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AD" w:rsidRPr="004B0B21" w:rsidRDefault="00C22CA8" w:rsidP="009364D1">
      <w:pPr>
        <w:pStyle w:val="BATitle"/>
      </w:pPr>
      <w:bookmarkStart w:id="0" w:name="_GoBack"/>
      <w:bookmarkEnd w:id="0"/>
      <w:r w:rsidRPr="004B0B21">
        <w:t>How</w:t>
      </w:r>
      <w:r w:rsidR="00611EF5" w:rsidRPr="004B0B21">
        <w:t xml:space="preserve"> do the properties of </w:t>
      </w:r>
      <w:r w:rsidRPr="004B0B21">
        <w:t>amphiphilic polymer</w:t>
      </w:r>
      <w:r w:rsidR="00611EF5" w:rsidRPr="004B0B21">
        <w:t xml:space="preserve"> membranes influence </w:t>
      </w:r>
      <w:r w:rsidRPr="004B0B21">
        <w:t xml:space="preserve">the </w:t>
      </w:r>
      <w:r w:rsidR="00611EF5" w:rsidRPr="004B0B21">
        <w:t>functional insertion</w:t>
      </w:r>
      <w:r w:rsidRPr="004B0B21">
        <w:t xml:space="preserve"> of peptide pores</w:t>
      </w:r>
      <w:r w:rsidR="00611EF5" w:rsidRPr="004B0B21">
        <w:t>?</w:t>
      </w:r>
    </w:p>
    <w:p w:rsidR="00611EF5" w:rsidRPr="004B0B21" w:rsidRDefault="00611EF5" w:rsidP="00A4220E">
      <w:pPr>
        <w:pStyle w:val="BBAuthorName"/>
        <w:rPr>
          <w:vertAlign w:val="superscript"/>
        </w:rPr>
      </w:pPr>
      <w:r w:rsidRPr="004B0B21">
        <w:t>Andrea Belluati</w:t>
      </w:r>
      <w:r w:rsidRPr="004B0B21">
        <w:rPr>
          <w:vertAlign w:val="superscript"/>
        </w:rPr>
        <w:t>1</w:t>
      </w:r>
      <w:r w:rsidR="00F46AC5" w:rsidRPr="004B0B21">
        <w:rPr>
          <w:vertAlign w:val="superscript"/>
        </w:rPr>
        <w:t>&amp;</w:t>
      </w:r>
      <w:r w:rsidR="00630364" w:rsidRPr="004B0B21">
        <w:t>,</w:t>
      </w:r>
      <w:r w:rsidRPr="004B0B21">
        <w:t xml:space="preserve"> V</w:t>
      </w:r>
      <w:r w:rsidR="00397E0D" w:rsidRPr="004B0B21">
        <w:t>iktoria Mikhalevich</w:t>
      </w:r>
      <w:r w:rsidR="00397E0D" w:rsidRPr="004B0B21">
        <w:rPr>
          <w:vertAlign w:val="superscript"/>
        </w:rPr>
        <w:t>1</w:t>
      </w:r>
      <w:r w:rsidR="00F46AC5" w:rsidRPr="004B0B21">
        <w:rPr>
          <w:vertAlign w:val="superscript"/>
        </w:rPr>
        <w:t>&amp;</w:t>
      </w:r>
      <w:r w:rsidR="00397E0D" w:rsidRPr="004B0B21">
        <w:t>,</w:t>
      </w:r>
      <w:r w:rsidRPr="004B0B21">
        <w:t xml:space="preserve"> Saziye Yorulmaz Avsar</w:t>
      </w:r>
      <w:r w:rsidRPr="004B0B21">
        <w:rPr>
          <w:vertAlign w:val="superscript"/>
        </w:rPr>
        <w:t>1</w:t>
      </w:r>
      <w:r w:rsidRPr="004B0B21">
        <w:t>, Davy Daubian</w:t>
      </w:r>
      <w:r w:rsidRPr="004B0B21">
        <w:rPr>
          <w:vertAlign w:val="superscript"/>
        </w:rPr>
        <w:t>1</w:t>
      </w:r>
      <w:r w:rsidRPr="004B0B21">
        <w:t>, Ioana Craciun</w:t>
      </w:r>
      <w:r w:rsidRPr="004B0B21">
        <w:rPr>
          <w:vertAlign w:val="superscript"/>
        </w:rPr>
        <w:t>1</w:t>
      </w:r>
      <w:r w:rsidRPr="004B0B21">
        <w:t>, Mohamed Chami</w:t>
      </w:r>
      <w:r w:rsidRPr="004B0B21">
        <w:rPr>
          <w:vertAlign w:val="superscript"/>
        </w:rPr>
        <w:t>2</w:t>
      </w:r>
      <w:r w:rsidRPr="004B0B21">
        <w:t>, Wolfgang</w:t>
      </w:r>
      <w:r w:rsidR="00435FBA">
        <w:t xml:space="preserve"> P.</w:t>
      </w:r>
      <w:r w:rsidRPr="004B0B21">
        <w:t xml:space="preserve"> Meier</w:t>
      </w:r>
      <w:r w:rsidRPr="004B0B21">
        <w:rPr>
          <w:vertAlign w:val="superscript"/>
        </w:rPr>
        <w:t>1</w:t>
      </w:r>
      <w:r w:rsidRPr="004B0B21">
        <w:t>*, Cornelia G. Palivan</w:t>
      </w:r>
      <w:r w:rsidRPr="004B0B21">
        <w:rPr>
          <w:vertAlign w:val="superscript"/>
        </w:rPr>
        <w:t>1</w:t>
      </w:r>
      <w:r w:rsidRPr="004B0B21">
        <w:t>*</w:t>
      </w:r>
    </w:p>
    <w:p w:rsidR="00611EF5" w:rsidRPr="004B0B21" w:rsidRDefault="00611EF5" w:rsidP="00A4220E">
      <w:pPr>
        <w:pStyle w:val="BCAuthorAddress"/>
        <w:rPr>
          <w:lang w:eastAsia="de-CH"/>
        </w:rPr>
      </w:pPr>
      <w:r w:rsidRPr="004B0B21">
        <w:rPr>
          <w:vertAlign w:val="superscript"/>
          <w:lang w:eastAsia="de-CH"/>
        </w:rPr>
        <w:t>1</w:t>
      </w:r>
      <w:r w:rsidRPr="004B0B21">
        <w:rPr>
          <w:lang w:eastAsia="de-CH"/>
        </w:rPr>
        <w:t xml:space="preserve">Department of Chemistry, University of Basel, </w:t>
      </w:r>
      <w:r w:rsidRPr="004B0B21">
        <w:t>Mattenstrasse 24a, BPR 1096, 4058 Basel</w:t>
      </w:r>
      <w:r w:rsidRPr="004B0B21">
        <w:rPr>
          <w:lang w:eastAsia="de-CH"/>
        </w:rPr>
        <w:t>, Switzerland</w:t>
      </w:r>
    </w:p>
    <w:p w:rsidR="00611EF5" w:rsidRPr="004B0B21" w:rsidRDefault="00611EF5" w:rsidP="00A4220E">
      <w:pPr>
        <w:pStyle w:val="BCAuthorAddress"/>
        <w:rPr>
          <w:lang w:val="de-CH" w:eastAsia="de-CH"/>
        </w:rPr>
      </w:pPr>
      <w:r w:rsidRPr="004B0B21">
        <w:rPr>
          <w:vertAlign w:val="superscript"/>
          <w:lang w:val="de-CH" w:eastAsia="de-CH"/>
        </w:rPr>
        <w:t>2</w:t>
      </w:r>
      <w:r w:rsidRPr="004B0B21">
        <w:rPr>
          <w:lang w:val="de-CH" w:eastAsia="de-CH"/>
        </w:rPr>
        <w:t>BioEM lab, Biozentrum, University of Basel, Mattenstrasse 26, 4058 Basel, Switzerland</w:t>
      </w:r>
    </w:p>
    <w:p w:rsidR="00921BF5" w:rsidRPr="004B0B21" w:rsidRDefault="00921BF5" w:rsidP="00A4220E">
      <w:pPr>
        <w:pStyle w:val="BGKeywords"/>
      </w:pPr>
      <w:r w:rsidRPr="004B0B21">
        <w:t>KEYWORD</w:t>
      </w:r>
      <w:r w:rsidR="00F37114" w:rsidRPr="004B0B21">
        <w:t>S</w:t>
      </w:r>
    </w:p>
    <w:p w:rsidR="00683131" w:rsidRPr="004B0B21" w:rsidRDefault="00A37373" w:rsidP="00A4220E">
      <w:pPr>
        <w:pStyle w:val="BGKeywords"/>
      </w:pPr>
      <w:r w:rsidRPr="004B0B21">
        <w:t xml:space="preserve">synthetic </w:t>
      </w:r>
      <w:r w:rsidR="00C22CA8" w:rsidRPr="004B0B21">
        <w:t>membranes,</w:t>
      </w:r>
      <w:r w:rsidRPr="004B0B21">
        <w:t xml:space="preserve"> polymersomes,</w:t>
      </w:r>
      <w:r w:rsidR="00C22CA8" w:rsidRPr="004B0B21">
        <w:t xml:space="preserve"> amphiphilic block copolymers, </w:t>
      </w:r>
      <w:r w:rsidR="00611EF5" w:rsidRPr="004B0B21">
        <w:t>antimicrobial peptide</w:t>
      </w:r>
      <w:r w:rsidR="00D3669D" w:rsidRPr="004B0B21">
        <w:t>s</w:t>
      </w:r>
      <w:r w:rsidR="00611EF5" w:rsidRPr="004B0B21">
        <w:t xml:space="preserve">, melittin insertion,  membrane curvature, membrane permeability </w:t>
      </w:r>
    </w:p>
    <w:p w:rsidR="00F46AC5" w:rsidRPr="004B0B21" w:rsidRDefault="00F46AC5" w:rsidP="008B58B0">
      <w:pPr>
        <w:pStyle w:val="BDAbstract"/>
        <w:rPr>
          <w:b/>
        </w:rPr>
      </w:pPr>
    </w:p>
    <w:p w:rsidR="00F46AC5" w:rsidRPr="004B0B21" w:rsidRDefault="00F46AC5" w:rsidP="008B58B0">
      <w:pPr>
        <w:pStyle w:val="BDAbstract"/>
        <w:rPr>
          <w:b/>
        </w:rPr>
      </w:pPr>
      <w:r w:rsidRPr="004B0B21">
        <w:rPr>
          <w:vertAlign w:val="superscript"/>
        </w:rPr>
        <w:t>&amp;</w:t>
      </w:r>
      <w:r w:rsidRPr="004B0B21">
        <w:t>Authors with equal contribution</w:t>
      </w:r>
    </w:p>
    <w:p w:rsidR="00F46AC5" w:rsidRPr="004B0B21" w:rsidRDefault="00F46AC5" w:rsidP="008B58B0">
      <w:pPr>
        <w:pStyle w:val="BDAbstract"/>
        <w:rPr>
          <w:b/>
        </w:rPr>
      </w:pPr>
    </w:p>
    <w:p w:rsidR="00F46AC5" w:rsidRPr="004B0B21" w:rsidRDefault="00F46AC5" w:rsidP="008B58B0">
      <w:pPr>
        <w:pStyle w:val="BDAbstract"/>
        <w:rPr>
          <w:b/>
        </w:rPr>
      </w:pPr>
    </w:p>
    <w:p w:rsidR="00F73F99" w:rsidRPr="004B0B21" w:rsidRDefault="00F73F99" w:rsidP="008B58B0">
      <w:pPr>
        <w:pStyle w:val="BDAbstract"/>
        <w:rPr>
          <w:b/>
        </w:rPr>
      </w:pPr>
      <w:r w:rsidRPr="004B0B21">
        <w:rPr>
          <w:b/>
        </w:rPr>
        <w:lastRenderedPageBreak/>
        <w:t>ABSTRACT</w:t>
      </w:r>
    </w:p>
    <w:p w:rsidR="00F73F99" w:rsidRPr="004B0B21" w:rsidRDefault="00D3669D" w:rsidP="008B58B0">
      <w:pPr>
        <w:pStyle w:val="BDAbstract"/>
        <w:rPr>
          <w:szCs w:val="24"/>
        </w:rPr>
      </w:pPr>
      <w:r w:rsidRPr="004B0B21">
        <w:rPr>
          <w:szCs w:val="24"/>
        </w:rPr>
        <w:t xml:space="preserve">Pore-forming </w:t>
      </w:r>
      <w:r w:rsidR="00F73F99" w:rsidRPr="004B0B21">
        <w:rPr>
          <w:szCs w:val="24"/>
        </w:rPr>
        <w:t xml:space="preserve">peptides are </w:t>
      </w:r>
      <w:r w:rsidR="004D2D31" w:rsidRPr="004B0B21">
        <w:rPr>
          <w:szCs w:val="24"/>
        </w:rPr>
        <w:t xml:space="preserve">of high biological relevance </w:t>
      </w:r>
      <w:r w:rsidR="00F37114" w:rsidRPr="004B0B21">
        <w:rPr>
          <w:szCs w:val="24"/>
        </w:rPr>
        <w:t xml:space="preserve">particularly </w:t>
      </w:r>
      <w:r w:rsidR="004D2D31" w:rsidRPr="004B0B21">
        <w:rPr>
          <w:szCs w:val="24"/>
        </w:rPr>
        <w:t>as</w:t>
      </w:r>
      <w:r w:rsidR="006472B3" w:rsidRPr="004B0B21">
        <w:rPr>
          <w:szCs w:val="24"/>
        </w:rPr>
        <w:t xml:space="preserve"> </w:t>
      </w:r>
      <w:r w:rsidR="004D2D31" w:rsidRPr="004B0B21">
        <w:rPr>
          <w:szCs w:val="24"/>
        </w:rPr>
        <w:t>cytotoxic agents, but their</w:t>
      </w:r>
      <w:r w:rsidR="006472B3" w:rsidRPr="004B0B21">
        <w:rPr>
          <w:szCs w:val="24"/>
        </w:rPr>
        <w:t xml:space="preserve"> </w:t>
      </w:r>
      <w:r w:rsidR="00F57504" w:rsidRPr="004B0B21">
        <w:rPr>
          <w:szCs w:val="24"/>
        </w:rPr>
        <w:t>properties</w:t>
      </w:r>
      <w:r w:rsidR="006472B3" w:rsidRPr="004B0B21">
        <w:rPr>
          <w:szCs w:val="24"/>
        </w:rPr>
        <w:t xml:space="preserve"> </w:t>
      </w:r>
      <w:r w:rsidR="00F37114" w:rsidRPr="004B0B21">
        <w:rPr>
          <w:szCs w:val="24"/>
        </w:rPr>
        <w:t>are also applicable for</w:t>
      </w:r>
      <w:r w:rsidR="00F57504" w:rsidRPr="004B0B21">
        <w:rPr>
          <w:szCs w:val="24"/>
        </w:rPr>
        <w:t xml:space="preserve"> the</w:t>
      </w:r>
      <w:r w:rsidR="004D2D31" w:rsidRPr="004B0B21">
        <w:rPr>
          <w:szCs w:val="24"/>
        </w:rPr>
        <w:t xml:space="preserve"> permeabilization of </w:t>
      </w:r>
      <w:r w:rsidR="00F57504" w:rsidRPr="004B0B21">
        <w:rPr>
          <w:szCs w:val="24"/>
        </w:rPr>
        <w:t>lipid membranes for biotechnological applications</w:t>
      </w:r>
      <w:r w:rsidR="00E427D3" w:rsidRPr="004B0B21">
        <w:rPr>
          <w:szCs w:val="24"/>
        </w:rPr>
        <w:t>, which c</w:t>
      </w:r>
      <w:r w:rsidR="00742424" w:rsidRPr="004B0B21">
        <w:rPr>
          <w:szCs w:val="24"/>
        </w:rPr>
        <w:t>an</w:t>
      </w:r>
      <w:r w:rsidR="00E427D3" w:rsidRPr="004B0B21">
        <w:rPr>
          <w:szCs w:val="24"/>
        </w:rPr>
        <w:t xml:space="preserve"> then be translated to the more stable and versatile polymeric membranes</w:t>
      </w:r>
      <w:r w:rsidR="00F73F99" w:rsidRPr="004B0B21">
        <w:rPr>
          <w:szCs w:val="24"/>
        </w:rPr>
        <w:t>.</w:t>
      </w:r>
      <w:r w:rsidR="00E427D3" w:rsidRPr="004B0B21">
        <w:rPr>
          <w:szCs w:val="24"/>
        </w:rPr>
        <w:t xml:space="preserve"> </w:t>
      </w:r>
      <w:r w:rsidR="00742424" w:rsidRPr="004B0B21">
        <w:rPr>
          <w:szCs w:val="24"/>
        </w:rPr>
        <w:t xml:space="preserve">However, </w:t>
      </w:r>
      <w:r w:rsidR="008C51DD" w:rsidRPr="004B0B21">
        <w:rPr>
          <w:szCs w:val="24"/>
        </w:rPr>
        <w:t>their</w:t>
      </w:r>
      <w:r w:rsidR="00E427D3" w:rsidRPr="004B0B21">
        <w:rPr>
          <w:szCs w:val="24"/>
        </w:rPr>
        <w:t xml:space="preserve"> </w:t>
      </w:r>
      <w:r w:rsidR="008C51DD" w:rsidRPr="004B0B21">
        <w:rPr>
          <w:szCs w:val="24"/>
        </w:rPr>
        <w:t>interaction</w:t>
      </w:r>
      <w:r w:rsidR="00BE2933" w:rsidRPr="004B0B21">
        <w:rPr>
          <w:szCs w:val="24"/>
        </w:rPr>
        <w:t>s</w:t>
      </w:r>
      <w:r w:rsidR="008C51DD" w:rsidRPr="004B0B21">
        <w:rPr>
          <w:szCs w:val="24"/>
        </w:rPr>
        <w:t xml:space="preserve"> with </w:t>
      </w:r>
      <w:r w:rsidR="00E427D3" w:rsidRPr="004B0B21">
        <w:rPr>
          <w:szCs w:val="24"/>
        </w:rPr>
        <w:t xml:space="preserve">synthetic membranes </w:t>
      </w:r>
      <w:r w:rsidR="008C51DD" w:rsidRPr="004B0B21">
        <w:rPr>
          <w:szCs w:val="24"/>
        </w:rPr>
        <w:t>leading</w:t>
      </w:r>
      <w:r w:rsidR="00E427D3" w:rsidRPr="004B0B21">
        <w:rPr>
          <w:szCs w:val="24"/>
        </w:rPr>
        <w:t xml:space="preserve"> to pore formation </w:t>
      </w:r>
      <w:r w:rsidR="008C51DD" w:rsidRPr="004B0B21">
        <w:rPr>
          <w:szCs w:val="24"/>
        </w:rPr>
        <w:t>are</w:t>
      </w:r>
      <w:r w:rsidR="00E427D3" w:rsidRPr="004B0B21">
        <w:rPr>
          <w:szCs w:val="24"/>
        </w:rPr>
        <w:t xml:space="preserve"> still poorly understood</w:t>
      </w:r>
      <w:r w:rsidR="008C51DD" w:rsidRPr="004B0B21">
        <w:rPr>
          <w:szCs w:val="24"/>
        </w:rPr>
        <w:t xml:space="preserve">, hampering the development of </w:t>
      </w:r>
      <w:r w:rsidR="005D3BDC" w:rsidRPr="004B0B21">
        <w:rPr>
          <w:szCs w:val="24"/>
        </w:rPr>
        <w:t>peptide-based nanotechnological applications</w:t>
      </w:r>
      <w:r w:rsidR="002A6D9E" w:rsidRPr="004B0B21">
        <w:rPr>
          <w:szCs w:val="24"/>
        </w:rPr>
        <w:t>, such as biosensors</w:t>
      </w:r>
      <w:r w:rsidR="00742424" w:rsidRPr="004B0B21">
        <w:rPr>
          <w:szCs w:val="24"/>
        </w:rPr>
        <w:t xml:space="preserve"> or catalytic compartments</w:t>
      </w:r>
      <w:r w:rsidR="00885EBE" w:rsidRPr="004B0B21">
        <w:rPr>
          <w:szCs w:val="24"/>
        </w:rPr>
        <w:t>.</w:t>
      </w:r>
      <w:r w:rsidR="002A6D9E" w:rsidRPr="004B0B21">
        <w:rPr>
          <w:szCs w:val="24"/>
        </w:rPr>
        <w:t xml:space="preserve"> </w:t>
      </w:r>
      <w:r w:rsidR="00885EBE" w:rsidRPr="004B0B21">
        <w:rPr>
          <w:szCs w:val="24"/>
        </w:rPr>
        <w:t>T</w:t>
      </w:r>
      <w:r w:rsidR="00FA5F34" w:rsidRPr="004B0B21">
        <w:rPr>
          <w:szCs w:val="24"/>
        </w:rPr>
        <w:t xml:space="preserve">o elucidate </w:t>
      </w:r>
      <w:r w:rsidR="00BE2933" w:rsidRPr="004B0B21">
        <w:rPr>
          <w:szCs w:val="24"/>
        </w:rPr>
        <w:t xml:space="preserve">these </w:t>
      </w:r>
      <w:r w:rsidR="00FA5F34" w:rsidRPr="004B0B21">
        <w:rPr>
          <w:szCs w:val="24"/>
        </w:rPr>
        <w:t>interaction</w:t>
      </w:r>
      <w:r w:rsidR="00BE2933" w:rsidRPr="004B0B21">
        <w:rPr>
          <w:szCs w:val="24"/>
        </w:rPr>
        <w:t>s</w:t>
      </w:r>
      <w:r w:rsidR="002A6D9E" w:rsidRPr="004B0B21">
        <w:rPr>
          <w:szCs w:val="24"/>
        </w:rPr>
        <w:t>,</w:t>
      </w:r>
      <w:r w:rsidR="008C51DD" w:rsidRPr="004B0B21">
        <w:rPr>
          <w:szCs w:val="24"/>
        </w:rPr>
        <w:t xml:space="preserve"> we chose </w:t>
      </w:r>
      <w:r w:rsidR="00885EBE" w:rsidRPr="004B0B21">
        <w:rPr>
          <w:szCs w:val="24"/>
        </w:rPr>
        <w:t>the</w:t>
      </w:r>
      <w:r w:rsidR="008C51DD" w:rsidRPr="004B0B21">
        <w:rPr>
          <w:szCs w:val="24"/>
        </w:rPr>
        <w:t xml:space="preserve"> model peptide</w:t>
      </w:r>
      <w:r w:rsidR="00F73F99" w:rsidRPr="004B0B21">
        <w:rPr>
          <w:szCs w:val="24"/>
        </w:rPr>
        <w:t xml:space="preserve"> melittin</w:t>
      </w:r>
      <w:r w:rsidR="00E427D3" w:rsidRPr="004B0B21">
        <w:rPr>
          <w:szCs w:val="24"/>
        </w:rPr>
        <w:t>, the main component of bee venom</w:t>
      </w:r>
      <w:r w:rsidR="00F73F99" w:rsidRPr="004B0B21">
        <w:rPr>
          <w:szCs w:val="24"/>
        </w:rPr>
        <w:t xml:space="preserve">. </w:t>
      </w:r>
      <w:r w:rsidR="002B7114" w:rsidRPr="004B0B21">
        <w:rPr>
          <w:szCs w:val="24"/>
        </w:rPr>
        <w:t xml:space="preserve">Here we present our </w:t>
      </w:r>
      <w:r w:rsidR="00F73F99" w:rsidRPr="004B0B21">
        <w:rPr>
          <w:szCs w:val="24"/>
        </w:rPr>
        <w:t xml:space="preserve">systematic </w:t>
      </w:r>
      <w:r w:rsidR="002B7114" w:rsidRPr="004B0B21">
        <w:rPr>
          <w:szCs w:val="24"/>
        </w:rPr>
        <w:t xml:space="preserve">investigation on </w:t>
      </w:r>
      <w:r w:rsidR="00F73F99" w:rsidRPr="004B0B21">
        <w:rPr>
          <w:szCs w:val="24"/>
        </w:rPr>
        <w:t>how melittin interacts with and insert</w:t>
      </w:r>
      <w:r w:rsidR="009B4306" w:rsidRPr="004B0B21">
        <w:rPr>
          <w:szCs w:val="24"/>
        </w:rPr>
        <w:t>s</w:t>
      </w:r>
      <w:r w:rsidR="00F73F99" w:rsidRPr="004B0B21">
        <w:rPr>
          <w:szCs w:val="24"/>
        </w:rPr>
        <w:t xml:space="preserve"> in</w:t>
      </w:r>
      <w:r w:rsidR="00742424" w:rsidRPr="004B0B21">
        <w:rPr>
          <w:szCs w:val="24"/>
        </w:rPr>
        <w:t>to</w:t>
      </w:r>
      <w:r w:rsidR="00F73F99" w:rsidRPr="004B0B21">
        <w:rPr>
          <w:szCs w:val="24"/>
        </w:rPr>
        <w:t xml:space="preserve"> synthetic membranes</w:t>
      </w:r>
      <w:r w:rsidR="00F37114" w:rsidRPr="004B0B21">
        <w:rPr>
          <w:szCs w:val="24"/>
        </w:rPr>
        <w:t>,</w:t>
      </w:r>
      <w:r w:rsidR="00F73F99" w:rsidRPr="004B0B21">
        <w:rPr>
          <w:szCs w:val="24"/>
        </w:rPr>
        <w:t xml:space="preserve"> </w:t>
      </w:r>
      <w:r w:rsidR="002A6D9E" w:rsidRPr="004B0B21">
        <w:rPr>
          <w:szCs w:val="24"/>
        </w:rPr>
        <w:t>based on amphiphilic block copolymers</w:t>
      </w:r>
      <w:r w:rsidR="00F37114" w:rsidRPr="004B0B21">
        <w:rPr>
          <w:szCs w:val="24"/>
        </w:rPr>
        <w:t>,</w:t>
      </w:r>
      <w:r w:rsidR="00F73F99" w:rsidRPr="004B0B21">
        <w:rPr>
          <w:szCs w:val="24"/>
        </w:rPr>
        <w:t xml:space="preserve"> to </w:t>
      </w:r>
      <w:r w:rsidR="007C7B42" w:rsidRPr="004B0B21">
        <w:rPr>
          <w:szCs w:val="24"/>
        </w:rPr>
        <w:t xml:space="preserve">induce </w:t>
      </w:r>
      <w:r w:rsidR="00F73F99" w:rsidRPr="004B0B21">
        <w:rPr>
          <w:szCs w:val="24"/>
        </w:rPr>
        <w:t>pore formation</w:t>
      </w:r>
      <w:r w:rsidR="00D557AA" w:rsidRPr="004B0B21">
        <w:rPr>
          <w:szCs w:val="24"/>
        </w:rPr>
        <w:t xml:space="preserve"> in three dif</w:t>
      </w:r>
      <w:r w:rsidR="00B16CE3" w:rsidRPr="004B0B21">
        <w:rPr>
          <w:szCs w:val="24"/>
        </w:rPr>
        <w:t>ferent setups (planar membranes</w:t>
      </w:r>
      <w:r w:rsidR="00841BC7" w:rsidRPr="004B0B21">
        <w:rPr>
          <w:szCs w:val="24"/>
        </w:rPr>
        <w:t xml:space="preserve">, </w:t>
      </w:r>
      <w:r w:rsidR="00D557AA" w:rsidRPr="004B0B21">
        <w:rPr>
          <w:szCs w:val="24"/>
        </w:rPr>
        <w:t xml:space="preserve">micrometric and nanometric </w:t>
      </w:r>
      <w:r w:rsidR="0038610A" w:rsidRPr="004B0B21">
        <w:rPr>
          <w:szCs w:val="24"/>
        </w:rPr>
        <w:t>vesicles</w:t>
      </w:r>
      <w:r w:rsidR="00D557AA" w:rsidRPr="004B0B21">
        <w:rPr>
          <w:szCs w:val="24"/>
        </w:rPr>
        <w:t>)</w:t>
      </w:r>
      <w:r w:rsidR="00F37114" w:rsidRPr="004B0B21">
        <w:rPr>
          <w:szCs w:val="24"/>
        </w:rPr>
        <w:t>. By</w:t>
      </w:r>
      <w:r w:rsidR="00D557AA" w:rsidRPr="004B0B21">
        <w:rPr>
          <w:szCs w:val="24"/>
        </w:rPr>
        <w:t xml:space="preserve"> v</w:t>
      </w:r>
      <w:r w:rsidR="00F73F99" w:rsidRPr="004B0B21">
        <w:rPr>
          <w:szCs w:val="24"/>
        </w:rPr>
        <w:t xml:space="preserve">arying </w:t>
      </w:r>
      <w:r w:rsidR="009B4306" w:rsidRPr="004B0B21">
        <w:rPr>
          <w:szCs w:val="24"/>
        </w:rPr>
        <w:t>select</w:t>
      </w:r>
      <w:r w:rsidR="00D557AA" w:rsidRPr="004B0B21">
        <w:rPr>
          <w:szCs w:val="24"/>
        </w:rPr>
        <w:t>ed</w:t>
      </w:r>
      <w:r w:rsidR="009B4306" w:rsidRPr="004B0B21">
        <w:rPr>
          <w:szCs w:val="24"/>
        </w:rPr>
        <w:t xml:space="preserve"> </w:t>
      </w:r>
      <w:r w:rsidR="00F73F99" w:rsidRPr="004B0B21">
        <w:rPr>
          <w:szCs w:val="24"/>
        </w:rPr>
        <w:t xml:space="preserve">molecular </w:t>
      </w:r>
      <w:r w:rsidR="00F46AC5" w:rsidRPr="004B0B21">
        <w:rPr>
          <w:szCs w:val="24"/>
        </w:rPr>
        <w:t xml:space="preserve">properties </w:t>
      </w:r>
      <w:r w:rsidR="00F73F99" w:rsidRPr="004B0B21">
        <w:rPr>
          <w:szCs w:val="24"/>
        </w:rPr>
        <w:t>of block copolymers</w:t>
      </w:r>
      <w:r w:rsidR="00F46AC5" w:rsidRPr="004B0B21">
        <w:rPr>
          <w:szCs w:val="24"/>
        </w:rPr>
        <w:t xml:space="preserve"> and resulting membranes</w:t>
      </w:r>
      <w:r w:rsidR="00F73F99" w:rsidRPr="004B0B21">
        <w:rPr>
          <w:szCs w:val="24"/>
        </w:rPr>
        <w:t xml:space="preserve"> (</w:t>
      </w:r>
      <w:r w:rsidR="00630364" w:rsidRPr="004B0B21">
        <w:rPr>
          <w:i/>
          <w:szCs w:val="24"/>
        </w:rPr>
        <w:t>e.g.</w:t>
      </w:r>
      <w:r w:rsidR="00F73F99" w:rsidRPr="004B0B21">
        <w:rPr>
          <w:szCs w:val="24"/>
        </w:rPr>
        <w:t xml:space="preserve"> </w:t>
      </w:r>
      <w:r w:rsidR="00F46AC5" w:rsidRPr="004B0B21">
        <w:rPr>
          <w:szCs w:val="24"/>
        </w:rPr>
        <w:t xml:space="preserve">hydrophilic to hydrophobic block ratio, </w:t>
      </w:r>
      <w:r w:rsidR="002A6D9E" w:rsidRPr="004B0B21">
        <w:rPr>
          <w:szCs w:val="24"/>
        </w:rPr>
        <w:t xml:space="preserve">membrane thickness, </w:t>
      </w:r>
      <w:r w:rsidR="00104EE8" w:rsidRPr="004B0B21">
        <w:rPr>
          <w:szCs w:val="24"/>
        </w:rPr>
        <w:t>surface roughness</w:t>
      </w:r>
      <w:r w:rsidR="00F46AC5" w:rsidRPr="004B0B21">
        <w:rPr>
          <w:szCs w:val="24"/>
        </w:rPr>
        <w:t>, membrane curvature</w:t>
      </w:r>
      <w:r w:rsidR="00F73F99" w:rsidRPr="004B0B21">
        <w:rPr>
          <w:szCs w:val="24"/>
        </w:rPr>
        <w:t>)</w:t>
      </w:r>
      <w:r w:rsidR="00954F4B" w:rsidRPr="004B0B21">
        <w:rPr>
          <w:szCs w:val="24"/>
        </w:rPr>
        <w:t xml:space="preserve"> and the stage of melittin addition to the synthetic membranes</w:t>
      </w:r>
      <w:r w:rsidR="00F37114" w:rsidRPr="004B0B21">
        <w:rPr>
          <w:szCs w:val="24"/>
        </w:rPr>
        <w:t xml:space="preserve"> we gained a deeper understanding of melittin insertion requirements</w:t>
      </w:r>
      <w:r w:rsidR="00104EE8" w:rsidRPr="004B0B21">
        <w:rPr>
          <w:szCs w:val="24"/>
        </w:rPr>
        <w:t xml:space="preserve">. In the case of solid-supported </w:t>
      </w:r>
      <w:r w:rsidR="00D557AA" w:rsidRPr="004B0B21">
        <w:rPr>
          <w:szCs w:val="24"/>
        </w:rPr>
        <w:t>planar</w:t>
      </w:r>
      <w:r w:rsidR="00104EE8" w:rsidRPr="004B0B21">
        <w:rPr>
          <w:szCs w:val="24"/>
        </w:rPr>
        <w:t xml:space="preserve"> membranes, melittin interaction was</w:t>
      </w:r>
      <w:r w:rsidR="00D557AA" w:rsidRPr="004B0B21">
        <w:rPr>
          <w:szCs w:val="24"/>
        </w:rPr>
        <w:t xml:space="preserve"> favored by membrane ro</w:t>
      </w:r>
      <w:r w:rsidR="00BF7A21" w:rsidRPr="004B0B21">
        <w:rPr>
          <w:szCs w:val="24"/>
        </w:rPr>
        <w:t>ughness and thickness, but its</w:t>
      </w:r>
      <w:r w:rsidR="00D557AA" w:rsidRPr="004B0B21">
        <w:rPr>
          <w:szCs w:val="24"/>
        </w:rPr>
        <w:t xml:space="preserve"> insertion</w:t>
      </w:r>
      <w:r w:rsidR="00BF7A21" w:rsidRPr="004B0B21">
        <w:rPr>
          <w:szCs w:val="24"/>
        </w:rPr>
        <w:t xml:space="preserve"> and pore formation</w:t>
      </w:r>
      <w:r w:rsidR="00D557AA" w:rsidRPr="004B0B21">
        <w:rPr>
          <w:szCs w:val="24"/>
        </w:rPr>
        <w:t xml:space="preserve"> was hindered </w:t>
      </w:r>
      <w:r w:rsidR="00F46AC5" w:rsidRPr="004B0B21">
        <w:rPr>
          <w:szCs w:val="24"/>
        </w:rPr>
        <w:t xml:space="preserve">when the membrane was </w:t>
      </w:r>
      <w:r w:rsidR="00D557AA" w:rsidRPr="004B0B21">
        <w:rPr>
          <w:szCs w:val="24"/>
        </w:rPr>
        <w:t>excessively thick.</w:t>
      </w:r>
      <w:r w:rsidR="00F73F99" w:rsidRPr="004B0B21">
        <w:rPr>
          <w:szCs w:val="24"/>
        </w:rPr>
        <w:t xml:space="preserve"> </w:t>
      </w:r>
      <w:r w:rsidR="00742424" w:rsidRPr="004B0B21">
        <w:rPr>
          <w:szCs w:val="24"/>
        </w:rPr>
        <w:t xml:space="preserve">The additional </w:t>
      </w:r>
      <w:r w:rsidR="00F46AC5" w:rsidRPr="004B0B21">
        <w:rPr>
          <w:szCs w:val="24"/>
        </w:rPr>
        <w:t xml:space="preserve">property </w:t>
      </w:r>
      <w:r w:rsidR="00B16CE3" w:rsidRPr="004B0B21">
        <w:rPr>
          <w:szCs w:val="24"/>
        </w:rPr>
        <w:t xml:space="preserve">provided by </w:t>
      </w:r>
      <w:r w:rsidR="00742424" w:rsidRPr="004B0B21">
        <w:rPr>
          <w:szCs w:val="24"/>
        </w:rPr>
        <w:t>micrometric vesicles, curvature</w:t>
      </w:r>
      <w:r w:rsidR="00D557AA" w:rsidRPr="004B0B21">
        <w:rPr>
          <w:szCs w:val="24"/>
        </w:rPr>
        <w:t xml:space="preserve">, </w:t>
      </w:r>
      <w:r w:rsidR="00423F36" w:rsidRPr="004B0B21">
        <w:rPr>
          <w:szCs w:val="24"/>
        </w:rPr>
        <w:t xml:space="preserve">increased functional insertion of melittin, which was </w:t>
      </w:r>
      <w:r w:rsidR="00E26BE7" w:rsidRPr="004B0B21">
        <w:rPr>
          <w:szCs w:val="24"/>
        </w:rPr>
        <w:t>evidenced</w:t>
      </w:r>
      <w:r w:rsidR="00423F36" w:rsidRPr="004B0B21">
        <w:rPr>
          <w:szCs w:val="24"/>
        </w:rPr>
        <w:t xml:space="preserve"> by the even more curved nanometric vesicles.</w:t>
      </w:r>
      <w:r w:rsidR="00BF7A21" w:rsidRPr="004B0B21">
        <w:rPr>
          <w:szCs w:val="24"/>
        </w:rPr>
        <w:t xml:space="preserve"> Using </w:t>
      </w:r>
      <w:r w:rsidR="005B784D" w:rsidRPr="004B0B21">
        <w:rPr>
          <w:szCs w:val="24"/>
        </w:rPr>
        <w:t>nanometric</w:t>
      </w:r>
      <w:r w:rsidR="00BF7A21" w:rsidRPr="004B0B21">
        <w:rPr>
          <w:szCs w:val="24"/>
        </w:rPr>
        <w:t xml:space="preserve"> vesicles</w:t>
      </w:r>
      <w:r w:rsidR="00954F4B" w:rsidRPr="004B0B21">
        <w:rPr>
          <w:szCs w:val="24"/>
        </w:rPr>
        <w:t>,</w:t>
      </w:r>
      <w:r w:rsidR="00742424" w:rsidRPr="004B0B21">
        <w:rPr>
          <w:szCs w:val="24"/>
        </w:rPr>
        <w:t xml:space="preserve"> </w:t>
      </w:r>
      <w:r w:rsidR="00BF7A21" w:rsidRPr="004B0B21">
        <w:rPr>
          <w:szCs w:val="24"/>
        </w:rPr>
        <w:t>allowed us to estimate the pore size and density</w:t>
      </w:r>
      <w:r w:rsidR="00F37114" w:rsidRPr="004B0B21">
        <w:rPr>
          <w:szCs w:val="24"/>
        </w:rPr>
        <w:t>,</w:t>
      </w:r>
      <w:r w:rsidR="00E11B72" w:rsidRPr="004B0B21">
        <w:rPr>
          <w:szCs w:val="24"/>
        </w:rPr>
        <w:t xml:space="preserve"> and</w:t>
      </w:r>
      <w:r w:rsidR="00742424" w:rsidRPr="004B0B21">
        <w:rPr>
          <w:szCs w:val="24"/>
        </w:rPr>
        <w:t xml:space="preserve"> by changing the stage of melittin addition</w:t>
      </w:r>
      <w:r w:rsidR="0083221D" w:rsidRPr="004B0B21">
        <w:rPr>
          <w:szCs w:val="24"/>
        </w:rPr>
        <w:t xml:space="preserve">, </w:t>
      </w:r>
      <w:r w:rsidR="00742424" w:rsidRPr="004B0B21">
        <w:rPr>
          <w:szCs w:val="24"/>
        </w:rPr>
        <w:t xml:space="preserve">we </w:t>
      </w:r>
      <w:r w:rsidR="00F46EB5" w:rsidRPr="004B0B21">
        <w:rPr>
          <w:szCs w:val="24"/>
        </w:rPr>
        <w:t>overcame</w:t>
      </w:r>
      <w:r w:rsidR="00742424" w:rsidRPr="004B0B21">
        <w:rPr>
          <w:szCs w:val="24"/>
        </w:rPr>
        <w:t xml:space="preserve"> the limitations of peptide-polymer membrane interaction. </w:t>
      </w:r>
      <w:r w:rsidR="00E11B72" w:rsidRPr="004B0B21">
        <w:rPr>
          <w:szCs w:val="24"/>
        </w:rPr>
        <w:t>M</w:t>
      </w:r>
      <w:r w:rsidR="00BF7A21" w:rsidRPr="004B0B21">
        <w:rPr>
          <w:szCs w:val="24"/>
        </w:rPr>
        <w:t>irror</w:t>
      </w:r>
      <w:r w:rsidR="00FA5F34" w:rsidRPr="004B0B21">
        <w:rPr>
          <w:szCs w:val="24"/>
        </w:rPr>
        <w:t>ing</w:t>
      </w:r>
      <w:r w:rsidR="00BF7A21" w:rsidRPr="004B0B21">
        <w:rPr>
          <w:szCs w:val="24"/>
        </w:rPr>
        <w:t xml:space="preserve"> the functionality assay</w:t>
      </w:r>
      <w:r w:rsidR="00742424" w:rsidRPr="004B0B21">
        <w:rPr>
          <w:szCs w:val="24"/>
        </w:rPr>
        <w:t xml:space="preserve"> of planar membranes</w:t>
      </w:r>
      <w:r w:rsidR="00BF7A21" w:rsidRPr="004B0B21">
        <w:rPr>
          <w:szCs w:val="24"/>
        </w:rPr>
        <w:t xml:space="preserve">, </w:t>
      </w:r>
      <w:r w:rsidR="00FA5F34" w:rsidRPr="004B0B21">
        <w:rPr>
          <w:szCs w:val="24"/>
        </w:rPr>
        <w:t>we produced</w:t>
      </w:r>
      <w:r w:rsidR="00BF7A21" w:rsidRPr="004B0B21">
        <w:rPr>
          <w:szCs w:val="24"/>
        </w:rPr>
        <w:t xml:space="preserve"> </w:t>
      </w:r>
      <w:r w:rsidR="00FA5F34" w:rsidRPr="004B0B21">
        <w:rPr>
          <w:szCs w:val="24"/>
        </w:rPr>
        <w:t xml:space="preserve">glucose-sensing </w:t>
      </w:r>
      <w:r w:rsidR="00BF7A21" w:rsidRPr="004B0B21">
        <w:rPr>
          <w:szCs w:val="24"/>
        </w:rPr>
        <w:t>vesicles.</w:t>
      </w:r>
      <w:r w:rsidR="003D036A" w:rsidRPr="004B0B21">
        <w:rPr>
          <w:szCs w:val="24"/>
        </w:rPr>
        <w:t xml:space="preserve"> </w:t>
      </w:r>
      <w:r w:rsidR="00F73F99" w:rsidRPr="004B0B21">
        <w:rPr>
          <w:szCs w:val="24"/>
        </w:rPr>
        <w:t>The design of synthetic membrane</w:t>
      </w:r>
      <w:r w:rsidR="002F6ADF" w:rsidRPr="004B0B21">
        <w:rPr>
          <w:szCs w:val="24"/>
        </w:rPr>
        <w:t>s</w:t>
      </w:r>
      <w:r w:rsidR="00F73F99" w:rsidRPr="004B0B21">
        <w:rPr>
          <w:szCs w:val="24"/>
        </w:rPr>
        <w:t xml:space="preserve"> permeabilized with melittin open</w:t>
      </w:r>
      <w:r w:rsidR="00A20D32" w:rsidRPr="004B0B21">
        <w:rPr>
          <w:szCs w:val="24"/>
        </w:rPr>
        <w:t>s</w:t>
      </w:r>
      <w:r w:rsidR="00F73F99" w:rsidRPr="004B0B21">
        <w:rPr>
          <w:szCs w:val="24"/>
        </w:rPr>
        <w:t xml:space="preserve"> a new path toward the development of </w:t>
      </w:r>
      <w:r w:rsidR="00F73F99" w:rsidRPr="004B0B21">
        <w:rPr>
          <w:szCs w:val="24"/>
        </w:rPr>
        <w:lastRenderedPageBreak/>
        <w:t>biosensors and catalytic compartments</w:t>
      </w:r>
      <w:r w:rsidR="00FA5F34" w:rsidRPr="004B0B21">
        <w:rPr>
          <w:szCs w:val="24"/>
        </w:rPr>
        <w:t xml:space="preserve"> based on pore-forming peptides</w:t>
      </w:r>
      <w:r w:rsidR="00BE2933" w:rsidRPr="004B0B21">
        <w:rPr>
          <w:szCs w:val="24"/>
        </w:rPr>
        <w:t xml:space="preserve"> functionally inserted in synthetic planar or </w:t>
      </w:r>
      <w:r w:rsidR="00F46EB5" w:rsidRPr="004B0B21">
        <w:rPr>
          <w:szCs w:val="24"/>
        </w:rPr>
        <w:t>three-dimensional membranes</w:t>
      </w:r>
      <w:r w:rsidR="00F73F99" w:rsidRPr="004B0B21">
        <w:rPr>
          <w:szCs w:val="24"/>
        </w:rPr>
        <w:t xml:space="preserve">. </w:t>
      </w:r>
    </w:p>
    <w:p w:rsidR="00AB34C5" w:rsidRPr="004B0B21" w:rsidRDefault="00AB34C5" w:rsidP="00F73F99">
      <w:pPr>
        <w:pStyle w:val="BDAbstract"/>
      </w:pPr>
    </w:p>
    <w:p w:rsidR="00BE2933" w:rsidRPr="004B0B21" w:rsidRDefault="00BE2933" w:rsidP="00BE2933">
      <w:pPr>
        <w:pStyle w:val="TAMainText"/>
      </w:pPr>
    </w:p>
    <w:p w:rsidR="002F6ADF" w:rsidRPr="004B0B21" w:rsidRDefault="002F6ADF" w:rsidP="002B6E70">
      <w:pPr>
        <w:pStyle w:val="TAMainText"/>
        <w:rPr>
          <w:b/>
        </w:rPr>
      </w:pPr>
    </w:p>
    <w:p w:rsidR="002B6E70" w:rsidRPr="004B0B21" w:rsidRDefault="002B6E70" w:rsidP="002B6E70">
      <w:pPr>
        <w:pStyle w:val="TAMainText"/>
        <w:rPr>
          <w:b/>
        </w:rPr>
      </w:pPr>
      <w:r w:rsidRPr="004B0B21">
        <w:rPr>
          <w:b/>
        </w:rPr>
        <w:t>INTRODUCTION</w:t>
      </w:r>
    </w:p>
    <w:p w:rsidR="003C3A7E" w:rsidRPr="004B0B21" w:rsidRDefault="002B6E70">
      <w:pPr>
        <w:pStyle w:val="TAMainText"/>
      </w:pPr>
      <w:r w:rsidRPr="004B0B21">
        <w:t xml:space="preserve">Biological membranes are essential </w:t>
      </w:r>
      <w:r w:rsidR="003C3A7E" w:rsidRPr="004B0B21">
        <w:t xml:space="preserve">complex </w:t>
      </w:r>
      <w:r w:rsidRPr="004B0B21">
        <w:t xml:space="preserve">boundaries </w:t>
      </w:r>
      <w:r w:rsidR="00F37114" w:rsidRPr="004B0B21">
        <w:t xml:space="preserve">that </w:t>
      </w:r>
      <w:r w:rsidRPr="004B0B21">
        <w:t>protect cellular components and control passive and active transport of ions or molecules through membrane proteins</w:t>
      </w:r>
      <w:r w:rsidR="0083221D" w:rsidRPr="004B0B21">
        <w:t xml:space="preserve">. </w:t>
      </w:r>
      <w:r w:rsidRPr="004B0B21">
        <w:t>Phospholipid- and amphiphilic block copolymer- based membranes have been introduced as model</w:t>
      </w:r>
      <w:r w:rsidR="00347698" w:rsidRPr="004B0B21">
        <w:t>s</w:t>
      </w:r>
      <w:r w:rsidR="0047235D" w:rsidRPr="004B0B21">
        <w:t xml:space="preserve"> </w:t>
      </w:r>
      <w:r w:rsidRPr="004B0B21">
        <w:t>of biological membranes</w:t>
      </w:r>
      <w:r w:rsidR="00F37114" w:rsidRPr="004B0B21">
        <w:t>,</w:t>
      </w:r>
      <w:r w:rsidR="00666930" w:rsidRPr="004B0B21">
        <w:fldChar w:fldCharType="begin">
          <w:fldData xml:space="preserve">PEVuZE5vdGU+PENpdGU+PEF1dGhvcj5HYXJuaTwvQXV0aG9yPjxZZWFyPjIwMTg8L1llYXI+PFJl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</w:fldData>
        </w:fldChar>
      </w:r>
      <w:r w:rsidR="004274A2" w:rsidRPr="004B0B21">
        <w:instrText xml:space="preserve"> ADDIN EN.CITE </w:instrText>
      </w:r>
      <w:r w:rsidR="00666930" w:rsidRPr="004B0B21">
        <w:fldChar w:fldCharType="begin">
          <w:fldData xml:space="preserve">PEVuZE5vdGU+PENpdGU+PEF1dGhvcj5HYXJuaTwvQXV0aG9yPjxZZWFyPjIwMTg8L1llYXI+PFJl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1, 2</w:t>
      </w:r>
      <w:r w:rsidR="00666930" w:rsidRPr="004B0B21">
        <w:fldChar w:fldCharType="end"/>
      </w:r>
      <w:r w:rsidRPr="004B0B21">
        <w:t xml:space="preserve"> </w:t>
      </w:r>
      <w:r w:rsidR="0047235D" w:rsidRPr="004B0B21">
        <w:t>to understand how they interact with biomolecules or to support applications in water purification</w:t>
      </w:r>
      <w:r w:rsidR="00666930" w:rsidRPr="004B0B21">
        <w:rPr>
          <w:vertAlign w:val="superscript"/>
        </w:rPr>
        <w:fldChar w:fldCharType="begin">
          <w:fldData xml:space="preserve">PEVuZE5vdGU+PENpdGU+PEF1dGhvcj5LdW1hcjwvQXV0aG9yPjxZZWFyPjIwMDc8L1llYXI+PFJl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cm9jZWVkaW5ncyBvZiB0aGUgTmF0aW9uYWwgQWNhZGVteSBvZiBTY2llbmNlczwvZnVsbC10aXRs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</w:fldData>
        </w:fldChar>
      </w:r>
      <w:r w:rsidR="006D7C37" w:rsidRPr="004B0B21">
        <w:rPr>
          <w:vertAlign w:val="superscript"/>
        </w:rPr>
        <w:instrText xml:space="preserve"> ADDIN EN.CITE </w:instrText>
      </w:r>
      <w:r w:rsidR="00666930" w:rsidRPr="004B0B21">
        <w:rPr>
          <w:vertAlign w:val="superscript"/>
        </w:rPr>
        <w:fldChar w:fldCharType="begin">
          <w:fldData xml:space="preserve">PEVuZE5vdGU+PENpdGU+PEF1dGhvcj5LdW1hcjwvQXV0aG9yPjxZZWFyPjIwMDc8L1llYXI+PFJl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cm9jZWVkaW5ncyBvZiB0aGUgTmF0aW9uYWwgQWNhZGVteSBvZiBTY2llbmNlczwvZnVsbC10aXRs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</w:fldData>
        </w:fldChar>
      </w:r>
      <w:r w:rsidR="006D7C37" w:rsidRPr="004B0B21">
        <w:rPr>
          <w:vertAlign w:val="superscript"/>
        </w:rPr>
        <w:instrText xml:space="preserve"> ADDIN EN.CITE.DATA </w:instrText>
      </w:r>
      <w:r w:rsidR="00666930" w:rsidRPr="004B0B21">
        <w:rPr>
          <w:vertAlign w:val="superscript"/>
        </w:rPr>
      </w:r>
      <w:r w:rsidR="00666930" w:rsidRPr="004B0B21">
        <w:rPr>
          <w:vertAlign w:val="superscript"/>
        </w:rPr>
        <w:fldChar w:fldCharType="end"/>
      </w:r>
      <w:r w:rsidR="00666930" w:rsidRPr="004B0B21">
        <w:rPr>
          <w:vertAlign w:val="superscript"/>
        </w:rPr>
      </w:r>
      <w:r w:rsidR="00666930" w:rsidRPr="004B0B21">
        <w:rPr>
          <w:vertAlign w:val="superscript"/>
        </w:rPr>
        <w:fldChar w:fldCharType="separate"/>
      </w:r>
      <w:r w:rsidR="004274A2" w:rsidRPr="004B0B21">
        <w:rPr>
          <w:noProof/>
          <w:vertAlign w:val="superscript"/>
        </w:rPr>
        <w:t>3</w:t>
      </w:r>
      <w:r w:rsidR="00666930" w:rsidRPr="004B0B21">
        <w:rPr>
          <w:vertAlign w:val="superscript"/>
        </w:rPr>
        <w:fldChar w:fldCharType="end"/>
      </w:r>
      <w:r w:rsidR="00164FF9" w:rsidRPr="004B0B21">
        <w:t xml:space="preserve"> and </w:t>
      </w:r>
      <w:r w:rsidR="003C3A7E" w:rsidRPr="004B0B21">
        <w:t>biosens</w:t>
      </w:r>
      <w:r w:rsidR="0047235D" w:rsidRPr="004B0B21">
        <w:t>ing</w:t>
      </w:r>
      <w:r w:rsidR="00F37114" w:rsidRPr="004B0B21">
        <w:t>.</w:t>
      </w:r>
      <w:r w:rsidR="00666930" w:rsidRPr="004B0B21">
        <w:rPr>
          <w:vertAlign w:val="superscript"/>
        </w:rPr>
        <w:fldChar w:fldCharType="begin"/>
      </w:r>
      <w:r w:rsidR="004274A2" w:rsidRPr="004B0B21">
        <w:rPr>
          <w:vertAlign w:val="superscript"/>
        </w:rPr>
        <w:instrText xml:space="preserve"> ADDIN EN.CITE &lt;EndNote&gt;&lt;Cite&gt;&lt;Author&gt;Yorulmaz Avsar&lt;/Author&gt;&lt;Year&gt;2019&lt;/Year&gt;&lt;RecNum&gt;4&lt;/RecNum&gt;&lt;DisplayText&gt;&lt;style face="superscript"&gt;2&lt;/style&gt;&lt;/DisplayText&gt;&lt;record&gt;&lt;rec-number&gt;4&lt;/rec-number&gt;&lt;foreign-keys&gt;&lt;key app="EN" db-id="pxvatz020wx998etatnvzfsitzwe0frz5rza" timestamp="1574965904"&gt;4&lt;/key&gt;&lt;/foreign-keys&gt;&lt;ref-type name="Journal Article"&gt;17&lt;/ref-type&gt;&lt;contributors&gt;&lt;authors&gt;&lt;author&gt;Yorulmaz Avsar, Saziye&lt;/author&gt;&lt;author&gt;Kyropoulou, Myrto&lt;/author&gt;&lt;author&gt;Di Leone, Stefano&lt;/author&gt;&lt;author&gt;Schoenenberger, Cora-Ann&lt;/author&gt;&lt;author&gt;Meier, Wolfgang P.&lt;/author&gt;&lt;author&gt;Palivan, Cornelia G.&lt;/author&gt;&lt;/authors&gt;&lt;/contributors&gt;&lt;titles&gt;&lt;title&gt;Biomolecules Turn Self-Assembling Amphiphilic Block Co-polymer Platforms Into Biomimetic Interfaces&lt;/title&gt;&lt;secondary-title&gt;Frontiers in Chemistry&lt;/secondary-title&gt;&lt;/titles&gt;&lt;periodical&gt;&lt;full-title&gt;Frontiers in Chemistry&lt;/full-title&gt;&lt;abbr-1&gt;Front. Chem.&lt;/abbr-1&gt;&lt;abbr-2&gt;Front. Chem.&lt;/abbr-2&gt;&lt;abbr-3&gt;Front. Chem.&lt;/abbr-3&gt;&lt;/periodical&gt;&lt;pages&gt;645&lt;/pages&gt;&lt;volume&gt;6&lt;/volume&gt;&lt;dates&gt;&lt;year&gt;2019&lt;/year&gt;&lt;/dates&gt;&lt;isbn&gt;2296-2646&lt;/isbn&gt;&lt;work-type&gt;10.3389/fchem.2018.00645&lt;/work-type&gt;&lt;urls&gt;&lt;related-urls&gt;&lt;url&gt;https://www.frontiersin.org/article/10.3389/fchem.2018.00645&lt;/url&gt;&lt;/related-urls&gt;&lt;/urls&gt;&lt;/record&gt;&lt;/Cite&gt;&lt;/EndNote&gt;</w:instrText>
      </w:r>
      <w:r w:rsidR="00666930" w:rsidRPr="004B0B21">
        <w:rPr>
          <w:vertAlign w:val="superscript"/>
        </w:rPr>
        <w:fldChar w:fldCharType="separate"/>
      </w:r>
      <w:r w:rsidR="004274A2" w:rsidRPr="004B0B21">
        <w:rPr>
          <w:noProof/>
          <w:vertAlign w:val="superscript"/>
        </w:rPr>
        <w:t>2</w:t>
      </w:r>
      <w:r w:rsidR="00666930" w:rsidRPr="004B0B21">
        <w:rPr>
          <w:vertAlign w:val="superscript"/>
        </w:rPr>
        <w:fldChar w:fldCharType="end"/>
      </w:r>
      <w:r w:rsidR="0047235D" w:rsidRPr="004B0B21">
        <w:t xml:space="preserve"> </w:t>
      </w:r>
      <w:r w:rsidRPr="004B0B21">
        <w:t>The block copolymer-derived synthetic membranes</w:t>
      </w:r>
      <w:r w:rsidR="00FB6CB0" w:rsidRPr="004B0B21">
        <w:t>,</w:t>
      </w:r>
      <w:r w:rsidR="0047235D" w:rsidRPr="004B0B21">
        <w:t xml:space="preserve"> as planar membranes or boundaries of </w:t>
      </w:r>
      <w:r w:rsidR="003C3A7E" w:rsidRPr="004B0B21">
        <w:t xml:space="preserve">3D </w:t>
      </w:r>
      <w:r w:rsidR="00347698" w:rsidRPr="004B0B21">
        <w:t>compartments</w:t>
      </w:r>
      <w:r w:rsidR="00FB6CB0" w:rsidRPr="004B0B21">
        <w:t>,</w:t>
      </w:r>
      <w:r w:rsidRPr="004B0B21">
        <w:t xml:space="preserve"> </w:t>
      </w:r>
      <w:r w:rsidR="0047235D" w:rsidRPr="004B0B21">
        <w:t xml:space="preserve">are particularly appealing because they </w:t>
      </w:r>
      <w:r w:rsidRPr="004B0B21">
        <w:t xml:space="preserve">provide greater structural and mechanical stability compared to the phospholipid-based membranes due to a higher membrane thickness obtained from the macromolecular nature of </w:t>
      </w:r>
      <w:r w:rsidR="002F6ADF" w:rsidRPr="004B0B21">
        <w:t xml:space="preserve">the </w:t>
      </w:r>
      <w:r w:rsidR="0047235D" w:rsidRPr="004B0B21">
        <w:t>amphiphilic</w:t>
      </w:r>
      <w:r w:rsidRPr="004B0B21">
        <w:t xml:space="preserve"> copolymer</w:t>
      </w:r>
      <w:r w:rsidR="0047235D" w:rsidRPr="004B0B21">
        <w:t>s</w:t>
      </w:r>
      <w:r w:rsidR="001B0E36" w:rsidRPr="004B0B21">
        <w:t>.</w:t>
      </w:r>
      <w:r w:rsidR="00666930" w:rsidRPr="004B0B21">
        <w:fldChar w:fldCharType="begin">
          <w:fldData xml:space="preserve">PEVuZE5vdGU+PENpdGU+PEF1dGhvcj5EaXNjaGVyPC9BdXRob3I+PFllYXI+MTk5OTwvWWVhcj48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</w:fldData>
        </w:fldChar>
      </w:r>
      <w:r w:rsidR="004274A2" w:rsidRPr="004B0B21">
        <w:instrText xml:space="preserve"> ADDIN EN.CITE </w:instrText>
      </w:r>
      <w:r w:rsidR="00666930" w:rsidRPr="004B0B21">
        <w:fldChar w:fldCharType="begin">
          <w:fldData xml:space="preserve">PEVuZE5vdGU+PENpdGU+PEF1dGhvcj5EaXNjaGVyPC9BdXRob3I+PFllYXI+MTk5OTwvWWVhcj48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4, 5</w:t>
      </w:r>
      <w:r w:rsidR="00666930" w:rsidRPr="004B0B21">
        <w:fldChar w:fldCharType="end"/>
      </w:r>
      <w:r w:rsidRPr="004B0B21">
        <w:t xml:space="preserve"> However, the </w:t>
      </w:r>
      <w:r w:rsidR="0047235D" w:rsidRPr="004B0B21">
        <w:t>increased</w:t>
      </w:r>
      <w:r w:rsidRPr="004B0B21">
        <w:t xml:space="preserve"> </w:t>
      </w:r>
      <w:r w:rsidR="002F6ADF" w:rsidRPr="004B0B21">
        <w:t xml:space="preserve">stability </w:t>
      </w:r>
      <w:r w:rsidR="0047235D" w:rsidRPr="004B0B21">
        <w:t xml:space="preserve">of </w:t>
      </w:r>
      <w:r w:rsidR="003D0DB5" w:rsidRPr="004B0B21">
        <w:t xml:space="preserve">the </w:t>
      </w:r>
      <w:r w:rsidR="0047235D" w:rsidRPr="004B0B21">
        <w:t xml:space="preserve">compartment membranes </w:t>
      </w:r>
      <w:r w:rsidRPr="004B0B21">
        <w:t>limit</w:t>
      </w:r>
      <w:r w:rsidR="002F6ADF" w:rsidRPr="004B0B21">
        <w:t>s</w:t>
      </w:r>
      <w:r w:rsidRPr="004B0B21">
        <w:t xml:space="preserve"> </w:t>
      </w:r>
      <w:r w:rsidR="00F31CDA" w:rsidRPr="004B0B21">
        <w:t>their</w:t>
      </w:r>
      <w:r w:rsidRPr="004B0B21">
        <w:t xml:space="preserve"> </w:t>
      </w:r>
      <w:r w:rsidR="00F31CDA" w:rsidRPr="004B0B21">
        <w:t>use</w:t>
      </w:r>
      <w:r w:rsidRPr="004B0B21">
        <w:t xml:space="preserve"> for applications</w:t>
      </w:r>
      <w:r w:rsidR="003D0DB5" w:rsidRPr="004B0B21">
        <w:t xml:space="preserve"> in which reactions have to take place </w:t>
      </w:r>
      <w:r w:rsidR="008945EB" w:rsidRPr="004B0B21">
        <w:rPr>
          <w:i/>
        </w:rPr>
        <w:t>in situ</w:t>
      </w:r>
      <w:r w:rsidR="003D0DB5" w:rsidRPr="004B0B21">
        <w:t xml:space="preserve"> inside the cavity of these compart</w:t>
      </w:r>
      <w:r w:rsidR="00734A41" w:rsidRPr="004B0B21">
        <w:t>ments</w:t>
      </w:r>
      <w:r w:rsidRPr="004B0B21">
        <w:t xml:space="preserve"> </w:t>
      </w:r>
      <w:r w:rsidR="00734A41" w:rsidRPr="004B0B21">
        <w:t>because</w:t>
      </w:r>
      <w:r w:rsidR="003D0DB5" w:rsidRPr="004B0B21">
        <w:t xml:space="preserve"> </w:t>
      </w:r>
      <w:r w:rsidRPr="004B0B21">
        <w:t xml:space="preserve">the molecular transport across the membrane is </w:t>
      </w:r>
      <w:r w:rsidR="003D0DB5" w:rsidRPr="004B0B21">
        <w:t>significantly decreased</w:t>
      </w:r>
      <w:r w:rsidR="001B0E36" w:rsidRPr="004B0B21">
        <w:t>.</w:t>
      </w:r>
      <w:r w:rsidR="00666930" w:rsidRPr="004B0B21">
        <w:fldChar w:fldCharType="begin">
          <w:fldData xml:space="preserve">PEVuZE5vdGU+PENpdGU+PEF1dGhvcj5Eeml1YmxhPC9BdXRob3I+PFllYXI+MjAwODwvWWVhcj48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</w:fldData>
        </w:fldChar>
      </w:r>
      <w:r w:rsidR="004274A2" w:rsidRPr="004B0B21">
        <w:instrText xml:space="preserve"> ADDIN EN.CITE </w:instrText>
      </w:r>
      <w:r w:rsidR="00666930" w:rsidRPr="004B0B21">
        <w:fldChar w:fldCharType="begin">
          <w:fldData xml:space="preserve">PEVuZE5vdGU+PENpdGU+PEF1dGhvcj5Eeml1YmxhPC9BdXRob3I+PFllYXI+MjAwODwvWWVhcj48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6-8</w:t>
      </w:r>
      <w:r w:rsidR="00666930" w:rsidRPr="004B0B21">
        <w:fldChar w:fldCharType="end"/>
      </w:r>
      <w:r w:rsidRPr="004B0B21">
        <w:t xml:space="preserve"> </w:t>
      </w:r>
      <w:r w:rsidR="003D0DB5" w:rsidRPr="004B0B21">
        <w:t>Similarly, in the case of planar membranes, a high thickness might obstruct the insertion of proteins, which require a flexible environment in order to remain functional.</w:t>
      </w:r>
      <w:r w:rsidR="00666930" w:rsidRPr="004B0B21">
        <w:rPr>
          <w:vertAlign w:val="superscript"/>
        </w:rPr>
        <w:fldChar w:fldCharType="begin"/>
      </w:r>
      <w:r w:rsidR="00636119" w:rsidRPr="004B0B21">
        <w:rPr>
          <w:vertAlign w:val="superscript"/>
        </w:rPr>
        <w:instrText xml:space="preserve"> ADDIN EN.CITE &lt;EndNote&gt;&lt;Cite&gt;&lt;Author&gt;Garni&lt;/Author&gt;&lt;Year&gt;2017&lt;/Year&gt;&lt;RecNum&gt;10&lt;/RecNum&gt;&lt;DisplayText&gt;&lt;style face="superscript"&gt;9&lt;/style&gt;&lt;/DisplayText&gt;&lt;record&gt;&lt;rec-number&gt;10&lt;/rec-number&gt;&lt;foreign-keys&gt;&lt;key app="EN" db-id="pxvatz020wx998etatnvzfsitzwe0frz5rza" timestamp="1574965904"&gt;10&lt;/key&gt;&lt;/foreign-keys&gt;&lt;ref-type name="Journal Article"&gt;17&lt;/ref-type&gt;&lt;contributors&gt;&lt;authors&gt;&lt;author&gt;Garni, Martina&lt;/author&gt;&lt;author&gt;Thamboo, Sagana&lt;/author&gt;&lt;author&gt;Schoenenberger, Cora-Ann&lt;/author&gt;&lt;author&gt;Palivan, Cornelia G.&lt;/author&gt;&lt;/authors&gt;&lt;/contributors&gt;&lt;titles&gt;&lt;title&gt;Biopores/membrane proteins in synthetic polymer membranes&lt;/title&gt;&lt;secondary-title&gt;Biochimica et Biophysica Acta (BBA) - Biomembranes&lt;/secondary-title&gt;&lt;/titles&gt;&lt;periodical&gt;&lt;full-title&gt;Biochimica et Biophysica Acta (BBA) - Biomembranes&lt;/full-title&gt;&lt;abbr-1&gt;Biochim. Biophys. Acta (BBA) - Biomembranes&lt;/abbr-1&gt;&lt;/periodical&gt;&lt;pages&gt;619-638&lt;/pages&gt;&lt;volume&gt;1859&lt;/volume&gt;&lt;number&gt;4&lt;/number&gt;&lt;keywords&gt;&lt;keyword&gt;Membrane proteins&lt;/keyword&gt;&lt;keyword&gt;Biopores&lt;/keyword&gt;&lt;keyword&gt;Amphiphilic copolymers&lt;/keyword&gt;&lt;keyword&gt;Synthetic membranes&lt;/keyword&gt;&lt;keyword&gt;Polymersomes&lt;/keyword&gt;&lt;keyword&gt;Giant unilamellar vesicles&lt;/keyword&gt;&lt;keyword&gt;Planar membranes&lt;/keyword&gt;&lt;/keywords&gt;&lt;dates&gt;&lt;year&gt;2017&lt;/year&gt;&lt;pub-dates&gt;&lt;date&gt;2017/04/01/&lt;/date&gt;&lt;/pub-dates&gt;&lt;/dates&gt;&lt;isbn&gt;0005-2736&lt;/isbn&gt;&lt;urls&gt;&lt;related-urls&gt;&lt;url&gt;http://www.sciencedirect.com/science/article/pii/S0005273616303480&lt;/url&gt;&lt;/related-urls&gt;&lt;/urls&gt;&lt;electronic-resource-num&gt;https://doi.org/10.1016/j.bbamem.2016.10.015&lt;/electronic-resource-num&gt;&lt;/record&gt;&lt;/Cite&gt;&lt;/EndNote&gt;</w:instrText>
      </w:r>
      <w:r w:rsidR="00666930" w:rsidRPr="004B0B21">
        <w:rPr>
          <w:vertAlign w:val="superscript"/>
        </w:rPr>
        <w:fldChar w:fldCharType="separate"/>
      </w:r>
      <w:r w:rsidR="004274A2" w:rsidRPr="004B0B21">
        <w:rPr>
          <w:noProof/>
          <w:vertAlign w:val="superscript"/>
        </w:rPr>
        <w:t>9</w:t>
      </w:r>
      <w:r w:rsidR="00666930" w:rsidRPr="004B0B21">
        <w:rPr>
          <w:vertAlign w:val="superscript"/>
        </w:rPr>
        <w:fldChar w:fldCharType="end"/>
      </w:r>
    </w:p>
    <w:p w:rsidR="009D00B3" w:rsidRPr="004B0B21" w:rsidRDefault="00FB6CB0">
      <w:pPr>
        <w:pStyle w:val="TAMainText"/>
        <w:rPr>
          <w:vertAlign w:val="superscript"/>
        </w:rPr>
      </w:pPr>
      <w:r w:rsidRPr="004B0B21">
        <w:t>When membranes must allow the flow of molecules</w:t>
      </w:r>
      <w:r w:rsidR="00347698" w:rsidRPr="004B0B21">
        <w:t>, they are</w:t>
      </w:r>
      <w:r w:rsidR="002B6E70" w:rsidRPr="004B0B21">
        <w:t xml:space="preserve"> permeabilized us</w:t>
      </w:r>
      <w:r w:rsidR="00347698" w:rsidRPr="004B0B21">
        <w:t>ing specific copolymers</w:t>
      </w:r>
      <w:r w:rsidR="002B6E70" w:rsidRPr="004B0B21">
        <w:t xml:space="preserve"> </w:t>
      </w:r>
      <w:r w:rsidR="00347698" w:rsidRPr="004B0B21">
        <w:t xml:space="preserve">resulting in </w:t>
      </w:r>
      <w:r w:rsidR="002B6E70" w:rsidRPr="004B0B21">
        <w:t>porous membranes</w:t>
      </w:r>
      <w:r w:rsidR="00F37114" w:rsidRPr="004B0B21">
        <w:t>,</w:t>
      </w:r>
      <w:r w:rsidR="00666930" w:rsidRPr="004B0B21">
        <w:fldChar w:fldCharType="begin"/>
      </w:r>
      <w:r w:rsidR="004274A2" w:rsidRPr="004B0B21">
        <w:instrText xml:space="preserve"> ADDIN EN.CITE &lt;EndNote&gt;&lt;Cite&gt;&lt;Author&gt;Spulber&lt;/Author&gt;&lt;Year&gt;2014&lt;/Year&gt;&lt;RecNum&gt;11&lt;/RecNum&gt;&lt;DisplayText&gt;&lt;style face="superscript"&gt;10&lt;/style&gt;&lt;/DisplayText&gt;&lt;record&gt;&lt;rec-number&gt;11&lt;/rec-number&gt;&lt;foreign-keys&gt;&lt;key app="EN" db-id="pxvatz020wx998etatnvzfsitzwe0frz5rza" timestamp="1574965904"&gt;11&lt;/key&gt;&lt;/foreign-keys&gt;&lt;ref-type name="Journal Article"&gt;17&lt;/ref-type&gt;&lt;contributors&gt;&lt;authors&gt;&lt;author&gt;Spulber, Mariana&lt;/author&gt;&lt;author&gt;Baumann, Patric&lt;/author&gt;&lt;author&gt;Saxer, Sina S&lt;/author&gt;&lt;author&gt;Pieles, Uwe&lt;/author&gt;&lt;author&gt;Meier, Wolfgang&lt;/author&gt;&lt;author&gt;Bruns, Nico&lt;/author&gt;&lt;/authors&gt;&lt;/contributors&gt;&lt;titles&gt;&lt;title&gt;Poly (N-vinylpyrrolidone)-poly (dimethylsiloxane)-based polymersome nanoreactors for laccase-catalyzed biotransformations&lt;/title&gt;&lt;secondary-title&gt;Biomacromolecules&lt;/secondary-title&gt;&lt;/titles&gt;&lt;periodical&gt;&lt;full-title&gt;Biomacromolecules&lt;/full-title&gt;&lt;/periodical&gt;&lt;pages&gt;1469-1475&lt;/pages&gt;&lt;volume&gt;15&lt;/volume&gt;&lt;number&gt;4&lt;/number&gt;&lt;dates&gt;&lt;year&gt;2014&lt;/year&gt;&lt;/dates&gt;&lt;isbn&gt;1525-7797&lt;/isbn&gt;&lt;urls&gt;&lt;/urls&gt;&lt;/record&gt;&lt;/Cite&gt;&lt;/EndNote&gt;</w:instrText>
      </w:r>
      <w:r w:rsidR="00666930" w:rsidRPr="004B0B21">
        <w:fldChar w:fldCharType="separate"/>
      </w:r>
      <w:r w:rsidR="004274A2" w:rsidRPr="004B0B21">
        <w:rPr>
          <w:noProof/>
          <w:vertAlign w:val="superscript"/>
        </w:rPr>
        <w:t>10</w:t>
      </w:r>
      <w:r w:rsidR="00666930" w:rsidRPr="004B0B21">
        <w:fldChar w:fldCharType="end"/>
      </w:r>
      <w:r w:rsidR="002B6E70" w:rsidRPr="004B0B21">
        <w:t xml:space="preserve"> </w:t>
      </w:r>
      <w:r w:rsidR="00347698" w:rsidRPr="004B0B21">
        <w:t xml:space="preserve">or </w:t>
      </w:r>
      <w:r w:rsidR="002B6E70" w:rsidRPr="004B0B21">
        <w:t xml:space="preserve">responsive polymers </w:t>
      </w:r>
      <w:r w:rsidR="00F37114" w:rsidRPr="004B0B21">
        <w:t xml:space="preserve">that </w:t>
      </w:r>
      <w:r w:rsidR="00347698" w:rsidRPr="004B0B21">
        <w:t>u</w:t>
      </w:r>
      <w:r w:rsidR="002B6E70" w:rsidRPr="004B0B21">
        <w:t xml:space="preserve">ndergo conformational </w:t>
      </w:r>
      <w:r w:rsidR="002B6E70" w:rsidRPr="004B0B21">
        <w:lastRenderedPageBreak/>
        <w:t>changes in the presence of external stimuli such as pH, temperature, and light</w:t>
      </w:r>
      <w:r w:rsidR="00F37114" w:rsidRPr="004B0B21">
        <w:t>,</w:t>
      </w:r>
      <w:r w:rsidR="00666930" w:rsidRPr="004B0B21">
        <w:fldChar w:fldCharType="begin">
          <w:fldData xml:space="preserve">PEVuZE5vdGU+PENpdGU+PEF1dGhvcj5HYWl0enNjaDwvQXV0aG9yPjxZZWFyPjIwMTI8L1llYXI+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YWw+PHBhZ2VzPjQ0NDgtNDQ1MTwvcGFnZXM+PHZvbHVtZT41MTwvdm9sdW1lPjxudW1iZXI+MTg8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</w:fldData>
        </w:fldChar>
      </w:r>
      <w:r w:rsidR="004274A2" w:rsidRPr="004B0B21">
        <w:instrText xml:space="preserve"> ADDIN EN.CITE </w:instrText>
      </w:r>
      <w:r w:rsidR="00666930" w:rsidRPr="004B0B21">
        <w:fldChar w:fldCharType="begin">
          <w:fldData xml:space="preserve">PEVuZE5vdGU+PENpdGU+PEF1dGhvcj5HYWl0enNjaDwvQXV0aG9yPjxZZWFyPjIwMTI8L1llYXI+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YWw+PHBhZ2VzPjQ0NDgtNDQ1MTwvcGFnZXM+PHZvbHVtZT41MTwvdm9sdW1lPjxudW1iZXI+MTg8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11-13</w:t>
      </w:r>
      <w:r w:rsidR="00666930" w:rsidRPr="004B0B21">
        <w:fldChar w:fldCharType="end"/>
      </w:r>
      <w:r w:rsidR="002B6E70" w:rsidRPr="004B0B21">
        <w:t xml:space="preserve"> </w:t>
      </w:r>
      <w:r w:rsidR="00F37114" w:rsidRPr="004B0B21">
        <w:t>or</w:t>
      </w:r>
      <w:r w:rsidR="002B6E70" w:rsidRPr="004B0B21">
        <w:t xml:space="preserve"> </w:t>
      </w:r>
      <w:r w:rsidR="00347698" w:rsidRPr="004B0B21">
        <w:t xml:space="preserve">by </w:t>
      </w:r>
      <w:r w:rsidR="002B6E70" w:rsidRPr="004B0B21">
        <w:t>addition of photosensitizer</w:t>
      </w:r>
      <w:r w:rsidR="00347698" w:rsidRPr="004B0B21">
        <w:t>s</w:t>
      </w:r>
      <w:r w:rsidR="002B6E70" w:rsidRPr="004B0B21">
        <w:t xml:space="preserve"> into </w:t>
      </w:r>
      <w:r w:rsidR="00347698" w:rsidRPr="004B0B21">
        <w:t xml:space="preserve">the </w:t>
      </w:r>
      <w:r w:rsidR="002B6E70" w:rsidRPr="004B0B21">
        <w:t>polymer membrane</w:t>
      </w:r>
      <w:r w:rsidR="00F31CDA" w:rsidRPr="004B0B21">
        <w:t>s</w:t>
      </w:r>
      <w:r w:rsidR="00FC5C83" w:rsidRPr="004B0B21">
        <w:t xml:space="preserve"> that become slightly more hydrophilic under light irradiation.</w:t>
      </w:r>
      <w:r w:rsidR="00666930" w:rsidRPr="004B0B21">
        <w:rPr>
          <w:vertAlign w:val="superscript"/>
        </w:rPr>
        <w:fldChar w:fldCharType="begin"/>
      </w:r>
      <w:r w:rsidR="004274A2" w:rsidRPr="004B0B21">
        <w:rPr>
          <w:vertAlign w:val="superscript"/>
        </w:rPr>
        <w:instrText xml:space="preserve"> ADDIN EN.CITE &lt;EndNote&gt;&lt;Cite&gt;&lt;Author&gt;Mabrouk&lt;/Author&gt;&lt;Year&gt;2010&lt;/Year&gt;&lt;RecNum&gt;15&lt;/RecNum&gt;&lt;DisplayText&gt;&lt;style face="superscript"&gt;14&lt;/style&gt;&lt;/DisplayText&gt;&lt;record&gt;&lt;rec-number&gt;15&lt;/rec-number&gt;&lt;foreign-keys&gt;&lt;key app="EN" db-id="pxvatz020wx998etatnvzfsitzwe0frz5rza" timestamp="1574965904"&gt;15&lt;/key&gt;&lt;/foreign-keys&gt;&lt;ref-type name="Journal Article"&gt;17&lt;/ref-type&gt;&lt;contributors&gt;&lt;authors&gt;&lt;author&gt;Mabrouk, Elyes&lt;/author&gt;&lt;author&gt;Bonneau, Stéphanie&lt;/author&gt;&lt;author&gt;Jia, Lin&lt;/author&gt;&lt;author&gt;Cuvelier, Damien&lt;/author&gt;&lt;author&gt;Li, Min-Hui&lt;/author&gt;&lt;author&gt;Nassoy, Pierre&lt;/author&gt;&lt;/authors&gt;&lt;/contributors&gt;&lt;titles&gt;&lt;title&gt;Photosensitization of polymer vesicles: a multistep chemical process deciphered by micropipette manipulation&lt;/title&gt;&lt;secondary-title&gt;Soft Matter&lt;/secondary-title&gt;&lt;/titles&gt;&lt;periodical&gt;&lt;full-title&gt;Soft Matter&lt;/full-title&gt;&lt;/periodical&gt;&lt;pages&gt;4863-4875&lt;/pages&gt;&lt;volume&gt;6&lt;/volume&gt;&lt;number&gt;19&lt;/number&gt;&lt;dates&gt;&lt;year&gt;2010&lt;/year&gt;&lt;/dates&gt;&lt;urls&gt;&lt;/urls&gt;&lt;/record&gt;&lt;/Cite&gt;&lt;/EndNote&gt;</w:instrText>
      </w:r>
      <w:r w:rsidR="00666930" w:rsidRPr="004B0B21">
        <w:rPr>
          <w:vertAlign w:val="superscript"/>
        </w:rPr>
        <w:fldChar w:fldCharType="separate"/>
      </w:r>
      <w:r w:rsidR="004274A2" w:rsidRPr="004B0B21">
        <w:rPr>
          <w:noProof/>
          <w:vertAlign w:val="superscript"/>
        </w:rPr>
        <w:t>14</w:t>
      </w:r>
      <w:r w:rsidR="00666930" w:rsidRPr="004B0B21">
        <w:rPr>
          <w:vertAlign w:val="superscript"/>
        </w:rPr>
        <w:fldChar w:fldCharType="end"/>
      </w:r>
      <w:r w:rsidR="008945EB" w:rsidRPr="004B0B21">
        <w:rPr>
          <w:vertAlign w:val="superscript"/>
        </w:rPr>
        <w:t>,</w:t>
      </w:r>
      <w:r w:rsidR="00666930" w:rsidRPr="004B0B21">
        <w:rPr>
          <w:vertAlign w:val="superscript"/>
        </w:rPr>
        <w:fldChar w:fldCharType="begin"/>
      </w:r>
      <w:r w:rsidR="002C465F">
        <w:rPr>
          <w:vertAlign w:val="superscript"/>
        </w:rPr>
        <w:instrText xml:space="preserve"> ADDIN EN.CITE &lt;EndNote&gt;&lt;Cite&gt;&lt;Author&gt;Le Meins&lt;/Author&gt;&lt;Year&gt;2011&lt;/Year&gt;&lt;RecNum&gt;16&lt;/RecNum&gt;&lt;DisplayText&gt;&lt;style face="superscript"&gt;15&lt;/style&gt;&lt;/DisplayText&gt;&lt;record&gt;&lt;rec-number&gt;16&lt;/rec-number&gt;&lt;foreign-keys&gt;&lt;key app="EN" db-id="pxvatz020wx998etatnvzfsitzwe0frz5rza" timestamp="1574965904"&gt;16&lt;/key&gt;&lt;/foreign-keys&gt;&lt;ref-type name="Journal Article"&gt;17&lt;/ref-type&gt;&lt;contributors&gt;&lt;authors&gt;&lt;author&gt;Le Meins, J-F&lt;/author&gt;&lt;author&gt;Sandre, Olivier&lt;/author&gt;&lt;author&gt;Lecommandoux, Sébastien&lt;/author&gt;&lt;/authors&gt;&lt;/contributors&gt;&lt;titles&gt;&lt;title&gt;Recent trends in the tuning of polymersomes’ membrane properties&lt;/title&gt;&lt;secondary-title&gt;The European Physical Journal E&lt;/secondary-title&gt;&lt;/titles&gt;&lt;periodical&gt;&lt;full-title&gt;The European Physical Journal E&lt;/full-title&gt;&lt;abbr-1&gt;Eur. Phys. J. E&lt;/abbr-1&gt;&lt;abbr-2&gt;Eur. Phys. J. E&lt;/abbr-2&gt;&lt;abbr-3&gt;Eur. Phys. J. E&lt;/abbr-3&gt;&lt;/periodical&gt;&lt;pages&gt;14&lt;/pages&gt;&lt;volume&gt;34&lt;/volume&gt;&lt;number&gt;2&lt;/number&gt;&lt;dates&gt;&lt;year&gt;2011&lt;/year&gt;&lt;/dates&gt;&lt;isbn&gt;1292-8941&lt;/isbn&gt;&lt;urls&gt;&lt;/urls&gt;&lt;/record&gt;&lt;/Cite&gt;&lt;/EndNote&gt;</w:instrText>
      </w:r>
      <w:r w:rsidR="00666930" w:rsidRPr="004B0B21">
        <w:rPr>
          <w:vertAlign w:val="superscript"/>
        </w:rPr>
        <w:fldChar w:fldCharType="separate"/>
      </w:r>
      <w:r w:rsidR="004274A2" w:rsidRPr="004B0B21">
        <w:rPr>
          <w:noProof/>
          <w:vertAlign w:val="superscript"/>
        </w:rPr>
        <w:t>15</w:t>
      </w:r>
      <w:r w:rsidR="00666930" w:rsidRPr="004B0B21">
        <w:rPr>
          <w:vertAlign w:val="superscript"/>
        </w:rPr>
        <w:fldChar w:fldCharType="end"/>
      </w:r>
      <w:r w:rsidR="002B6E70" w:rsidRPr="004B0B21">
        <w:t xml:space="preserve"> </w:t>
      </w:r>
      <w:r w:rsidR="00347698" w:rsidRPr="004B0B21">
        <w:t xml:space="preserve">While </w:t>
      </w:r>
      <w:r w:rsidR="003C3A7E" w:rsidRPr="004B0B21">
        <w:t xml:space="preserve">resulting in permeable membranes by </w:t>
      </w:r>
      <w:r w:rsidR="00347698" w:rsidRPr="004B0B21">
        <w:t>inducing changes in the</w:t>
      </w:r>
      <w:r w:rsidR="003C3A7E" w:rsidRPr="004B0B21">
        <w:t>ir morphology</w:t>
      </w:r>
      <w:r w:rsidR="00347698" w:rsidRPr="004B0B21">
        <w:t xml:space="preserve"> to </w:t>
      </w:r>
      <w:r w:rsidR="0083221D" w:rsidRPr="004B0B21">
        <w:t>allow the</w:t>
      </w:r>
      <w:r w:rsidR="00FC5C83" w:rsidRPr="004B0B21">
        <w:t xml:space="preserve"> diffusion of ion</w:t>
      </w:r>
      <w:r w:rsidR="00347698" w:rsidRPr="004B0B21">
        <w:t xml:space="preserve">s or molecules, these approaches do not </w:t>
      </w:r>
      <w:r w:rsidR="00FC5C83" w:rsidRPr="004B0B21">
        <w:t xml:space="preserve">allow </w:t>
      </w:r>
      <w:r w:rsidR="00F37114" w:rsidRPr="004B0B21">
        <w:t xml:space="preserve">a precise control of </w:t>
      </w:r>
      <w:r w:rsidR="00FC5C83" w:rsidRPr="004B0B21">
        <w:t>the size of the pores</w:t>
      </w:r>
      <w:r w:rsidR="00666930" w:rsidRPr="004B0B21">
        <w:fldChar w:fldCharType="begin"/>
      </w:r>
      <w:r w:rsidR="004274A2" w:rsidRPr="004B0B21">
        <w:instrText xml:space="preserve"> ADDIN EN.CITE &lt;EndNote&gt;&lt;Cite&gt;&lt;Author&gt;Rodríguez-García&lt;/Author&gt;&lt;Year&gt;2011&lt;/Year&gt;&lt;RecNum&gt;17&lt;/RecNum&gt;&lt;DisplayText&gt;&lt;style face="superscript"&gt;16, 17&lt;/style&gt;&lt;/DisplayText&gt;&lt;record&gt;&lt;rec-number&gt;17&lt;/rec-number&gt;&lt;foreign-keys&gt;&lt;key app="EN" db-id="pxvatz020wx998etatnvzfsitzwe0frz5rza" timestamp="1574965904"&gt;17&lt;/key&gt;&lt;/foreign-keys&gt;&lt;ref-type name="Journal Article"&gt;17&lt;/ref-type&gt;&lt;contributors&gt;&lt;authors&gt;&lt;author&gt;Rodríguez-García, Ruddi&lt;/author&gt;&lt;author&gt;Mell, Michael&lt;/author&gt;&lt;author&gt;López-Montero, Ivan&lt;/author&gt;&lt;author&gt;Netzel, Jeanette&lt;/author&gt;&lt;author&gt;Hellweg, Thomas&lt;/author&gt;&lt;author&gt;Monroy, Francisco&lt;/author&gt;&lt;/authors&gt;&lt;/contributors&gt;&lt;titles&gt;&lt;title&gt;Polymersomes: smart vesicles of tunable rigidity and permeability&lt;/title&gt;&lt;secondary-title&gt;Soft Matter&lt;/secondary-title&gt;&lt;/titles&gt;&lt;periodical&gt;&lt;full-title&gt;Soft Matter&lt;/full-title&gt;&lt;/periodical&gt;&lt;pages&gt;1532-1542&lt;/pages&gt;&lt;volume&gt;7&lt;/volume&gt;&lt;number&gt;4&lt;/number&gt;&lt;dates&gt;&lt;year&gt;2011&lt;/year&gt;&lt;/dates&gt;&lt;urls&gt;&lt;/urls&gt;&lt;/record&gt;&lt;/Cite&gt;&lt;Cite&gt;&lt;Author&gt;Meng&lt;/Author&gt;&lt;Year&gt;2009&lt;/Year&gt;&lt;RecNum&gt;18&lt;/RecNum&gt;&lt;record&gt;&lt;rec-number&gt;18&lt;/rec-number&gt;&lt;foreign-keys&gt;&lt;key app="EN" db-id="pxvatz020wx998etatnvzfsitzwe0frz5rza" timestamp="1574965904"&gt;18&lt;/key&gt;&lt;/foreign-keys&gt;&lt;ref-type name="Journal Article"&gt;17&lt;/ref-type&gt;&lt;contributors&gt;&lt;authors&gt;&lt;author&gt;Meng, Fenghua&lt;/author&gt;&lt;author&gt;Zhong, Zhiyuan&lt;/author&gt;&lt;author&gt;Feijen, Jan&lt;/author&gt;&lt;/authors&gt;&lt;/contributors&gt;&lt;titles&gt;&lt;title&gt;Stimuli-responsive polymersomes for programmed drug delivery&lt;/title&gt;&lt;secondary-title&gt;Biomacromolecules&lt;/secondary-title&gt;&lt;/titles&gt;&lt;periodical&gt;&lt;full-title&gt;Biomacromolecules&lt;/full-title&gt;&lt;/periodical&gt;&lt;pages&gt;197-209&lt;/pages&gt;&lt;volume&gt;10&lt;/volume&gt;&lt;number&gt;2&lt;/number&gt;&lt;dates&gt;&lt;year&gt;2009&lt;/year&gt;&lt;/dates&gt;&lt;isbn&gt;1525-7797&lt;/isbn&gt;&lt;urls&gt;&lt;/urls&gt;&lt;/record&gt;&lt;/Cite&gt;&lt;/EndNote&gt;</w:instrText>
      </w:r>
      <w:r w:rsidR="00666930" w:rsidRPr="004B0B21">
        <w:fldChar w:fldCharType="separate"/>
      </w:r>
      <w:r w:rsidR="004274A2" w:rsidRPr="004B0B21">
        <w:rPr>
          <w:noProof/>
          <w:vertAlign w:val="superscript"/>
        </w:rPr>
        <w:t>16, 17</w:t>
      </w:r>
      <w:r w:rsidR="00666930" w:rsidRPr="004B0B21">
        <w:fldChar w:fldCharType="end"/>
      </w:r>
      <w:r w:rsidR="00FC5C83" w:rsidRPr="004B0B21">
        <w:t xml:space="preserve"> or </w:t>
      </w:r>
      <w:r w:rsidR="00734A41" w:rsidRPr="004B0B21">
        <w:t>a</w:t>
      </w:r>
      <w:r w:rsidR="00FC5C83" w:rsidRPr="004B0B21">
        <w:t xml:space="preserve"> permeability adjusted towards specific molecular species. A complementary approach to obtain synthetic membranes with a controlled permeability is to mimi</w:t>
      </w:r>
      <w:r w:rsidR="0083221D" w:rsidRPr="004B0B21">
        <w:t>c cell membranes by insertion of</w:t>
      </w:r>
      <w:r w:rsidR="00FC5C83" w:rsidRPr="004B0B21">
        <w:t xml:space="preserve"> biopores, protein channels or ion</w:t>
      </w:r>
      <w:r w:rsidR="00F37114" w:rsidRPr="004B0B21">
        <w:t xml:space="preserve"> </w:t>
      </w:r>
      <w:r w:rsidR="00FC5C83" w:rsidRPr="004B0B21">
        <w:t>transporters</w:t>
      </w:r>
      <w:r w:rsidR="001B0E36" w:rsidRPr="004B0B21">
        <w:t>.</w:t>
      </w:r>
      <w:r w:rsidR="00666930" w:rsidRPr="004B0B21">
        <w:fldChar w:fldCharType="begin">
          <w:fldData xml:space="preserve">PEVuZE5vdGU+PENpdGU+PEF1dGhvcj5Mb21vcmE8L0F1dGhvcj48WWVhcj4yMDE1PC9ZZWFyPjxS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YnItMT48YWJici0yPkNoZW0gU29jIFJldjwvYWJici0yPjwvcGVyaW9kaWNhbD48cGFnZXM+NTEy
LTUyOTwvcGFnZXM+PHZvbHVtZT40Mjwvdm9sdW1lPjxudW1iZXI+MjwvbnVtYmVyPjxkYXRlcz48
eWVhcj4yMDEzPC95ZWFyPjwvZGF0ZXM+PHB1Ymxpc2hlcj5UaGUgUm95YWwgU29jaWV0eSBvZiBD
aGVtaXN0cnk8L3B1Ymxpc2hlcj48aXNibj4wMzA2LTAwMTI8L2lzYm4+PHdvcmstdHlwZT4xMC4x
MDM5L0MyQ1MzNTMxMkE8L3dvcmstdHlwZT48dXJscz48cmVsYXRlZC11cmxzPjx1cmw+aHR0cDov
L2R4LmRvaS5vcmcvMTAuMTAzOS9DMkNTMzUzMTJBPC91cmw+PC9yZWxhdGVkLXVybHM+PC91cmxz
PjxlbGVjdHJvbmljLXJlc291cmNlLW51bT4xMC4xMDM5L0MyQ1MzNTMxMkE8L2VsZWN0cm9uaWMt
cmVzb3VyY2UtbnVtPjwvcmVjb3JkPjwvQ2l0ZT48L0VuZE5vdGU+
</w:fldData>
        </w:fldChar>
      </w:r>
      <w:r w:rsidR="004274A2" w:rsidRPr="004B0B21">
        <w:instrText xml:space="preserve"> ADDIN EN.CITE </w:instrText>
      </w:r>
      <w:r w:rsidR="00666930" w:rsidRPr="004B0B21">
        <w:fldChar w:fldCharType="begin">
          <w:fldData xml:space="preserve">PEVuZE5vdGU+PENpdGU+PEF1dGhvcj5Mb21vcmE8L0F1dGhvcj48WWVhcj4yMDE1PC9ZZWFyPjxS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YnItMT48YWJici0yPkNoZW0gU29jIFJldjwvYWJici0yPjwvcGVyaW9kaWNhbD48cGFnZXM+NTEy
LTUyOTwvcGFnZXM+PHZvbHVtZT40Mjwvdm9sdW1lPjxudW1iZXI+MjwvbnVtYmVyPjxkYXRlcz48
eWVhcj4yMDEzPC95ZWFyPjwvZGF0ZXM+PHB1Ymxpc2hlcj5UaGUgUm95YWwgU29jaWV0eSBvZiBD
aGVtaXN0cnk8L3B1Ymxpc2hlcj48aXNibj4wMzA2LTAwMTI8L2lzYm4+PHdvcmstdHlwZT4xMC4x
MDM5L0MyQ1MzNTMxMkE8L3dvcmstdHlwZT48dXJscz48cmVsYXRlZC11cmxzPjx1cmw+aHR0cDov
L2R4LmRvaS5vcmcvMTAuMTAzOS9DMkNTMzUzMTJBPC91cmw+PC9yZWxhdGVkLXVybHM+PC91cmxz
PjxlbGVjdHJvbmljLXJlc291cmNlLW51bT4xMC4xMDM5L0MyQ1MzNTMxMkE8L2VsZWN0cm9uaWMt
cmVzb3VyY2UtbnVtPjwvcmVjb3JkPjwvQ2l0ZT48L0VuZE5vdGU+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18-20</w:t>
      </w:r>
      <w:r w:rsidR="00666930" w:rsidRPr="004B0B21">
        <w:fldChar w:fldCharType="end"/>
      </w:r>
      <w:r w:rsidR="002B6E70" w:rsidRPr="004B0B21">
        <w:t xml:space="preserve"> </w:t>
      </w:r>
      <w:r w:rsidR="00FC5C83" w:rsidRPr="004B0B21">
        <w:t>Depending on the intrinsic properties of the biomolecule</w:t>
      </w:r>
      <w:r w:rsidR="00DC64DC" w:rsidRPr="004B0B21">
        <w:t>s</w:t>
      </w:r>
      <w:r w:rsidR="00FC5C83" w:rsidRPr="004B0B21">
        <w:t>, their insertion in synthetic membranes</w:t>
      </w:r>
      <w:r w:rsidR="003C3A7E" w:rsidRPr="004B0B21">
        <w:t xml:space="preserve"> of compartments</w:t>
      </w:r>
      <w:r w:rsidR="00FC5C83" w:rsidRPr="004B0B21">
        <w:t xml:space="preserve"> can be achieved either by spontaneous insertion </w:t>
      </w:r>
      <w:r w:rsidR="00DC64DC" w:rsidRPr="004B0B21">
        <w:t>or by</w:t>
      </w:r>
      <w:r w:rsidR="00FC5C83" w:rsidRPr="004B0B21">
        <w:t xml:space="preserve"> addition of </w:t>
      </w:r>
      <w:r w:rsidR="00DC64DC" w:rsidRPr="004B0B21">
        <w:t xml:space="preserve">the proteins stabilized in </w:t>
      </w:r>
      <w:r w:rsidR="00FC5C83" w:rsidRPr="004B0B21">
        <w:t xml:space="preserve">detergent, followed by </w:t>
      </w:r>
      <w:r w:rsidR="00DC64DC" w:rsidRPr="004B0B21">
        <w:t xml:space="preserve">a </w:t>
      </w:r>
      <w:r w:rsidR="00FC5C83" w:rsidRPr="004B0B21">
        <w:t>detergent removal using biobeads or dialysis.</w:t>
      </w:r>
      <w:r w:rsidR="00666930" w:rsidRPr="004B0B21">
        <w:fldChar w:fldCharType="begin">
          <w:fldData xml:space="preserve">PEVuZE5vdGU+PENpdGU+PEF1dGhvcj5LdWFuZzwvQXV0aG9yPjxZZWFyPjIwMTM8L1llYXI+PFJl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</w:fldData>
        </w:fldChar>
      </w:r>
      <w:r w:rsidR="004274A2" w:rsidRPr="004B0B21">
        <w:instrText xml:space="preserve"> ADDIN EN.CITE </w:instrText>
      </w:r>
      <w:r w:rsidR="00666930" w:rsidRPr="004B0B21">
        <w:fldChar w:fldCharType="begin">
          <w:fldData xml:space="preserve">PEVuZE5vdGU+PENpdGU+PEF1dGhvcj5LdWFuZzwvQXV0aG9yPjxZZWFyPjIwMTM8L1llYXI+PFJl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</w:fldData>
        </w:fldChar>
      </w:r>
      <w:r w:rsidR="004274A2" w:rsidRPr="004B0B21">
        <w:instrText xml:space="preserve"> ADDIN EN.CITE.DATA </w:instrText>
      </w:r>
      <w:r w:rsidR="00666930" w:rsidRPr="004B0B21">
        <w:fldChar w:fldCharType="end"/>
      </w:r>
      <w:r w:rsidR="00666930" w:rsidRPr="004B0B21">
        <w:fldChar w:fldCharType="separate"/>
      </w:r>
      <w:r w:rsidR="004274A2" w:rsidRPr="004B0B21">
        <w:rPr>
          <w:noProof/>
          <w:vertAlign w:val="superscript"/>
        </w:rPr>
        <w:t>21, 22</w:t>
      </w:r>
      <w:r w:rsidR="00666930" w:rsidRPr="004B0B21">
        <w:fldChar w:fldCharType="end"/>
      </w:r>
      <w:r w:rsidR="00DC64DC" w:rsidRPr="004B0B21">
        <w:t xml:space="preserve"> While generally these methods for biopore/membrane protein insertion are similar for synthetic </w:t>
      </w:r>
      <w:r w:rsidR="0083221D" w:rsidRPr="004B0B21">
        <w:t>and</w:t>
      </w:r>
      <w:r w:rsidR="00DC64DC" w:rsidRPr="004B0B21">
        <w:t xml:space="preserve"> lipid</w:t>
      </w:r>
      <w:r w:rsidR="00F37114" w:rsidRPr="004B0B21">
        <w:t xml:space="preserve"> </w:t>
      </w:r>
      <w:r w:rsidR="0083221D" w:rsidRPr="004B0B21">
        <w:t>membranes</w:t>
      </w:r>
      <w:r w:rsidR="00DC64DC" w:rsidRPr="004B0B21">
        <w:t xml:space="preserve">, the conditions and associated difficulty of insertion in synthetic membranes </w:t>
      </w:r>
      <w:r w:rsidR="00F37114" w:rsidRPr="004B0B21">
        <w:t>arise from</w:t>
      </w:r>
      <w:r w:rsidR="00DC64DC" w:rsidRPr="004B0B21">
        <w:t xml:space="preserve"> their difference in properties, </w:t>
      </w:r>
      <w:r w:rsidR="0083221D" w:rsidRPr="004B0B21">
        <w:t>such as</w:t>
      </w:r>
      <w:r w:rsidR="00DC64DC" w:rsidRPr="004B0B21">
        <w:t xml:space="preserve"> the increased thickness and decreased fluidity.</w:t>
      </w:r>
      <w:r w:rsidR="00666930" w:rsidRPr="004B0B21">
        <w:rPr>
          <w:vertAlign w:val="superscript"/>
        </w:rPr>
        <w:fldChar w:fldCharType="begin"/>
      </w:r>
      <w:r w:rsidR="00636119" w:rsidRPr="004B0B21">
        <w:rPr>
          <w:vertAlign w:val="superscript"/>
        </w:rPr>
        <w:instrText xml:space="preserve"> ADDIN EN.CITE &lt;EndNote&gt;&lt;Cite&gt;&lt;Author&gt;Garni&lt;/Author&gt;&lt;Year&gt;2017&lt;/Year&gt;&lt;RecNum&gt;10&lt;/RecNum&gt;&lt;DisplayText&gt;&lt;style face="superscript"&gt;9&lt;/style&gt;&lt;/DisplayText&gt;&lt;record&gt;&lt;rec-number&gt;10&lt;/rec-number&gt;&lt;foreign-keys&gt;&lt;key app="EN" db-id="pxvatz020wx998etatnvzfsitzwe0frz5rza" timestamp="1574965904"&gt;10&lt;/key&gt;&lt;/foreign-keys&gt;&lt;ref-type name="Journal Article"&gt;17&lt;/ref-type&gt;&lt;contributors&gt;&lt;authors&gt;&lt;author&gt;Garni, Martina&lt;/author&gt;&lt;author&gt;Thamboo, Sagana&lt;/author&gt;&lt;author&gt;Schoenenberger, Cora-Ann&lt;/author&gt;&lt;author&gt;Palivan, Cornelia G.&lt;/author&gt;&lt;/authors&gt;&lt;/contributors&gt;&lt;titles&gt;&lt;title&gt;Biopores/membrane proteins in synthetic polymer membranes&lt;/title&gt;&lt;secondary-title&gt;Biochimica et Biophysica Acta (BBA) - Biomembranes&lt;/secondary-title&gt;&lt;/titles&gt;&lt;periodical&gt;&lt;full-title&gt;Biochimica et Biophysica Acta (BBA) - Biomembranes&lt;/full-title&gt;&lt;abbr-1&gt;Biochim. Biophys. Acta (BBA) - Biomembranes&lt;/abbr-1&gt;&lt;/periodical&gt;&lt;pages&gt;619-638&lt;/pages&gt;&lt;volume&gt;1859&lt;/volume&gt;&lt;number&gt;4&lt;/number&gt;&lt;keywords&gt;&lt;keyword&gt;Membrane proteins&lt;/keyword&gt;&lt;keyword&gt;Biopores&lt;/keyword&gt;&lt;keyword&gt;Amphiphilic copolymers&lt;/keyword&gt;&lt;keyword&gt;Synthetic membranes&lt;/keyword&gt;&lt;keyword&gt;Polymersomes&lt;/keyword&gt;&lt;keyword&gt;Giant unilamellar vesicles&lt;/keyword&gt;&lt;keyword&gt;Planar membranes&lt;/keyword&gt;&lt;/keywords&gt;&lt;dates&gt;&lt;year&gt;2017&lt;/year&gt;&lt;pub-dates&gt;&lt;date&gt;2017/04/01/&lt;/date&gt;&lt;/pub-dates&gt;&lt;/dates&gt;&lt;isbn&gt;0005-2736&lt;/isbn&gt;&lt;urls&gt;&lt;related-urls&gt;&lt;url&gt;http://www.sciencedirect.com/science/article/pii/S0005273616303480&lt;/url&gt;&lt;/related-urls&gt;&lt;/urls&gt;&lt;electronic-resource-num&gt;https://doi.org/10.1016/j.bbamem.2016.10.015&lt;/electronic-resource-num&gt;&lt;/record&gt;&lt;/Cite&gt;&lt;/EndNote&gt;</w:instrText>
      </w:r>
      <w:r w:rsidR="00666930" w:rsidRPr="004B0B21">
        <w:rPr>
          <w:vertAlign w:val="superscript"/>
        </w:rPr>
        <w:fldChar w:fldCharType="separate"/>
      </w:r>
      <w:r w:rsidR="004274A2" w:rsidRPr="004B0B21">
        <w:rPr>
          <w:noProof/>
          <w:vertAlign w:val="superscript"/>
        </w:rPr>
        <w:t>9</w:t>
      </w:r>
      <w:r w:rsidR="00666930" w:rsidRPr="004B0B21">
        <w:rPr>
          <w:vertAlign w:val="superscript"/>
        </w:rPr>
        <w:fldChar w:fldCharType="end"/>
      </w:r>
      <w:r w:rsidR="00F37114" w:rsidRPr="004B0B21">
        <w:rPr>
          <w:vertAlign w:val="superscript"/>
        </w:rPr>
        <w:t xml:space="preserve"> </w:t>
      </w:r>
      <w:r w:rsidR="00734A41" w:rsidRPr="004B0B21">
        <w:t>The</w:t>
      </w:r>
      <w:r w:rsidR="009D00B3" w:rsidRPr="004B0B21">
        <w:t xml:space="preserve"> advantage of </w:t>
      </w:r>
      <w:r w:rsidR="00734A41" w:rsidRPr="004B0B21">
        <w:t xml:space="preserve">using membrane proteins for permeabilization of membranes </w:t>
      </w:r>
      <w:r w:rsidR="009D00B3" w:rsidRPr="004B0B21">
        <w:t xml:space="preserve">is </w:t>
      </w:r>
      <w:r w:rsidR="00734A41" w:rsidRPr="004B0B21">
        <w:t xml:space="preserve">based on </w:t>
      </w:r>
      <w:r w:rsidR="009D00B3" w:rsidRPr="004B0B21">
        <w:t>the</w:t>
      </w:r>
      <w:r w:rsidR="00191BB7" w:rsidRPr="004B0B21">
        <w:t xml:space="preserve"> specificity of the biomolecule</w:t>
      </w:r>
      <w:r w:rsidR="009D00B3" w:rsidRPr="004B0B21">
        <w:t xml:space="preserve">, </w:t>
      </w:r>
      <w:r w:rsidR="00191BB7" w:rsidRPr="004B0B21">
        <w:t>such as a molecular cut-off (</w:t>
      </w:r>
      <w:r w:rsidR="009D00B3" w:rsidRPr="004B0B21">
        <w:t>OmpF allows diffusion of the molecules up to 600 Da</w:t>
      </w:r>
      <w:r w:rsidR="00666930" w:rsidRPr="004B0B21">
        <w:rPr>
          <w:vertAlign w:val="superscript"/>
        </w:rPr>
        <w:fldChar w:fldCharType="begin"/>
      </w:r>
      <w:r w:rsidR="00565C22" w:rsidRPr="004B0B21">
        <w:rPr>
          <w:vertAlign w:val="superscript"/>
        </w:rPr>
        <w:instrText xml:space="preserve"> ADDIN EN.CITE &lt;EndNote&gt;&lt;Cite&gt;&lt;Author&gt;Rostovtseva&lt;/Author&gt;&lt;Year&gt;2002&lt;/Year&gt;&lt;RecNum&gt;36&lt;/RecNum&gt;&lt;DisplayText&gt;&lt;style face="superscript"&gt;23&lt;/style&gt;&lt;/DisplayText&gt;&lt;record&gt;&lt;rec-number&gt;36&lt;/rec-number&gt;&lt;foreign-keys&gt;&lt;key app="EN" db-id="pxvatz020wx998etatnvzfsitzwe0frz5rza" timestamp="1574965905"&gt;36&lt;/key&gt;&lt;/foreign-keys&gt;&lt;ref-type name="Journal Article"&gt;17&lt;/ref-type&gt;&lt;contributors&gt;&lt;authors&gt;&lt;author&gt;Rostovtseva, Tatiana K.&lt;/author&gt;&lt;author&gt;Nestorovich, Ekaterina M.&lt;/author&gt;&lt;author&gt;Bezrukov, Sergey M.&lt;/author&gt;&lt;/authors&gt;&lt;/contributors&gt;&lt;titles&gt;&lt;title&gt;Partitioning of differently sized poly(ethylene glycol)s into OmpF porin&lt;/title&gt;&lt;secondary-title&gt;Biophysical journal&lt;/secondary-title&gt;&lt;/titles&gt;&lt;periodical&gt;&lt;full-title&gt;Biophysical Journal&lt;/full-title&gt;&lt;abbr-1&gt;Biophys. J.&lt;/abbr-1&gt;&lt;abbr-2&gt;Biophys J&lt;/abbr-2&gt;&lt;/periodical&gt;&lt;pages&gt;160-169&lt;/pages&gt;&lt;volume&gt;82&lt;/volume&gt;&lt;number&gt;1 Pt 1&lt;/number&gt;&lt;dates&gt;&lt;year&gt;2002&lt;/year&gt;&lt;/dates&gt;&lt;isbn&gt;0006-3495&amp;#xD;1542-0086&lt;/isbn&gt;&lt;accession-num&gt;11751305&lt;/accession-num&gt;&lt;urls&gt;&lt;related-urls&gt;&lt;url&gt;https://www.ncbi.nlm.nih.gov/pubmed/11751305&lt;/url&gt;&lt;url&gt;https://www.ncbi.nlm.nih.gov/pmc/PMC1302458/&lt;/url&gt;&lt;/related-urls&gt;&lt;/urls&gt;&lt;electronic-resource-num&gt;10.1016/S0006-3495(02)75383-6&lt;/electronic-resource-num&gt;&lt;remote-database-name&gt;PubMed&lt;/remote-database-name&gt;&lt;language&gt;eng&lt;/language&gt;&lt;/record&gt;&lt;/Cite&gt;&lt;/EndNote&gt;</w:instrText>
      </w:r>
      <w:r w:rsidR="00666930" w:rsidRPr="004B0B21">
        <w:rPr>
          <w:vertAlign w:val="superscript"/>
        </w:rPr>
        <w:fldChar w:fldCharType="separate"/>
      </w:r>
      <w:r w:rsidR="00565C22" w:rsidRPr="004B0B21">
        <w:rPr>
          <w:noProof/>
          <w:vertAlign w:val="superscript"/>
        </w:rPr>
        <w:t>23</w:t>
      </w:r>
      <w:r w:rsidR="00666930" w:rsidRPr="004B0B21">
        <w:rPr>
          <w:vertAlign w:val="superscript"/>
        </w:rPr>
        <w:fldChar w:fldCharType="end"/>
      </w:r>
      <w:r w:rsidR="00191BB7" w:rsidRPr="004B0B21">
        <w:t>) or a chemical selection (</w:t>
      </w:r>
      <w:r w:rsidR="009D00B3" w:rsidRPr="004B0B21">
        <w:t>aqpZ is a facilitator of water diffusion</w:t>
      </w:r>
      <w:r w:rsidR="00191BB7" w:rsidRPr="004B0B21">
        <w:t>,</w:t>
      </w:r>
      <w:r w:rsidR="00666930" w:rsidRPr="004B0B21">
        <w:rPr>
          <w:vertAlign w:val="superscript"/>
        </w:rPr>
        <w:fldChar w:fldCharType="begin"/>
      </w:r>
      <w:r w:rsidR="00565C22" w:rsidRPr="004B0B21">
        <w:rPr>
          <w:vertAlign w:val="superscript"/>
        </w:rPr>
        <w:instrText xml:space="preserve"> ADDIN EN.CITE &lt;EndNote&gt;&lt;Cite&gt;&lt;Author&gt;Verkman&lt;/Author&gt;&lt;Year&gt;2011&lt;/Year&gt;&lt;RecNum&gt;37&lt;/RecNum&gt;&lt;DisplayText&gt;&lt;style face="superscript"&gt;24&lt;/style&gt;&lt;/DisplayText&gt;&lt;record&gt;&lt;rec-number&gt;37&lt;/rec-number&gt;&lt;foreign-keys&gt;&lt;key app="EN" db-id="pxvatz020wx998etatnvzfsitzwe0frz5rza" timestamp="1574965905"&gt;37&lt;/key&gt;&lt;/foreign-keys&gt;&lt;ref-type name="Journal Article"&gt;17&lt;/ref-type&gt;&lt;contributors&gt;&lt;authors&gt;&lt;author&gt;Verkman, Alan S.&lt;/author&gt;&lt;/authors&gt;&lt;/contributors&gt;&lt;titles&gt;&lt;title&gt;Aquaporins at a glance&lt;/title&gt;&lt;secondary-title&gt;Journal of Cell Science&lt;/secondary-title&gt;&lt;/titles&gt;&lt;periodical&gt;&lt;full-title&gt;Journal of Cell Science&lt;/full-title&gt;&lt;abbr-1&gt;J. Cell Sci.&lt;/abbr-1&gt;&lt;abbr-2&gt;J Cell Sci&lt;/abbr-2&gt;&lt;/periodical&gt;&lt;pages&gt;2107&lt;/pages&gt;&lt;volume&gt;124&lt;/volume&gt;&lt;number&gt;13&lt;/number&gt;&lt;dates&gt;&lt;year&gt;2011&lt;/year&gt;&lt;/dates&gt;&lt;urls&gt;&lt;related-urls&gt;&lt;url&gt;http://jcs.biologists.org/content/124/13/2107.abstract&lt;/url&gt;&lt;/related-urls&gt;&lt;/urls&gt;&lt;electronic-resource-num&gt;10.1242/jcs.079467&lt;/electronic-resource-num&gt;&lt;/record&gt;&lt;/Cite&gt;&lt;/EndNote&gt;</w:instrText>
      </w:r>
      <w:r w:rsidR="00666930" w:rsidRPr="004B0B21">
        <w:rPr>
          <w:vertAlign w:val="superscript"/>
        </w:rPr>
        <w:fldChar w:fldCharType="separate"/>
      </w:r>
      <w:r w:rsidR="00565C22" w:rsidRPr="004B0B21">
        <w:rPr>
          <w:noProof/>
          <w:vertAlign w:val="superscript"/>
        </w:rPr>
        <w:t>24</w:t>
      </w:r>
      <w:r w:rsidR="00666930" w:rsidRPr="004B0B21">
        <w:rPr>
          <w:vertAlign w:val="superscript"/>
        </w:rPr>
        <w:fldChar w:fldCharType="end"/>
      </w:r>
      <w:r w:rsidR="00191BB7" w:rsidRPr="004B0B21">
        <w:t xml:space="preserve"> </w:t>
      </w:r>
      <w:r w:rsidR="009D00B3" w:rsidRPr="004B0B21">
        <w:t>and TsX mediates the transport of nucleosides and nucleotides</w:t>
      </w:r>
      <w:r w:rsidR="00666930" w:rsidRPr="004B0B21">
        <w:fldChar w:fldCharType="begin">
          <w:fldData xml:space="preserve">PEVuZE5vdGU+PENpdGU+PEF1dGhvcj5ZZTwvQXV0aG9yPjxZZWFyPjIwMDQ8L1llYXI+PFJlY051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=
</w:fldData>
        </w:fldChar>
      </w:r>
      <w:r w:rsidR="00565C22" w:rsidRPr="004B0B21">
        <w:instrText xml:space="preserve"> ADDIN EN.CITE </w:instrText>
      </w:r>
      <w:r w:rsidR="00666930" w:rsidRPr="004B0B21">
        <w:fldChar w:fldCharType="begin">
          <w:fldData xml:space="preserve">PEVuZE5vdGU+PENpdGU+PEF1dGhvcj5ZZTwvQXV0aG9yPjxZZWFyPjIwMDQ8L1llYXI+PFJlY051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=
</w:fldData>
        </w:fldChar>
      </w:r>
      <w:r w:rsidR="00565C22" w:rsidRPr="004B0B21">
        <w:instrText xml:space="preserve"> ADDIN EN.CITE.DATA </w:instrText>
      </w:r>
      <w:r w:rsidR="00666930" w:rsidRPr="004B0B21">
        <w:fldChar w:fldCharType="end"/>
      </w:r>
      <w:r w:rsidR="00666930" w:rsidRPr="004B0B21">
        <w:fldChar w:fldCharType="separate"/>
      </w:r>
      <w:r w:rsidR="00565C22" w:rsidRPr="004B0B21">
        <w:rPr>
          <w:noProof/>
          <w:vertAlign w:val="superscript"/>
        </w:rPr>
        <w:t>25</w:t>
      </w:r>
      <w:r w:rsidR="00666930" w:rsidRPr="004B0B21">
        <w:fldChar w:fldCharType="end"/>
      </w:r>
      <w:r w:rsidR="00191BB7" w:rsidRPr="004B0B21">
        <w:t>)</w:t>
      </w:r>
      <w:r w:rsidR="009D00B3" w:rsidRPr="004B0B21">
        <w:t xml:space="preserve">. </w:t>
      </w:r>
      <w:r w:rsidR="00191BB7" w:rsidRPr="004B0B21">
        <w:t xml:space="preserve">The specific permeability achieved by insertion of biomolecules together with a </w:t>
      </w:r>
      <w:r w:rsidR="009D00B3" w:rsidRPr="004B0B21">
        <w:t xml:space="preserve">control </w:t>
      </w:r>
      <w:r w:rsidR="00191BB7" w:rsidRPr="004B0B21">
        <w:t xml:space="preserve">of the degree of permeability by </w:t>
      </w:r>
      <w:r w:rsidR="009D00B3" w:rsidRPr="004B0B21">
        <w:t>the number of pores/</w:t>
      </w:r>
      <w:r w:rsidR="00191BB7" w:rsidRPr="004B0B21">
        <w:t>membrane</w:t>
      </w:r>
      <w:r w:rsidR="009D00B3" w:rsidRPr="004B0B21">
        <w:t xml:space="preserve"> cannot be obtained with chemically permeabilized membranes.</w:t>
      </w:r>
    </w:p>
    <w:p w:rsidR="003C3A7E" w:rsidRPr="004B0B21" w:rsidRDefault="002B6E70">
      <w:pPr>
        <w:pStyle w:val="TAMainText"/>
      </w:pPr>
      <w:r w:rsidRPr="004B0B21">
        <w:t xml:space="preserve">To date, </w:t>
      </w:r>
      <w:r w:rsidR="00DC64DC" w:rsidRPr="004B0B21">
        <w:t>various membrane proteins (</w:t>
      </w:r>
      <w:r w:rsidRPr="004B0B21">
        <w:t>outer membrane protein F (OmpF)</w:t>
      </w:r>
      <w:r w:rsidR="00E04FB9" w:rsidRPr="004B0B21">
        <w:t>,</w:t>
      </w:r>
      <w:r w:rsidR="00666930" w:rsidRPr="004B0B21">
        <w:fldChar w:fldCharType="begin"/>
      </w:r>
      <w:r w:rsidR="004274A2" w:rsidRPr="004B0B21">
        <w:instrText xml:space="preserve"> ADDIN EN.CITE &lt;EndNote&gt;&lt;Cite&gt;&lt;Author&gt;Nardin&lt;/Author&gt;&lt;Year&gt;2000&lt;/Year&gt;&lt;RecNum&gt;20&lt;/RecNum&gt;&lt;DisplayText&gt;&lt;style face="superscript"&gt;19&lt;/style&gt;&lt;/DisplayText&gt;&lt;record&gt;&lt;rec-number&gt;20&lt;/rec-number&gt;&lt;foreign-keys&gt;&lt;key app="EN" db-id="pxvatz020wx998etatnvzfsitzwe0frz5rza" timestamp="1574965905"&gt;20&lt;/key&gt;&lt;/foreign-keys&gt;&lt;ref-type name="Journal Article"&gt;17&lt;/ref-type&gt;&lt;contributors&gt;&lt;authors&gt;&lt;author&gt;Nardin, Corinne&lt;/author&gt;&lt;author&gt;Thoeni, Sandra&lt;/author&gt;&lt;author&gt;Widmer, Jörg&lt;/author&gt;&lt;author&gt;Winterhalter, Mathias&lt;/author&gt;&lt;author&gt;Meier, Wolfgang&lt;/author&gt;&lt;/authors&gt;&lt;/contributors&gt;&lt;titles&gt;&lt;title&gt;Nanoreactors based on (polymerized) ABA-triblock copolymer vesicles&lt;/title&gt;&lt;secondary-title&gt;Chemical Communications&lt;/secondary-title&gt;&lt;/titles&gt;&lt;periodical&gt;&lt;full-title&gt;Chemical Communications&lt;/full-title&gt;&lt;abbr-1&gt;Chem. Commun.&lt;/abbr-1&gt;&lt;abbr-2&gt;Chem Commun&lt;/abbr-2&gt;&lt;/periodical&gt;&lt;pages&gt;1433-1434&lt;/pages&gt;&lt;number&gt;15&lt;/number&gt;&lt;dates&gt;&lt;year&gt;2000&lt;/year&gt;&lt;/dates&gt;&lt;urls&gt;&lt;/urls&gt;&lt;/record&gt;&lt;/Cite&gt;&lt;/EndNote&gt;</w:instrText>
      </w:r>
      <w:r w:rsidR="00666930" w:rsidRPr="004B0B21">
        <w:fldChar w:fldCharType="separate"/>
      </w:r>
      <w:r w:rsidR="004274A2" w:rsidRPr="004B0B21">
        <w:rPr>
          <w:noProof/>
          <w:vertAlign w:val="superscript"/>
        </w:rPr>
        <w:t>19</w:t>
      </w:r>
      <w:r w:rsidR="00666930" w:rsidRPr="004B0B21">
        <w:fldChar w:fldCharType="end"/>
      </w:r>
      <w:r w:rsidRPr="004B0B21">
        <w:t xml:space="preserve"> aquaporin Z (aqpZ)</w:t>
      </w:r>
      <w:r w:rsidR="00E04FB9" w:rsidRPr="004B0B21">
        <w:t>,</w:t>
      </w:r>
      <w:r w:rsidR="00666930" w:rsidRPr="004B0B21">
        <w:fldChar w:fldCharType="begin"/>
      </w:r>
      <w:r w:rsidR="00565C22" w:rsidRPr="004B0B21">
        <w:instrText xml:space="preserve"> ADDIN EN.CITE &lt;EndNote&gt;&lt;Cite&gt;&lt;Author&gt;Kumar&lt;/Author&gt;&lt;Year&gt;2012&lt;/Year&gt;&lt;RecNum&gt;24&lt;/RecNum&gt;&lt;DisplayText&gt;&lt;style face="superscript"&gt;26&lt;/style&gt;&lt;/DisplayText&gt;&lt;record&gt;&lt;rec-number&gt;24&lt;/rec-number&gt;&lt;foreign-keys&gt;&lt;key app="EN" db-id="pxvatz020wx998etatnvzfsitzwe0frz5rza" timestamp="1574965905"&gt;24&lt;/key&gt;&lt;/foreign-keys&gt;&lt;ref-type name="Journal Article"&gt;17&lt;/ref-type&gt;&lt;contributors&gt;&lt;authors&gt;&lt;author&gt;Kumar, Manish&lt;/author&gt;&lt;author&gt;Habel, Joachim EO&lt;/author&gt;&lt;author&gt;Shen, Yue-xiao&lt;/author&gt;&lt;author&gt;Meier, Wolfgang P&lt;/author&gt;&lt;author&gt;Walz, Thomas&lt;/author&gt;&lt;/authors&gt;&lt;/contributors&gt;&lt;titles&gt;&lt;title&gt;High-density reconstitution of functional water channels into vesicular and planar block copolymer membranes&lt;/title&gt;&lt;secondary-title&gt;Journal of the American Chemical Society&lt;/secondary-title&gt;&lt;/titles&gt;&lt;periodical&gt;&lt;full-title&gt;Journal of the American Chemical Society&lt;/full-title&gt;&lt;abbr-1&gt;J. Am. Chem. Soc.&lt;/abbr-1&gt;&lt;abbr-2&gt;J Am Chem Soc&lt;/abbr-2&gt;&lt;/periodical&gt;&lt;pages&gt;18631-18637&lt;/pages&gt;&lt;volume&gt;134&lt;/volume&gt;&lt;number&gt;45&lt;/number&gt;&lt;dates&gt;&lt;year&gt;2012&lt;/year&gt;&lt;/dates&gt;&lt;isbn&gt;0002-7863&lt;/isbn&gt;&lt;urls&gt;&lt;/urls&gt;&lt;/record&gt;&lt;/Cite&gt;&lt;/EndNote&gt;</w:instrText>
      </w:r>
      <w:r w:rsidR="00666930" w:rsidRPr="004B0B21">
        <w:fldChar w:fldCharType="separate"/>
      </w:r>
      <w:r w:rsidR="00565C22" w:rsidRPr="004B0B21">
        <w:rPr>
          <w:noProof/>
          <w:vertAlign w:val="superscript"/>
        </w:rPr>
        <w:t>26</w:t>
      </w:r>
      <w:r w:rsidR="00666930" w:rsidRPr="004B0B21">
        <w:fldChar w:fldCharType="end"/>
      </w:r>
      <w:r w:rsidRPr="004B0B21">
        <w:t xml:space="preserve"> nucleoside-specific protein (Tsx)</w:t>
      </w:r>
      <w:r w:rsidR="00E04FB9" w:rsidRPr="004B0B21">
        <w:t>,</w:t>
      </w:r>
      <w:r w:rsidR="00666930" w:rsidRPr="004B0B21">
        <w:fldChar w:fldCharType="begin"/>
      </w:r>
      <w:r w:rsidR="00565C22" w:rsidRPr="004B0B21">
        <w:instrText xml:space="preserve"> ADDIN EN.CITE &lt;EndNote&gt;&lt;Cite&gt;&lt;Author&gt;Ranquin&lt;/Author&gt;&lt;Year&gt;2005&lt;/Year&gt;&lt;RecNum&gt;25&lt;/RecNum&gt;&lt;DisplayText&gt;&lt;style face="superscript"&gt;27&lt;/style&gt;&lt;/DisplayText&gt;&lt;record&gt;&lt;rec-number&gt;25&lt;/rec-number&gt;&lt;foreign-keys&gt;&lt;key app="EN" db-id="pxvatz020wx998etatnvzfsitzwe0frz5rza" timestamp="1574965905"&gt;25&lt;/key&gt;&lt;/foreign-keys&gt;&lt;ref-type name="Journal Article"&gt;17&lt;/ref-type&gt;&lt;contributors&gt;&lt;authors&gt;&lt;author&gt;Ranquin, An&lt;/author&gt;&lt;author&gt;Versées, Wim&lt;/author&gt;&lt;author&gt;Meier, Wolfgang&lt;/author&gt;&lt;author&gt;Steyaert, Jan&lt;/author&gt;&lt;author&gt;Van Gelder, Patrick&lt;/author&gt;&lt;/authors&gt;&lt;/contributors&gt;&lt;titles&gt;&lt;title&gt;Therapeutic nanoreactors: combining chemistry and biology in a novel triblock copolymer drug delivery system&lt;/title&gt;&lt;secondary-title&gt;Nano letters&lt;/secondary-title&gt;&lt;/titles&gt;&lt;periodical&gt;&lt;full-title&gt;Nano Letters&lt;/full-title&gt;&lt;abbr-1&gt;Nano Lett.&lt;/abbr-1&gt;&lt;abbr-2&gt;Nano Lett&lt;/abbr-2&gt;&lt;/periodical&gt;&lt;pages&gt;2220-2224&lt;/pages&gt;&lt;volume&gt;5&lt;/volume&gt;&lt;number&gt;11&lt;/number&gt;&lt;dates&gt;&lt;year&gt;2005&lt;/year&gt;&lt;/dates&gt;&lt;isbn&gt;1530-6984&lt;/isbn&gt;&lt;urls&gt;&lt;/urls&gt;&lt;/record&gt;&lt;/Cite&gt;&lt;/EndNote&gt;</w:instrText>
      </w:r>
      <w:r w:rsidR="00666930" w:rsidRPr="004B0B21">
        <w:fldChar w:fldCharType="separate"/>
      </w:r>
      <w:r w:rsidR="00565C22" w:rsidRPr="004B0B21">
        <w:rPr>
          <w:noProof/>
          <w:vertAlign w:val="superscript"/>
        </w:rPr>
        <w:t>27</w:t>
      </w:r>
      <w:r w:rsidR="00666930" w:rsidRPr="004B0B21">
        <w:fldChar w:fldCharType="end"/>
      </w:r>
      <w:r w:rsidRPr="004B0B21">
        <w:t xml:space="preserve"> ferrichrome-iron receptor (FhuA)</w:t>
      </w:r>
      <w:r w:rsidR="00E04FB9" w:rsidRPr="004B0B21">
        <w:t>,</w:t>
      </w:r>
      <w:r w:rsidR="00666930" w:rsidRPr="004B0B21">
        <w:fldChar w:fldCharType="begin"/>
      </w:r>
      <w:r w:rsidR="00565C22" w:rsidRPr="004B0B21">
        <w:instrText xml:space="preserve"> ADDIN EN.CITE &lt;EndNote&gt;&lt;Cite&gt;&lt;Author&gt;Nallani&lt;/Author&gt;&lt;Year&gt;2006&lt;/Year&gt;&lt;RecNum&gt;26&lt;/RecNum&gt;&lt;DisplayText&gt;&lt;style face="superscript"&gt;28&lt;/style&gt;&lt;/DisplayText&gt;&lt;record&gt;&lt;rec-number&gt;26&lt;/rec-number&gt;&lt;foreign-keys&gt;&lt;key app="EN" db-id="pxvatz020wx998etatnvzfsitzwe0frz5rza" timestamp="1574965905"&gt;26&lt;/key&gt;&lt;/foreign-keys&gt;&lt;ref-type name="Journal Article"&gt;17&lt;/ref-type&gt;&lt;contributors&gt;&lt;authors&gt;&lt;author&gt;Nallani, Madhavan&lt;/author&gt;&lt;author&gt;Benito, Samantha&lt;/author&gt;&lt;author&gt;Onaca, Ozana&lt;/author&gt;&lt;author&gt;Graff, Alexandra&lt;/author&gt;&lt;author&gt;Lindemann, Marcus&lt;/author&gt;&lt;author&gt;Winterhalter, Mathias&lt;/author&gt;&lt;author&gt;Meier, Wolfgang&lt;/author&gt;&lt;author&gt;Schwaneberg, Ulrich&lt;/author&gt;&lt;/authors&gt;&lt;/contributors&gt;&lt;titles&gt;&lt;title&gt;A nanocompartment system (synthosome) designed for biotechnological applications&lt;/title&gt;&lt;secondary-title&gt;Journal of biotechnology&lt;/secondary-title&gt;&lt;/titles&gt;&lt;periodical&gt;&lt;full-title&gt;Journal of Biotechnology&lt;/full-title&gt;&lt;abbr-1&gt;J. Biotechnol.&lt;/abbr-1&gt;&lt;abbr-2&gt;J Biotechnol&lt;/abbr-2&gt;&lt;/periodical&gt;&lt;pages&gt;50-59&lt;/pages&gt;&lt;volume&gt;123&lt;/volume&gt;&lt;number&gt;1&lt;/number&gt;&lt;dates&gt;&lt;year&gt;2006&lt;/year&gt;&lt;/dates&gt;&lt;isbn&gt;0168-1656&lt;/isbn&gt;&lt;urls&gt;&lt;/urls&gt;&lt;/record&gt;&lt;/Cite&gt;&lt;/EndNote&gt;</w:instrText>
      </w:r>
      <w:r w:rsidR="00666930" w:rsidRPr="004B0B21">
        <w:fldChar w:fldCharType="separate"/>
      </w:r>
      <w:r w:rsidR="00565C22" w:rsidRPr="004B0B21">
        <w:rPr>
          <w:noProof/>
          <w:vertAlign w:val="superscript"/>
        </w:rPr>
        <w:t>28</w:t>
      </w:r>
      <w:r w:rsidR="00666930" w:rsidRPr="004B0B21">
        <w:fldChar w:fldCharType="end"/>
      </w:r>
      <w:r w:rsidRPr="004B0B21">
        <w:t xml:space="preserve"> glycerol facilitator (G</w:t>
      </w:r>
      <w:r w:rsidRPr="004B0B21">
        <w:rPr>
          <w:lang w:val="en-GB"/>
        </w:rPr>
        <w:t>lpF)</w:t>
      </w:r>
      <w:r w:rsidR="00666930" w:rsidRPr="004B0B21">
        <w:fldChar w:fldCharType="begin"/>
      </w:r>
      <w:r w:rsidR="00565C22" w:rsidRPr="004B0B21">
        <w:instrText xml:space="preserve"> ADDIN EN.CITE &lt;EndNote&gt;&lt;Cite&gt;&lt;Author&gt;Zhang&lt;/Author&gt;&lt;Year&gt;2016&lt;/Year&gt;&lt;RecNum&gt;27&lt;/RecNum&gt;&lt;DisplayText&gt;&lt;style face="superscript"&gt;29&lt;/style&gt;&lt;/DisplayText&gt;&lt;record&gt;&lt;rec-number&gt;27&lt;/rec-number&gt;&lt;foreign-keys&gt;&lt;key app="EN" db-id="pxvatz020wx998etatnvzfsitzwe0frz5rza" timestamp="1574965905"&gt;27&lt;/key&gt;&lt;/foreign-keys&gt;&lt;ref-type name="Journal Article"&gt;17&lt;/ref-type&gt;&lt;contributors&gt;&lt;authors&gt;&lt;author&gt;Zhang, Xiaoyan&lt;/author&gt;&lt;author&gt;Lomora, Mihai&lt;/author&gt;&lt;author&gt;Einfalt, Tomaz&lt;/author&gt;&lt;author&gt;Meier, Wolfgang&lt;/author&gt;&lt;author&gt;Klein, Noreen&lt;/author&gt;&lt;author&gt;Schneider, Dirk&lt;/author&gt;&lt;author&gt;Palivan, Cornelia G.&lt;/author&gt;&lt;/authors&gt;&lt;/contributors&gt;&lt;titles&gt;&lt;title&gt;Active surfaces engineered by immobilizing protein-polymer nanoreactors for selectively detecting sugar alcohols&lt;/title&gt;&lt;secondary-title&gt;Biomaterials&lt;/secondary-title&gt;&lt;/titles&gt;&lt;periodical&gt;&lt;full-title&gt;Biomaterials&lt;/full-title&gt;&lt;/periodical&gt;&lt;pages&gt;79-88&lt;/pages&gt;&lt;volume&gt;89&lt;/volume&gt;&lt;keywords&gt;&lt;keyword&gt;Amphiphilic triblock copolymers&lt;/keyword&gt;&lt;keyword&gt;Membrane proteins&lt;/keyword&gt;&lt;keyword&gt;Membrane permeability&lt;/keyword&gt;&lt;keyword&gt;Nanoreactors&lt;/keyword&gt;&lt;keyword&gt;Active surfaces&lt;/keyword&gt;&lt;keyword&gt;Selectivity&lt;/keyword&gt;&lt;/keywords&gt;&lt;dates&gt;&lt;year&gt;2016&lt;/year&gt;&lt;pub-dates&gt;&lt;date&gt;2016/05/01/&lt;/date&gt;&lt;/pub-dates&gt;&lt;/dates&gt;&lt;isbn&gt;0142-9612&lt;/isbn&gt;&lt;urls&gt;&lt;related-urls&gt;&lt;url&gt;http://www.sciencedirect.com/science/article/pii/S0142961216001642&lt;/url&gt;&lt;/related-urls&gt;&lt;/urls&gt;&lt;electronic-resource-num&gt;https://doi.org/10.1016/j.biomaterials.2016.02.042&lt;/electronic-resource-num&gt;&lt;/record&gt;&lt;/Cite&gt;&lt;/EndNote&gt;</w:instrText>
      </w:r>
      <w:r w:rsidR="00666930" w:rsidRPr="004B0B21">
        <w:fldChar w:fldCharType="separate"/>
      </w:r>
      <w:r w:rsidR="00565C22" w:rsidRPr="004B0B21">
        <w:rPr>
          <w:noProof/>
          <w:vertAlign w:val="superscript"/>
        </w:rPr>
        <w:t>29</w:t>
      </w:r>
      <w:r w:rsidR="00666930" w:rsidRPr="004B0B21">
        <w:fldChar w:fldCharType="end"/>
      </w:r>
      <w:r w:rsidR="0065516C" w:rsidRPr="004B0B21">
        <w:t xml:space="preserve"> and proteorhodopsin (PR)</w:t>
      </w:r>
      <w:r w:rsidR="00666930" w:rsidRPr="004B0B21">
        <w:fldChar w:fldCharType="begin"/>
      </w:r>
      <w:r w:rsidR="00E51078">
        <w:instrText xml:space="preserve"> ADDIN EN.CITE &lt;EndNote&gt;&lt;Cite&gt;&lt;Author&gt;Goers&lt;/Author&gt;&lt;Year&gt;2018&lt;/Year&gt;&lt;RecNum&gt;28&lt;/RecNum&gt;&lt;DisplayText&gt;&lt;style face="superscript"&gt;30&lt;/style&gt;&lt;/DisplayText&gt;&lt;record&gt;&lt;rec-number&gt;28&lt;/rec-number&gt;&lt;foreign-keys&gt;&lt;key app="EN" db-id="pxvatz020wx998etatnvzfsitzwe0frz5rza" timestamp="1574965905"&gt;28&lt;/key&gt;&lt;/foreign-keys&gt;&lt;ref-type name="Journal Article"&gt;17&lt;/ref-type&gt;&lt;contributors&gt;&lt;authors&gt;&lt;author&gt;Goers, Roland&lt;/author&gt;&lt;author&gt;Thoma, Johannes&lt;/author&gt;&lt;author&gt;Ritzmann, Noah&lt;/author&gt;&lt;author&gt;Di Silvestro, Alfredo&lt;/author&gt;&lt;author&gt;Alter, Claudio&lt;/author&gt;&lt;author&gt;Gunkel-Grabole, Gesine&lt;/author&gt;&lt;author&gt;Fotiadis, Dimitrios&lt;/author&gt;&lt;author&gt;Müller, Daniel J.&lt;/author&gt;&lt;author&gt;Meier, Wolfgang&lt;/author&gt;&lt;/authors&gt;&lt;/contributors&gt;&lt;titles&gt;&lt;title&gt;Optimized reconstitution of membrane proteins into synthetic membranes&lt;/title&gt;&lt;secondary-title&gt;Communications Chemistry&lt;/secondary-title&gt;&lt;/titles&gt;&lt;periodical&gt;&lt;full-title&gt;Communications Chemistry&lt;/full-title&gt;&lt;abbr-1&gt;Commun. Chem.&lt;/abbr-1&gt;&lt;abbr-2&gt;Commun. Chem.&lt;/abbr-2&gt;&lt;abbr-3&gt;Commun. Chem.&lt;/abbr-3&gt;&lt;/periodical&gt;&lt;pages&gt;35&lt;/pages&gt;&lt;volume&gt;1&lt;/volume&gt;&lt;number&gt;1&lt;/number&gt;&lt;dates&gt;&lt;year&gt;2018&lt;/year&gt;&lt;pub-dates&gt;&lt;date&gt;2018/06/27&lt;/date&gt;&lt;/pub-dates&gt;&lt;/dates&gt;&lt;isbn&gt;2399-3669&lt;/isbn&gt;&lt;urls&gt;&lt;related-urls&gt;&lt;url&gt;https://doi.org/10.1038/s42004-018-0037-8&lt;/url&gt;&lt;/related-urls&gt;&lt;/urls&gt;&lt;electronic-resource-num&gt;10.1038/s42004-018-0037-8&lt;/electronic-resource-num&gt;&lt;/record&gt;&lt;/Cite&gt;&lt;/EndNote&gt;</w:instrText>
      </w:r>
      <w:r w:rsidR="00666930" w:rsidRPr="004B0B21">
        <w:fldChar w:fldCharType="separate"/>
      </w:r>
      <w:r w:rsidR="00565C22" w:rsidRPr="004B0B21">
        <w:rPr>
          <w:noProof/>
          <w:vertAlign w:val="superscript"/>
        </w:rPr>
        <w:t>30</w:t>
      </w:r>
      <w:r w:rsidR="00666930" w:rsidRPr="004B0B21">
        <w:fldChar w:fldCharType="end"/>
      </w:r>
      <w:r w:rsidR="00DC64DC" w:rsidRPr="004B0B21">
        <w:t>)</w:t>
      </w:r>
      <w:r w:rsidR="0051062C" w:rsidRPr="004B0B21">
        <w:t xml:space="preserve"> and </w:t>
      </w:r>
      <w:r w:rsidR="00DC64DC" w:rsidRPr="004B0B21">
        <w:t>biopores (gramicidin</w:t>
      </w:r>
      <w:r w:rsidR="00666930" w:rsidRPr="004B0B21">
        <w:rPr>
          <w:vertAlign w:val="superscript"/>
        </w:rPr>
        <w:fldChar w:fldCharType="begin"/>
      </w:r>
      <w:r w:rsidR="00565C22" w:rsidRPr="004B0B21">
        <w:rPr>
          <w:vertAlign w:val="superscript"/>
        </w:rPr>
        <w:instrText xml:space="preserve"> ADDIN EN.CITE &lt;EndNote&gt;&lt;Cite&gt;&lt;Author&gt;Lomora&lt;/Author&gt;&lt;Year&gt;2015&lt;/Year&gt;&lt;RecNum&gt;29&lt;/RecNum&gt;&lt;DisplayText&gt;&lt;style face="superscript"&gt;31&lt;/style&gt;&lt;/DisplayText&gt;&lt;record&gt;&lt;rec-number&gt;29&lt;/rec-number&gt;&lt;foreign-keys&gt;&lt;key app="EN" db-id="pxvatz020wx998etatnvzfsitzwe0frz5rza" timestamp="1574965905"&gt;29&lt;/key&gt;&lt;/foreign-keys&gt;&lt;ref-type name="Journal Article"&gt;17&lt;/ref-type&gt;&lt;contributors&gt;&lt;authors&gt;&lt;author&gt;Lomora, Mihai&lt;/author&gt;&lt;author&gt;Garni, Martina&lt;/author&gt;&lt;author&gt;Itel, Fabian&lt;/author&gt;&lt;author&gt;Tanner, Pascal&lt;/author&gt;&lt;author&gt;Spulber, Mariana&lt;/author&gt;&lt;author&gt;Palivan, Cornelia G.&lt;/author&gt;&lt;/authors&gt;&lt;/contributors&gt;&lt;titles&gt;&lt;title&gt;Polymersomes with engineered ion selective permeability as stimuli-responsive nanocompartments with preserved architecture&lt;/title&gt;&lt;secondary-title&gt;Biomaterials&lt;/secondary-title&gt;&lt;/titles&gt;&lt;periodical&gt;&lt;full-title&gt;Biomaterials&lt;/full-title&gt;&lt;/periodical&gt;&lt;pages&gt;406-414&lt;/pages&gt;&lt;volume&gt;53&lt;/volume&gt;&lt;keywords&gt;&lt;keyword&gt;Gramicidin insertion&lt;/keyword&gt;&lt;keyword&gt;Amphiphilic triblock copolymers&lt;/keyword&gt;&lt;keyword&gt;Polymersomes&lt;/keyword&gt;&lt;keyword&gt;Giant unilamellar vesicles&lt;/keyword&gt;&lt;keyword&gt;Selective membrane permeability&lt;/keyword&gt;&lt;/keywords&gt;&lt;dates&gt;&lt;year&gt;2015&lt;/year&gt;&lt;pub-dates&gt;&lt;date&gt;2015/06/01/&lt;/date&gt;&lt;/pub-dates&gt;&lt;/dates&gt;&lt;isbn&gt;0142-9612&lt;/isbn&gt;&lt;urls&gt;&lt;related-urls&gt;&lt;url&gt;http://www.sciencedirect.com/science/article/pii/S0142961215002100&lt;/url&gt;&lt;/related-urls&gt;&lt;/urls&gt;&lt;electronic-resource-num&gt;https://doi.org/10.1016/j.biomaterials.2015.02.080&lt;/electronic-resource-num&gt;&lt;/record&gt;&lt;/Cite&gt;&lt;/EndNote&gt;</w:instrText>
      </w:r>
      <w:r w:rsidR="00666930" w:rsidRPr="004B0B21">
        <w:rPr>
          <w:vertAlign w:val="superscript"/>
        </w:rPr>
        <w:fldChar w:fldCharType="separate"/>
      </w:r>
      <w:r w:rsidR="00565C22" w:rsidRPr="004B0B21">
        <w:rPr>
          <w:noProof/>
          <w:vertAlign w:val="superscript"/>
        </w:rPr>
        <w:t>31</w:t>
      </w:r>
      <w:r w:rsidR="00666930" w:rsidRPr="004B0B21">
        <w:rPr>
          <w:vertAlign w:val="superscript"/>
        </w:rPr>
        <w:fldChar w:fldCharType="end"/>
      </w:r>
      <w:r w:rsidR="00F37114" w:rsidRPr="004B0B21">
        <w:t xml:space="preserve"> and</w:t>
      </w:r>
      <w:r w:rsidR="00DC64DC" w:rsidRPr="004B0B21">
        <w:t xml:space="preserve"> </w:t>
      </w:r>
      <w:r w:rsidRPr="004B0B21">
        <w:t>alpha</w:t>
      </w:r>
      <w:r w:rsidR="00802FAF" w:rsidRPr="004B0B21">
        <w:t>-</w:t>
      </w:r>
      <w:r w:rsidRPr="004B0B21">
        <w:t>hemolysin (αHL)</w:t>
      </w:r>
      <w:r w:rsidR="00666930" w:rsidRPr="004B0B21">
        <w:fldChar w:fldCharType="begin"/>
      </w:r>
      <w:r w:rsidR="00565C22" w:rsidRPr="004B0B21">
        <w:instrText xml:space="preserve"> ADDIN EN.CITE &lt;EndNote&gt;&lt;Cite&gt;&lt;Author&gt;Nallani&lt;/Author&gt;&lt;Year&gt;2011&lt;/Year&gt;&lt;RecNum&gt;30&lt;/RecNum&gt;&lt;DisplayText&gt;&lt;style face="superscript"&gt;32&lt;/style&gt;&lt;/DisplayText&gt;&lt;record&gt;&lt;rec-number&gt;30&lt;/rec-number&gt;&lt;foreign-keys&gt;&lt;key app="EN" db-id="pxvatz020wx998etatnvzfsitzwe0frz5rza" timestamp="1574965905"&gt;30&lt;/key&gt;&lt;/foreign-keys&gt;&lt;ref-type name="Journal Article"&gt;17&lt;/ref-type&gt;&lt;contributors&gt;&lt;authors&gt;&lt;author&gt;Nallani, Madhavan&lt;/author&gt;&lt;author&gt;Andreasson-Ochsner, Mirjam&lt;/author&gt;&lt;author&gt;Tan, Cherng-Wen Darren&lt;/author&gt;&lt;author&gt;Sinner, Eva-Kathrin&lt;/author&gt;&lt;author&gt;Wisantoso, Yudi&lt;/author&gt;&lt;author&gt;Geifman-Shochat, Susana&lt;/author&gt;&lt;author&gt;Hunziker, Walter&lt;/author&gt;&lt;/authors&gt;&lt;/contributors&gt;&lt;titles&gt;&lt;title&gt;Proteopolymersomes: in vitro production of a membrane protein in polymersome membranes&lt;/title&gt;&lt;secondary-title&gt;Biointerphases&lt;/secondary-title&gt;&lt;/titles&gt;&lt;periodical&gt;&lt;full-title&gt;Biointerphases&lt;/full-title&gt;&lt;/periodical&gt;&lt;pages&gt;153-157&lt;/pages&gt;&lt;volume&gt;6&lt;/volume&gt;&lt;number&gt;4&lt;/number&gt;&lt;dates&gt;&lt;year&gt;2011&lt;/year&gt;&lt;/dates&gt;&lt;isbn&gt;1934-8630&lt;/isbn&gt;&lt;urls&gt;&lt;/urls&gt;&lt;/record&gt;&lt;/Cite&gt;&lt;/EndNote&gt;</w:instrText>
      </w:r>
      <w:r w:rsidR="00666930" w:rsidRPr="004B0B21">
        <w:fldChar w:fldCharType="separate"/>
      </w:r>
      <w:r w:rsidR="00565C22" w:rsidRPr="004B0B21">
        <w:rPr>
          <w:noProof/>
          <w:vertAlign w:val="superscript"/>
        </w:rPr>
        <w:t>32</w:t>
      </w:r>
      <w:r w:rsidR="00666930" w:rsidRPr="004B0B21">
        <w:fldChar w:fldCharType="end"/>
      </w:r>
      <w:r w:rsidR="00DC64DC" w:rsidRPr="004B0B21">
        <w:t>)</w:t>
      </w:r>
      <w:r w:rsidR="0051062C" w:rsidRPr="004B0B21">
        <w:t xml:space="preserve"> and DNA nanopores</w:t>
      </w:r>
      <w:r w:rsidR="00666930" w:rsidRPr="004B0B21">
        <w:fldChar w:fldCharType="begin"/>
      </w:r>
      <w:r w:rsidR="00565C22" w:rsidRPr="004B0B21">
        <w:instrText xml:space="preserve"> ADDIN EN.CITE &lt;EndNote&gt;&lt;Cite&gt;&lt;Author&gt;Messager&lt;/Author&gt;&lt;Year&gt;2016&lt;/Year&gt;&lt;RecNum&gt;31&lt;/RecNum&gt;&lt;DisplayText&gt;&lt;style face="superscript"&gt;33&lt;/style&gt;&lt;/DisplayText&gt;&lt;record&gt;&lt;rec-number&gt;31&lt;/rec-number&gt;&lt;foreign-keys&gt;&lt;key app="EN" db-id="pxvatz020wx998etatnvzfsitzwe0frz5rza" timestamp="1574965905"&gt;31&lt;/key&gt;&lt;/foreign-keys&gt;&lt;ref-type name="Journal Article"&gt;17&lt;/ref-type&gt;&lt;contributors&gt;&lt;authors&gt;&lt;author&gt;Messager, Lea&lt;/author&gt;&lt;author&gt;Burns, Jonathan R.&lt;/author&gt;&lt;author&gt;Kim, Jungyeon&lt;/author&gt;&lt;author&gt;Cecchin, Denis&lt;/author&gt;&lt;author&gt;Hindley, James&lt;/author&gt;&lt;author&gt;Pyne, Alice L. B.&lt;/author&gt;&lt;author&gt;Gaitzsch, Jens&lt;/author&gt;&lt;author&gt;Battaglia, Giuseppe&lt;/author&gt;&lt;author&gt;Howorka, Stefan&lt;/author&gt;&lt;/authors&gt;&lt;/contributors&gt;&lt;titles&gt;&lt;title&gt;Biomimetic Hybrid Nanocontainers with Selective Permeability&lt;/title&gt;&lt;secondary-title&gt;Angewandte Chemie International Edition&lt;/secondary-title&gt;&lt;/titles&gt;&lt;periodical&gt;&lt;full-title&gt;Angewandte Chemie International Edition&lt;/full-title&gt;&lt;abbr-1&gt;Angew. Chem. Int. Ed.&lt;/abbr-1&gt;&lt;abbr-2&gt;Angew Chem Int Ed&lt;/abbr-2&gt;&lt;/periodical&gt;&lt;pages&gt;11106-11109&lt;/pages&gt;&lt;volume&gt;55&lt;/volume&gt;&lt;number&gt;37&lt;/number&gt;&lt;keywords&gt;&lt;keyword&gt;DNA&lt;/keyword&gt;&lt;keyword&gt;enzymes&lt;/keyword&gt;&lt;keyword&gt;membranes&lt;/keyword&gt;&lt;keyword&gt;nanopores&lt;/keyword&gt;&lt;keyword&gt;nanotechnology&lt;/keyword&gt;&lt;keyword&gt;polymersomes&lt;/keyword&gt;&lt;/keywords&gt;&lt;dates&gt;&lt;year&gt;2016&lt;/year&gt;&lt;pub-dates&gt;&lt;date&gt;2016/09/05&lt;/date&gt;&lt;/pub-dates&gt;&lt;/dates&gt;&lt;publisher&gt;John Wiley &amp;amp; Sons, Ltd&lt;/publisher&gt;&lt;isbn&gt;1433-7851&lt;/isbn&gt;&lt;urls&gt;&lt;related-urls&gt;&lt;url&gt;https://doi.org/10.1002/anie.201604677&lt;/url&gt;&lt;/related-urls&gt;&lt;/urls&gt;&lt;electronic-resource-num&gt;10.1002/anie.201604677&lt;/electronic-resource-num&gt;&lt;access-date&gt;2019/11/28&lt;/access-date&gt;&lt;/record&gt;&lt;/Cite&gt;&lt;/EndNote&gt;</w:instrText>
      </w:r>
      <w:r w:rsidR="00666930" w:rsidRPr="004B0B21">
        <w:fldChar w:fldCharType="separate"/>
      </w:r>
      <w:r w:rsidR="00565C22" w:rsidRPr="004B0B21">
        <w:rPr>
          <w:noProof/>
          <w:vertAlign w:val="superscript"/>
        </w:rPr>
        <w:t>33</w:t>
      </w:r>
      <w:r w:rsidR="00666930" w:rsidRPr="004B0B21">
        <w:fldChar w:fldCharType="end"/>
      </w:r>
      <w:r w:rsidRPr="004B0B21">
        <w:t xml:space="preserve"> have been </w:t>
      </w:r>
      <w:r w:rsidR="00DC64DC" w:rsidRPr="004B0B21">
        <w:t>functionally inserted in</w:t>
      </w:r>
      <w:r w:rsidR="00BA7EBB" w:rsidRPr="004B0B21">
        <w:t xml:space="preserve"> synthetic</w:t>
      </w:r>
      <w:r w:rsidR="00DC64DC" w:rsidRPr="004B0B21">
        <w:t xml:space="preserve"> </w:t>
      </w:r>
      <w:r w:rsidR="00BA7EBB" w:rsidRPr="004B0B21">
        <w:t>compartment membranes</w:t>
      </w:r>
      <w:r w:rsidR="00E87794" w:rsidRPr="004B0B21">
        <w:t xml:space="preserve"> </w:t>
      </w:r>
      <w:r w:rsidR="00705CBD" w:rsidRPr="004B0B21">
        <w:t>with</w:t>
      </w:r>
      <w:r w:rsidR="00E87794" w:rsidRPr="004B0B21">
        <w:t xml:space="preserve"> </w:t>
      </w:r>
      <w:r w:rsidR="00E87794" w:rsidRPr="004B0B21">
        <w:lastRenderedPageBreak/>
        <w:t>flexible membranes overcoming the significant hydrophobic mismatch betwee</w:t>
      </w:r>
      <w:r w:rsidR="00BA7EBB" w:rsidRPr="004B0B21">
        <w:t>n the membrane thickness and</w:t>
      </w:r>
      <w:r w:rsidR="00E87794" w:rsidRPr="004B0B21">
        <w:t xml:space="preserve"> size of the protein.</w:t>
      </w:r>
      <w:r w:rsidR="00666930" w:rsidRPr="004B0B21">
        <w:fldChar w:fldCharType="begin"/>
      </w:r>
      <w:r w:rsidR="00565C22" w:rsidRPr="004B0B21">
        <w:instrText xml:space="preserve"> ADDIN EN.CITE &lt;EndNote&gt;&lt;Cite&gt;&lt;Author&gt;Itel&lt;/Author&gt;&lt;Year&gt;2015&lt;/Year&gt;&lt;RecNum&gt;32&lt;/RecNum&gt;&lt;DisplayText&gt;&lt;style face="superscript"&gt;34&lt;/style&gt;&lt;/DisplayText&gt;&lt;record&gt;&lt;rec-number&gt;32&lt;/rec-number&gt;&lt;foreign-keys&gt;&lt;key app="EN" db-id="pxvatz020wx998etatnvzfsitzwe0frz5rza" timestamp="1574965905"&gt;32&lt;/key&gt;&lt;/foreign-keys&gt;&lt;ref-type name="Journal Article"&gt;17&lt;/ref-type&gt;&lt;contributors&gt;&lt;authors&gt;&lt;author&gt;Itel, Fabian&lt;/author&gt;&lt;author&gt;Najer, Adrian&lt;/author&gt;&lt;author&gt;Palivan, Cornelia G.&lt;/author&gt;&lt;author&gt;Meier, Wolfgang&lt;/author&gt;&lt;/authors&gt;&lt;/contributors&gt;&lt;titles&gt;&lt;title&gt;Dynamics of Membrane Proteins within Synthetic Polymer Membranes with Large Hydrophobic Mismatch&lt;/title&gt;&lt;secondary-title&gt;Nano Letters&lt;/secondary-title&gt;&lt;/titles&gt;&lt;periodical&gt;&lt;full-title&gt;Nano Letters&lt;/full-title&gt;&lt;abbr-1&gt;Nano Lett.&lt;/abbr-1&gt;&lt;abbr-2&gt;Nano Lett&lt;/abbr-2&gt;&lt;/periodical&gt;&lt;pages&gt;3871-3878&lt;/pages&gt;&lt;volume&gt;15&lt;/volume&gt;&lt;number&gt;6&lt;/number&gt;&lt;dates&gt;&lt;year&gt;2015&lt;/year&gt;&lt;pub-dates&gt;&lt;date&gt;2015/06/10&lt;/date&gt;&lt;/pub-dates&gt;&lt;/dates&gt;&lt;publisher&gt;American Chemical Society&lt;/publisher&gt;&lt;isbn&gt;1530-6984&lt;/isbn&gt;&lt;urls&gt;&lt;related-urls&gt;&lt;url&gt;https://doi.org/10.1021/acs.nanolett.5b00699&lt;/url&gt;&lt;/related-urls&gt;&lt;/urls&gt;&lt;electronic-resource-num&gt;10.1021/acs.nanolett.5b00699&lt;/electronic-resource-num&gt;&lt;/record&gt;&lt;/Cite&gt;&lt;/EndNote&gt;</w:instrText>
      </w:r>
      <w:r w:rsidR="00666930" w:rsidRPr="004B0B21">
        <w:fldChar w:fldCharType="separate"/>
      </w:r>
      <w:r w:rsidR="00565C22" w:rsidRPr="004B0B21">
        <w:rPr>
          <w:noProof/>
          <w:vertAlign w:val="superscript"/>
        </w:rPr>
        <w:t>34</w:t>
      </w:r>
      <w:r w:rsidR="00666930" w:rsidRPr="004B0B21">
        <w:fldChar w:fldCharType="end"/>
      </w:r>
      <w:r w:rsidR="00E87794" w:rsidRPr="004B0B21">
        <w:t xml:space="preserve"> In the case of planar synthetic membranes, the insertion of membrane proteins (aqpZ</w:t>
      </w:r>
      <w:r w:rsidR="00666930" w:rsidRPr="004B0B21">
        <w:fldChar w:fldCharType="begin"/>
      </w:r>
      <w:r w:rsidR="00565C22" w:rsidRPr="004B0B21">
        <w:instrText xml:space="preserve"> ADDIN EN.CITE &lt;EndNote&gt;&lt;Cite&gt;&lt;Author&gt;Duong&lt;/Author&gt;&lt;Year&gt;2012&lt;/Year&gt;&lt;RecNum&gt;33&lt;/RecNum&gt;&lt;DisplayText&gt;&lt;style face="superscript"&gt;35&lt;/style&gt;&lt;/DisplayText&gt;&lt;record&gt;&lt;rec-number&gt;33&lt;/rec-number&gt;&lt;foreign-keys&gt;&lt;key app="EN" db-id="pxvatz020wx998etatnvzfsitzwe0frz5rza" timestamp="1574965905"&gt;33&lt;/key&gt;&lt;/foreign-keys&gt;&lt;ref-type name="Journal Article"&gt;17&lt;/ref-type&gt;&lt;contributors&gt;&lt;authors&gt;&lt;author&gt;Duong, Phuoc HH&lt;/author&gt;&lt;author&gt;Chung, Tai-Shung&lt;/author&gt;&lt;author&gt;Jeyaseelan, Kandiah&lt;/author&gt;&lt;author&gt;Armugam, Arunmozhiarasi&lt;/author&gt;&lt;author&gt;Chen, Zaichun&lt;/author&gt;&lt;author&gt;Yang, Jing&lt;/author&gt;&lt;author&gt;Hong, Minghui&lt;/author&gt;&lt;/authors&gt;&lt;/contributors&gt;&lt;titles&gt;&lt;title&gt;Planar biomimetic aquaporin-incorporated triblock copolymer membranes on porous alumina supports for nanofiltration&lt;/title&gt;&lt;secondary-title&gt;Journal of membrane science&lt;/secondary-title&gt;&lt;/titles&gt;&lt;periodical&gt;&lt;full-title&gt;Journal of membrane science&lt;/full-title&gt;&lt;abbr-1&gt;J. Membr. Sci.&lt;/abbr-1&gt;&lt;/periodical&gt;&lt;pages&gt;34-43&lt;/pages&gt;&lt;volume&gt;409&lt;/volume&gt;&lt;dates&gt;&lt;year&gt;2012&lt;/year&gt;&lt;/dates&gt;&lt;isbn&gt;0376-7388&lt;/isbn&gt;&lt;urls&gt;&lt;/urls&gt;&lt;/record&gt;&lt;/Cite&gt;&lt;/EndNote&gt;</w:instrText>
      </w:r>
      <w:r w:rsidR="00666930" w:rsidRPr="004B0B21">
        <w:fldChar w:fldCharType="separate"/>
      </w:r>
      <w:r w:rsidR="00565C22" w:rsidRPr="004B0B21">
        <w:rPr>
          <w:noProof/>
          <w:vertAlign w:val="superscript"/>
        </w:rPr>
        <w:t>35</w:t>
      </w:r>
      <w:r w:rsidR="00666930" w:rsidRPr="004B0B21">
        <w:fldChar w:fldCharType="end"/>
      </w:r>
      <w:r w:rsidR="00E87794" w:rsidRPr="004B0B21">
        <w:t xml:space="preserve"> and the cyclic nucleotide-modulated potassium channel MloK1</w:t>
      </w:r>
      <w:r w:rsidR="00666930" w:rsidRPr="004B0B21">
        <w:rPr>
          <w:vertAlign w:val="superscript"/>
        </w:rPr>
        <w:fldChar w:fldCharType="begin"/>
      </w:r>
      <w:r w:rsidR="00565C22" w:rsidRPr="004B0B21">
        <w:rPr>
          <w:vertAlign w:val="superscript"/>
        </w:rPr>
        <w:instrText xml:space="preserve"> ADDIN EN.CITE &lt;EndNote&gt;&lt;Cite&gt;&lt;Author&gt;Kowal&lt;/Author&gt;&lt;Year&gt;2014&lt;/Year&gt;&lt;RecNum&gt;34&lt;/RecNum&gt;&lt;DisplayText&gt;&lt;style face="superscript"&gt;36&lt;/style&gt;&lt;/DisplayText&gt;&lt;record&gt;&lt;rec-number&gt;34&lt;/rec-number&gt;&lt;foreign-keys&gt;&lt;key app="EN" db-id="pxvatz020wx998etatnvzfsitzwe0frz5rza" timestamp="1574965905"&gt;34&lt;/key&gt;&lt;/foreign-keys&gt;&lt;ref-type name="Journal Article"&gt;17&lt;/ref-type&gt;&lt;contributors&gt;&lt;authors&gt;&lt;author&gt;Kowal, Justyna Ł&lt;/author&gt;&lt;author&gt;Kowal, Julia K.&lt;/author&gt;&lt;author&gt;Wu, Dalin&lt;/author&gt;&lt;author&gt;Stahlberg, Henning&lt;/author&gt;&lt;author&gt;Palivan, Cornelia G.&lt;/author&gt;&lt;author&gt;Meier, Wolfgang P.&lt;/author&gt;&lt;/authors&gt;&lt;/contributors&gt;&lt;titles&gt;&lt;title&gt;Functional surface engineering by nucleotide-modulated potassium channel insertion into polymer membranes attached to solid supports&lt;/title&gt;&lt;secondary-title&gt;Biomaterials&lt;/secondary-title&gt;&lt;/titles&gt;&lt;periodical&gt;&lt;full-title&gt;Biomaterials&lt;/full-title&gt;&lt;/periodical&gt;&lt;pages&gt;7286-7294&lt;/pages&gt;&lt;volume&gt;35&lt;/volume&gt;&lt;number&gt;26&lt;/number&gt;&lt;keywords&gt;&lt;keyword&gt;Functional surfaces&lt;/keyword&gt;&lt;keyword&gt;Planar solid-supported polymer membranes&lt;/keyword&gt;&lt;keyword&gt;Membrane protein&lt;/keyword&gt;&lt;keyword&gt;Biomolecule insertion&lt;/keyword&gt;&lt;keyword&gt;Amphiphilic block copolymers&lt;/keyword&gt;&lt;/keywords&gt;&lt;dates&gt;&lt;year&gt;2014&lt;/year&gt;&lt;pub-dates&gt;&lt;date&gt;2014/08/01/&lt;/date&gt;&lt;/pub-dates&gt;&lt;/dates&gt;&lt;isbn&gt;0142-9612&lt;/isbn&gt;&lt;urls&gt;&lt;related-urls&gt;&lt;url&gt;http://www.sciencedirect.com/science/article/pii/S0142961214006000&lt;/url&gt;&lt;/related-urls&gt;&lt;/urls&gt;&lt;electronic-resource-num&gt;https://doi.org/10.1016/j.biomaterials.2014.05.043&lt;/electronic-resource-num&gt;&lt;/record&gt;&lt;/Cite&gt;&lt;/EndNote&gt;</w:instrText>
      </w:r>
      <w:r w:rsidR="00666930" w:rsidRPr="004B0B21">
        <w:rPr>
          <w:vertAlign w:val="superscript"/>
        </w:rPr>
        <w:fldChar w:fldCharType="separate"/>
      </w:r>
      <w:r w:rsidR="00565C22" w:rsidRPr="004B0B21">
        <w:rPr>
          <w:noProof/>
          <w:vertAlign w:val="superscript"/>
        </w:rPr>
        <w:t>36</w:t>
      </w:r>
      <w:r w:rsidR="00666930" w:rsidRPr="004B0B21">
        <w:rPr>
          <w:vertAlign w:val="superscript"/>
        </w:rPr>
        <w:fldChar w:fldCharType="end"/>
      </w:r>
      <w:r w:rsidR="00E87794" w:rsidRPr="004B0B21">
        <w:t>) or biopores (αHL</w:t>
      </w:r>
      <w:r w:rsidR="00666930" w:rsidRPr="004B0B21">
        <w:fldChar w:fldCharType="begin"/>
      </w:r>
      <w:r w:rsidR="002C465F">
        <w:instrText xml:space="preserve"> ADDIN EN.CITE &lt;EndNote&gt;&lt;Cite&gt;&lt;Author&gt;Zhang&lt;/Author&gt;&lt;Year&gt;2013&lt;/Year&gt;&lt;RecNum&gt;35&lt;/RecNum&gt;&lt;DisplayText&gt;&lt;style face="superscript"&gt;37&lt;/style&gt;&lt;/DisplayText&gt;&lt;record&gt;&lt;rec-number&gt;35&lt;/rec-number&gt;&lt;foreign-keys&gt;&lt;key app="EN" db-id="pxvatz020wx998etatnvzfsitzwe0frz5rza" timestamp="1574965905"&gt;35&lt;/key&gt;&lt;/foreign-keys&gt;&lt;ref-type name="Journal Article"&gt;17&lt;/ref-type&gt;&lt;contributors&gt;&lt;authors&gt;&lt;author&gt;Zhang, Xiaoyan&lt;/author&gt;&lt;author&gt;Fu, Wangyang&lt;/author&gt;&lt;author&gt;Palivan, Cornelia G&lt;/author&gt;&lt;author&gt;Meier, Wolfgang&lt;/author&gt;&lt;/authors&gt;&lt;/contributors&gt;&lt;titles&gt;&lt;title&gt;Natural channel protein inserts and functions in a completely artificial, solid-supported bilayer membrane&lt;/title&gt;&lt;secondary-title&gt;Scientific reports&lt;/secondary-title&gt;&lt;/titles&gt;&lt;periodical&gt;&lt;full-title&gt;Scientific reports&lt;/full-title&gt;&lt;abbr-1&gt;Sci. Rep.&lt;/abbr-1&gt;&lt;abbr-2&gt;Sci. Rep.&lt;/abbr-2&gt;&lt;abbr-3&gt;Sci. Rep.&lt;/abbr-3&gt;&lt;/periodical&gt;&lt;pages&gt;2196&lt;/pages&gt;&lt;volume&gt;3&lt;/volume&gt;&lt;dates&gt;&lt;year&gt;2013&lt;/year&gt;&lt;/dates&gt;&lt;isbn&gt;2045-2322&lt;/isbn&gt;&lt;urls&gt;&lt;/urls&gt;&lt;/record&gt;&lt;/Cite&gt;&lt;/EndNote&gt;</w:instrText>
      </w:r>
      <w:r w:rsidR="00666930" w:rsidRPr="004B0B21">
        <w:fldChar w:fldCharType="separate"/>
      </w:r>
      <w:r w:rsidR="00565C22" w:rsidRPr="004B0B21">
        <w:rPr>
          <w:noProof/>
          <w:vertAlign w:val="superscript"/>
        </w:rPr>
        <w:t>37</w:t>
      </w:r>
      <w:r w:rsidR="00666930" w:rsidRPr="004B0B21">
        <w:fldChar w:fldCharType="end"/>
      </w:r>
      <w:r w:rsidR="00E87794" w:rsidRPr="004B0B21">
        <w:t xml:space="preserve">) was possible only by prior destabilization of the membrane, and </w:t>
      </w:r>
      <w:r w:rsidR="00EC784C" w:rsidRPr="004B0B21">
        <w:t xml:space="preserve">the conditions </w:t>
      </w:r>
      <w:r w:rsidR="00F37114" w:rsidRPr="004B0B21">
        <w:t xml:space="preserve">required </w:t>
      </w:r>
      <w:r w:rsidR="00BA7EBB" w:rsidRPr="004B0B21">
        <w:t xml:space="preserve">for </w:t>
      </w:r>
      <w:r w:rsidR="00705CBD" w:rsidRPr="004B0B21">
        <w:t>a</w:t>
      </w:r>
      <w:r w:rsidR="00F37114" w:rsidRPr="004B0B21">
        <w:t xml:space="preserve"> functional insertion proved to be quite </w:t>
      </w:r>
      <w:r w:rsidR="00EC784C" w:rsidRPr="004B0B21">
        <w:t xml:space="preserve">different than for </w:t>
      </w:r>
      <w:r w:rsidR="00F37114" w:rsidRPr="004B0B21">
        <w:t xml:space="preserve">their </w:t>
      </w:r>
      <w:r w:rsidR="00EC784C" w:rsidRPr="004B0B21">
        <w:t>lipid counterparts.</w:t>
      </w:r>
      <w:r w:rsidR="00E87794" w:rsidRPr="004B0B21">
        <w:t xml:space="preserve"> </w:t>
      </w:r>
      <w:r w:rsidR="00705CBD" w:rsidRPr="004B0B21">
        <w:t>I</w:t>
      </w:r>
      <w:r w:rsidR="00895650" w:rsidRPr="004B0B21">
        <w:t xml:space="preserve">nserting pores in polymer membranes is </w:t>
      </w:r>
      <w:r w:rsidR="00705CBD" w:rsidRPr="004B0B21">
        <w:t xml:space="preserve">generally </w:t>
      </w:r>
      <w:r w:rsidR="009D00B3" w:rsidRPr="004B0B21">
        <w:t>a difficult task</w:t>
      </w:r>
      <w:r w:rsidR="00705CBD" w:rsidRPr="004B0B21">
        <w:t xml:space="preserve"> due to the requirement to preserve the integrity and functionality of the biomolecule</w:t>
      </w:r>
      <w:r w:rsidR="00666930" w:rsidRPr="004B0B21">
        <w:fldChar w:fldCharType="begin"/>
      </w:r>
      <w:r w:rsidR="00636119" w:rsidRPr="004B0B21">
        <w:instrText xml:space="preserve"> ADDIN EN.CITE &lt;EndNote&gt;&lt;Cite&gt;&lt;Author&gt;Garni&lt;/Author&gt;&lt;Year&gt;2017&lt;/Year&gt;&lt;RecNum&gt;10&lt;/RecNum&gt;&lt;DisplayText&gt;&lt;style face="superscript"&gt;9&lt;/style&gt;&lt;/DisplayText&gt;&lt;record&gt;&lt;rec-number&gt;10&lt;/rec-number&gt;&lt;foreign-keys&gt;&lt;key app="EN" db-id="pxvatz020wx998etatnvzfsitzwe0frz5rza" timestamp="1574965904"&gt;10&lt;/key&gt;&lt;/foreign-keys&gt;&lt;ref-type name="Journal Article"&gt;17&lt;/ref-type&gt;&lt;contributors&gt;&lt;authors&gt;&lt;author&gt;Garni, Martina&lt;/author&gt;&lt;author&gt;Thamboo, Sagana&lt;/author&gt;&lt;author&gt;Schoenenberger, Cora-Ann&lt;/author&gt;&lt;author&gt;Palivan, Cornelia G.&lt;/author&gt;&lt;/authors&gt;&lt;/contributors&gt;&lt;titles&gt;&lt;title&gt;Biopores/membrane proteins in synthetic polymer membranes&lt;/title&gt;&lt;secondary-title&gt;Biochimica et Biophysica Acta (BBA) - Biomembranes&lt;/secondary-title&gt;&lt;/titles&gt;&lt;periodical&gt;&lt;full-title&gt;Biochimica et Biophysica Acta (BBA) - Biomembranes&lt;/full-title&gt;&lt;abbr-1&gt;Biochim. Biophys. Acta (BBA) - Biomembranes&lt;/abbr-1&gt;&lt;/periodical&gt;&lt;pages&gt;619-638&lt;/pages&gt;&lt;volume&gt;1859&lt;/volume&gt;&lt;number&gt;4&lt;/number&gt;&lt;keywords&gt;&lt;keyword&gt;Membrane proteins&lt;/keyword&gt;&lt;keyword&gt;Biopores&lt;/keyword&gt;&lt;keyword&gt;Amphiphilic copolymers&lt;/keyword&gt;&lt;keyword&gt;Synthetic membranes&lt;/keyword&gt;&lt;keyword&gt;Polymersomes&lt;/keyword&gt;&lt;keyword&gt;Giant unilamellar vesicles&lt;/keyword&gt;&lt;keyword&gt;Planar membranes&lt;/keyword&gt;&lt;/keywords&gt;&lt;dates&gt;&lt;year&gt;2017&lt;/year&gt;&lt;pub-dates&gt;&lt;date&gt;2017/04/01/&lt;/date&gt;&lt;/pub-dates&gt;&lt;/dates&gt;&lt;isbn&gt;0005-2736&lt;/isbn&gt;&lt;urls&gt;&lt;related-urls&gt;&lt;url&gt;http://www.sciencedirect.com/science/article/pii/S0005273616303480&lt;/url&gt;&lt;/related-urls&gt;&lt;/urls&gt;&lt;electronic-resource-num&gt;https://doi.org/10.1016/j.bbamem.2016.10.015&lt;/electronic-resource-num&gt;&lt;/record&gt;&lt;/Cite&gt;&lt;/EndNote&gt;</w:instrText>
      </w:r>
      <w:r w:rsidR="00666930" w:rsidRPr="004B0B21">
        <w:fldChar w:fldCharType="separate"/>
      </w:r>
      <w:r w:rsidR="004274A2" w:rsidRPr="004B0B21">
        <w:rPr>
          <w:noProof/>
          <w:vertAlign w:val="superscript"/>
        </w:rPr>
        <w:t>9</w:t>
      </w:r>
      <w:r w:rsidR="00666930" w:rsidRPr="004B0B21">
        <w:fldChar w:fldCharType="end"/>
      </w:r>
      <w:r w:rsidR="00592781" w:rsidRPr="004B0B21">
        <w:t xml:space="preserve"> </w:t>
      </w:r>
      <w:r w:rsidR="00705CBD" w:rsidRPr="004B0B21">
        <w:t>which</w:t>
      </w:r>
      <w:r w:rsidR="00895650" w:rsidRPr="004B0B21">
        <w:t>,</w:t>
      </w:r>
      <w:r w:rsidR="00592781" w:rsidRPr="004B0B21">
        <w:t xml:space="preserve"> </w:t>
      </w:r>
      <w:r w:rsidR="00895650" w:rsidRPr="004B0B21">
        <w:t xml:space="preserve">in some cases, </w:t>
      </w:r>
      <w:r w:rsidR="00705CBD" w:rsidRPr="004B0B21">
        <w:t xml:space="preserve">is </w:t>
      </w:r>
      <w:r w:rsidR="009D00B3" w:rsidRPr="004B0B21">
        <w:t>completely hindered by the membrane</w:t>
      </w:r>
      <w:r w:rsidR="005349F5" w:rsidRPr="004B0B21">
        <w:t>.</w:t>
      </w:r>
      <w:r w:rsidR="00666930" w:rsidRPr="004B0B21">
        <w:rPr>
          <w:vertAlign w:val="superscript"/>
        </w:rPr>
        <w:fldChar w:fldCharType="begin"/>
      </w:r>
      <w:r w:rsidR="004274A2" w:rsidRPr="004B0B21">
        <w:rPr>
          <w:vertAlign w:val="superscript"/>
        </w:rPr>
        <w:instrText xml:space="preserve"> ADDIN EN.CITE &lt;EndNote&gt;&lt;Cite&gt;&lt;Author&gt;Lomora&lt;/Author&gt;&lt;Year&gt;2015&lt;/Year&gt;&lt;RecNum&gt;39&lt;/RecNum&gt;&lt;DisplayText&gt;&lt;style face="superscript"&gt;38&lt;/style&gt;&lt;/DisplayText&gt;&lt;record&gt;&lt;rec-number&gt;39&lt;/rec-number&gt;&lt;foreign-keys&gt;&lt;key app="EN" db-id="pxvatz020wx998etatnvzfsitzwe0frz5rza" timestamp="1574965905"&gt;39&lt;/key&gt;&lt;/foreign-keys&gt;&lt;ref-type name="Journal Article"&gt;17&lt;/ref-type&gt;&lt;contributors&gt;&lt;authors&gt;&lt;author&gt;Lomora, Mihai&lt;/author&gt;&lt;author&gt;Dinu, Ionel Adrian&lt;/author&gt;&lt;author&gt;Itel, Fabian&lt;/author&gt;&lt;author&gt;Rigo, Serena&lt;/author&gt;&lt;author&gt;Spulber, Mariana&lt;/author&gt;&lt;author&gt;Palivan, Cornelia G.&lt;/author&gt;&lt;/authors&gt;&lt;/contributors&gt;&lt;titles&gt;&lt;title&gt;Does Membrane Thickness Affect the Transport of Selective Ions Mediated by Ionophores in Synthetic Membranes?&lt;/title&gt;&lt;secondary-title&gt;Macromolecular Rapid Communications&lt;/secondary-title&gt;&lt;/titles&gt;&lt;periodical&gt;&lt;full-title&gt;Macromolecular Rapid Communications&lt;/full-title&gt;&lt;abbr-1&gt;Macromol. Rapid Commun.&lt;/abbr-1&gt;&lt;abbr-2&gt;Macromol Rapid Commun&lt;/abbr-2&gt;&lt;/periodical&gt;&lt;pages&gt;1929-1934&lt;/pages&gt;&lt;volume&gt;36&lt;/volume&gt;&lt;number&gt;21&lt;/number&gt;&lt;keywords&gt;&lt;keyword&gt;ionomycin&lt;/keyword&gt;&lt;keyword&gt;membrane thickness&lt;/keyword&gt;&lt;keyword&gt;polymersomes&lt;/keyword&gt;&lt;keyword&gt;selective membrane permeability&lt;/keyword&gt;&lt;/keywords&gt;&lt;dates&gt;&lt;year&gt;2015&lt;/year&gt;&lt;pub-dates&gt;&lt;date&gt;2015/11/01&lt;/date&gt;&lt;/pub-dates&gt;&lt;/dates&gt;&lt;publisher&gt;John Wiley &amp;amp; Sons, Ltd&lt;/publisher&gt;&lt;isbn&gt;1022-1336&lt;/isbn&gt;&lt;urls&gt;&lt;related-urls&gt;&lt;url&gt;https://doi.org/10.1002/marc.201500289&lt;/url&gt;&lt;/related-urls&gt;&lt;/urls&gt;&lt;electronic-resource-num&gt;10.1002/marc.201500289&lt;/electronic-resource-num&gt;&lt;access-date&gt;2019/04/06&lt;/access-date&gt;&lt;/record&gt;&lt;/Cite&gt;&lt;/EndNote&gt;</w:instrText>
      </w:r>
      <w:r w:rsidR="00666930" w:rsidRPr="004B0B21">
        <w:rPr>
          <w:vertAlign w:val="superscript"/>
        </w:rPr>
        <w:fldChar w:fldCharType="separate"/>
      </w:r>
      <w:r w:rsidR="004274A2" w:rsidRPr="004B0B21">
        <w:rPr>
          <w:noProof/>
          <w:vertAlign w:val="superscript"/>
        </w:rPr>
        <w:t>38</w:t>
      </w:r>
      <w:r w:rsidR="00666930" w:rsidRPr="004B0B21">
        <w:rPr>
          <w:vertAlign w:val="superscript"/>
        </w:rPr>
        <w:fldChar w:fldCharType="end"/>
      </w:r>
      <w:r w:rsidR="00D148BD" w:rsidRPr="004B0B21">
        <w:rPr>
          <w:vertAlign w:val="superscript"/>
        </w:rPr>
        <w:t xml:space="preserve"> </w:t>
      </w:r>
      <w:r w:rsidR="00C13FC0" w:rsidRPr="004B0B21">
        <w:t>T</w:t>
      </w:r>
      <w:r w:rsidR="00A712A4" w:rsidRPr="004B0B21">
        <w:t xml:space="preserve">here are only </w:t>
      </w:r>
      <w:r w:rsidR="00C13FC0" w:rsidRPr="004B0B21">
        <w:t>scarce</w:t>
      </w:r>
      <w:r w:rsidR="00A712A4" w:rsidRPr="004B0B21">
        <w:t xml:space="preserve"> reports addressing the influence of </w:t>
      </w:r>
      <w:r w:rsidR="00802FAF" w:rsidRPr="004B0B21">
        <w:t>specific</w:t>
      </w:r>
      <w:r w:rsidR="00A712A4" w:rsidRPr="004B0B21">
        <w:t xml:space="preserve"> </w:t>
      </w:r>
      <w:r w:rsidR="00F37114" w:rsidRPr="004B0B21">
        <w:t xml:space="preserve">synthetic membrane </w:t>
      </w:r>
      <w:r w:rsidR="00A712A4" w:rsidRPr="004B0B21">
        <w:t>molecular propert</w:t>
      </w:r>
      <w:r w:rsidR="00802FAF" w:rsidRPr="004B0B21">
        <w:t>ies</w:t>
      </w:r>
      <w:r w:rsidR="00A712A4" w:rsidRPr="004B0B21">
        <w:t xml:space="preserve"> on the insertion of biopores</w:t>
      </w:r>
      <w:r w:rsidR="00666930" w:rsidRPr="004B0B21">
        <w:rPr>
          <w:vertAlign w:val="superscript"/>
        </w:rPr>
        <w:fldChar w:fldCharType="begin"/>
      </w:r>
      <w:r w:rsidR="004274A2" w:rsidRPr="004B0B21">
        <w:rPr>
          <w:vertAlign w:val="superscript"/>
        </w:rPr>
        <w:instrText xml:space="preserve"> ADDIN EN.CITE &lt;EndNote&gt;&lt;Cite&gt;&lt;Author&gt;Lomora&lt;/Author&gt;&lt;Year&gt;2015&lt;/Year&gt;&lt;RecNum&gt;39&lt;/RecNum&gt;&lt;DisplayText&gt;&lt;style face="superscript"&gt;38&lt;/style&gt;&lt;/DisplayText&gt;&lt;record&gt;&lt;rec-number&gt;39&lt;/rec-number&gt;&lt;foreign-keys&gt;&lt;key app="EN" db-id="pxvatz020wx998etatnvzfsitzwe0frz5rza" timestamp="1574965905"&gt;39&lt;/key&gt;&lt;/foreign-keys&gt;&lt;ref-type name="Journal Article"&gt;17&lt;/ref-type&gt;&lt;contributors&gt;&lt;authors&gt;&lt;author&gt;Lomora, Mihai&lt;/author&gt;&lt;author&gt;Dinu, Ionel Adrian&lt;/author&gt;&lt;author&gt;Itel, Fabian&lt;/author&gt;&lt;author&gt;Rigo, Serena&lt;/author&gt;&lt;author&gt;Spulber, Mariana&lt;/author&gt;&lt;author&gt;Palivan, Cornelia G.&lt;/author&gt;&lt;/authors&gt;&lt;/contributors&gt;&lt;titles&gt;&lt;title&gt;Does Membrane Thickness Affect the Transport of Selective Ions Mediated by Ionophores in Synthetic Membranes?&lt;/title&gt;&lt;secondary-title&gt;Macromolecular Rapid Communications&lt;/secondary-title&gt;&lt;/titles&gt;&lt;periodical&gt;&lt;full-title&gt;Macromolecular Rapid Communications&lt;/full-title&gt;&lt;abbr-1&gt;Macromol. Rapid Commun.&lt;/abbr-1&gt;&lt;abbr-2&gt;Macromol Rapid Commun&lt;/abbr-2&gt;&lt;/periodical&gt;&lt;pages&gt;1929-1934&lt;/pages&gt;&lt;volume&gt;36&lt;/volume&gt;&lt;number&gt;21&lt;/number&gt;&lt;keywords&gt;&lt;keyword&gt;ionomycin&lt;/keyword&gt;&lt;keyword&gt;membrane thickness&lt;/keyword&gt;&lt;keyword&gt;polymersomes&lt;/keyword&gt;&lt;keyword&gt;selective membrane permeability&lt;/keyword&gt;&lt;/keywords&gt;&lt;dates&gt;&lt;year&gt;2015&lt;/year&gt;&lt;pub-dates&gt;&lt;date&gt;2015/11/01&lt;/date&gt;&lt;/pub-dates&gt;&lt;/dates&gt;&lt;publisher&gt;John Wiley &amp;amp; Sons, Ltd&lt;/publisher&gt;&lt;isbn&gt;1022-1336&lt;/isbn&gt;&lt;urls&gt;&lt;related-urls&gt;&lt;url&gt;https://doi.org/10.1002/marc.201500289&lt;/url&gt;&lt;/related-urls&gt;&lt;/urls&gt;&lt;electronic-resource-num&gt;10.1002/marc.201500289&lt;/electronic-resource-num&gt;&lt;access-date&gt;2019/04/06&lt;/access-date&gt;&lt;/record&gt;&lt;/Cite&gt;&lt;/EndNote&gt;</w:instrText>
      </w:r>
      <w:r w:rsidR="00666930" w:rsidRPr="004B0B21">
        <w:rPr>
          <w:vertAlign w:val="superscript"/>
        </w:rPr>
        <w:fldChar w:fldCharType="separate"/>
      </w:r>
      <w:r w:rsidR="004274A2" w:rsidRPr="004B0B21">
        <w:rPr>
          <w:noProof/>
          <w:vertAlign w:val="superscript"/>
        </w:rPr>
        <w:t>38</w:t>
      </w:r>
      <w:r w:rsidR="00666930" w:rsidRPr="004B0B21">
        <w:rPr>
          <w:vertAlign w:val="superscript"/>
        </w:rPr>
        <w:fldChar w:fldCharType="end"/>
      </w:r>
      <w:r w:rsidR="00E65E40" w:rsidRPr="004B0B21">
        <w:t xml:space="preserve">or </w:t>
      </w:r>
      <w:r w:rsidR="00A712A4" w:rsidRPr="004B0B21">
        <w:t>membrane proteins</w:t>
      </w:r>
      <w:r w:rsidR="00F37114" w:rsidRPr="004B0B21">
        <w:t>,</w:t>
      </w:r>
      <w:r w:rsidR="00666930" w:rsidRPr="004B0B21">
        <w:fldChar w:fldCharType="begin"/>
      </w:r>
      <w:r w:rsidR="00565C22" w:rsidRPr="004B0B21">
        <w:instrText xml:space="preserve"> ADDIN EN.CITE &lt;EndNote&gt;&lt;Cite&gt;&lt;Author&gt;Itel&lt;/Author&gt;&lt;Year&gt;2015&lt;/Year&gt;&lt;RecNum&gt;32&lt;/RecNum&gt;&lt;DisplayText&gt;&lt;style face="superscript"&gt;34&lt;/style&gt;&lt;/DisplayText&gt;&lt;record&gt;&lt;rec-number&gt;32&lt;/rec-number&gt;&lt;foreign-keys&gt;&lt;key app="EN" db-id="pxvatz020wx998etatnvzfsitzwe0frz5rza" timestamp="1574965905"&gt;32&lt;/key&gt;&lt;/foreign-keys&gt;&lt;ref-type name="Journal Article"&gt;17&lt;/ref-type&gt;&lt;contributors&gt;&lt;authors&gt;&lt;author&gt;Itel, Fabian&lt;/author&gt;&lt;author&gt;Najer, Adrian&lt;/author&gt;&lt;author&gt;Palivan, Cornelia G.&lt;/author&gt;&lt;author&gt;Meier, Wolfgang&lt;/author&gt;&lt;/authors&gt;&lt;/contributors&gt;&lt;titles&gt;&lt;title&gt;Dynamics of Membrane Proteins within Synthetic Polymer Membranes with Large Hydrophobic Mismatch&lt;/title&gt;&lt;secondary-title&gt;Nano Letters&lt;/secondary-title&gt;&lt;/titles&gt;&lt;periodical&gt;&lt;full-title&gt;Nano Letters&lt;/full-title&gt;&lt;abbr-1&gt;Nano Lett.&lt;/abbr-1&gt;&lt;abbr-2&gt;Nano Lett&lt;/abbr-2&gt;&lt;/periodical&gt;&lt;pages&gt;3871-3878&lt;/pages&gt;&lt;volume&gt;15&lt;/volume&gt;&lt;number&gt;6&lt;/number&gt;&lt;dates&gt;&lt;year&gt;2015&lt;/year&gt;&lt;pub-dates&gt;&lt;date&gt;2015/06/10&lt;/date&gt;&lt;/pub-dates&gt;&lt;/dates&gt;&lt;publisher&gt;American Chemical Society&lt;/publisher&gt;&lt;isbn&gt;1530-6984&lt;/isbn&gt;&lt;urls&gt;&lt;related-urls&gt;&lt;url&gt;https://doi.org/10.1021/acs.nanolett.5b00699&lt;/url&gt;&lt;/related-urls&gt;&lt;/urls&gt;&lt;electronic-resource-num&gt;10.1021/acs.nanolett.5b00699&lt;/electronic-resource-num&gt;&lt;/record&gt;&lt;/Cite&gt;&lt;/EndNote&gt;</w:instrText>
      </w:r>
      <w:r w:rsidR="00666930" w:rsidRPr="004B0B21">
        <w:fldChar w:fldCharType="separate"/>
      </w:r>
      <w:r w:rsidR="00565C22" w:rsidRPr="004B0B21">
        <w:rPr>
          <w:noProof/>
          <w:vertAlign w:val="superscript"/>
        </w:rPr>
        <w:t>34</w:t>
      </w:r>
      <w:r w:rsidR="00666930" w:rsidRPr="004B0B21">
        <w:fldChar w:fldCharType="end"/>
      </w:r>
      <w:r w:rsidR="00A712A4" w:rsidRPr="004B0B21">
        <w:t xml:space="preserve"> </w:t>
      </w:r>
      <w:r w:rsidR="00E65E40" w:rsidRPr="004B0B21">
        <w:t>mainly t</w:t>
      </w:r>
      <w:r w:rsidR="00C13FC0" w:rsidRPr="004B0B21">
        <w:t>aking</w:t>
      </w:r>
      <w:r w:rsidR="00E65E40" w:rsidRPr="004B0B21">
        <w:t xml:space="preserve"> into account </w:t>
      </w:r>
      <w:r w:rsidR="00A712A4" w:rsidRPr="004B0B21">
        <w:t>micrometer- and nanometer-sized vesicles</w:t>
      </w:r>
      <w:r w:rsidR="00841BC7" w:rsidRPr="004B0B21">
        <w:t xml:space="preserve"> </w:t>
      </w:r>
      <w:r w:rsidR="00A712A4" w:rsidRPr="004B0B21">
        <w:t>but no</w:t>
      </w:r>
      <w:r w:rsidR="00F37114" w:rsidRPr="004B0B21">
        <w:t>t</w:t>
      </w:r>
      <w:r w:rsidR="00A712A4" w:rsidRPr="004B0B21">
        <w:t xml:space="preserve"> planar membranes </w:t>
      </w:r>
      <w:r w:rsidR="00E65E40" w:rsidRPr="004B0B21">
        <w:t>or</w:t>
      </w:r>
      <w:r w:rsidR="00C13FC0" w:rsidRPr="004B0B21">
        <w:t xml:space="preserve"> the</w:t>
      </w:r>
      <w:r w:rsidR="00E65E40" w:rsidRPr="004B0B21">
        <w:t xml:space="preserve"> combination of different properties and types of membrane</w:t>
      </w:r>
      <w:r w:rsidR="00F37114" w:rsidRPr="004B0B21">
        <w:t>s</w:t>
      </w:r>
      <w:r w:rsidR="00A61F98" w:rsidRPr="004B0B21">
        <w:t xml:space="preserve"> (planar, curved)</w:t>
      </w:r>
      <w:r w:rsidR="00E65E40" w:rsidRPr="004B0B21">
        <w:t>.</w:t>
      </w:r>
      <w:r w:rsidR="00A712A4" w:rsidRPr="004B0B21">
        <w:t xml:space="preserve"> </w:t>
      </w:r>
    </w:p>
    <w:p w:rsidR="008945EB" w:rsidRPr="004B0B21" w:rsidRDefault="00E65E40" w:rsidP="004B176B">
      <w:pPr>
        <w:pStyle w:val="TAMainText"/>
        <w:ind w:firstLine="0"/>
      </w:pPr>
      <w:r w:rsidRPr="004B0B21">
        <w:t xml:space="preserve">Here, we </w:t>
      </w:r>
      <w:r w:rsidR="00335457" w:rsidRPr="004B0B21">
        <w:t>propose</w:t>
      </w:r>
      <w:r w:rsidRPr="004B0B21">
        <w:t xml:space="preserve"> </w:t>
      </w:r>
      <w:r w:rsidR="00335457" w:rsidRPr="004B0B21">
        <w:t>an integrative approach</w:t>
      </w:r>
      <w:r w:rsidRPr="004B0B21">
        <w:t xml:space="preserve"> </w:t>
      </w:r>
      <w:r w:rsidR="00705CBD" w:rsidRPr="004B0B21">
        <w:t>on the</w:t>
      </w:r>
      <w:r w:rsidR="003B27EF" w:rsidRPr="004B0B21">
        <w:t xml:space="preserve"> functional </w:t>
      </w:r>
      <w:r w:rsidR="00705CBD" w:rsidRPr="004B0B21">
        <w:t>i</w:t>
      </w:r>
      <w:r w:rsidR="003B27EF" w:rsidRPr="004B0B21">
        <w:t xml:space="preserve">nsertion </w:t>
      </w:r>
      <w:r w:rsidR="00705CBD" w:rsidRPr="004B0B21">
        <w:t xml:space="preserve">of biopores </w:t>
      </w:r>
      <w:r w:rsidR="003B27EF" w:rsidRPr="004B0B21">
        <w:t>in synthetic membranes</w:t>
      </w:r>
      <w:r w:rsidR="00C13FC0" w:rsidRPr="004B0B21">
        <w:t>,</w:t>
      </w:r>
      <w:r w:rsidRPr="004B0B21">
        <w:t xml:space="preserve"> by investigati</w:t>
      </w:r>
      <w:r w:rsidR="00335457" w:rsidRPr="004B0B21">
        <w:t>ng</w:t>
      </w:r>
      <w:r w:rsidR="002B6E70" w:rsidRPr="004B0B21">
        <w:t xml:space="preserve"> </w:t>
      </w:r>
      <w:r w:rsidRPr="004B0B21">
        <w:t>various</w:t>
      </w:r>
      <w:r w:rsidR="002B6E70" w:rsidRPr="004B0B21">
        <w:t xml:space="preserve"> molecular characteristics of </w:t>
      </w:r>
      <w:r w:rsidR="00266D7A" w:rsidRPr="004B0B21">
        <w:t xml:space="preserve">the </w:t>
      </w:r>
      <w:r w:rsidR="002B6E70" w:rsidRPr="004B0B21">
        <w:t>amphiphilic block copolymers (</w:t>
      </w:r>
      <w:r w:rsidR="00335457" w:rsidRPr="004B0B21">
        <w:t>ratio between the hydrophilic and hydrophobic domains</w:t>
      </w:r>
      <w:r w:rsidR="002B6E70" w:rsidRPr="004B0B21">
        <w:t xml:space="preserve">, </w:t>
      </w:r>
      <w:r w:rsidR="00335457" w:rsidRPr="004B0B21">
        <w:t xml:space="preserve">copolymer </w:t>
      </w:r>
      <w:r w:rsidR="002B6E70" w:rsidRPr="004B0B21">
        <w:t>dispersity, and block length)</w:t>
      </w:r>
      <w:r w:rsidRPr="004B0B21">
        <w:t>,</w:t>
      </w:r>
      <w:r w:rsidR="002B6E70" w:rsidRPr="004B0B21">
        <w:t xml:space="preserve"> membrane properties (membrane thickness</w:t>
      </w:r>
      <w:r w:rsidR="00335457" w:rsidRPr="004B0B21">
        <w:t xml:space="preserve">, </w:t>
      </w:r>
      <w:r w:rsidR="00266D7A" w:rsidRPr="004B0B21">
        <w:t>roughness</w:t>
      </w:r>
      <w:r w:rsidR="002B6E70" w:rsidRPr="004B0B21">
        <w:t xml:space="preserve"> and curvature) </w:t>
      </w:r>
      <w:r w:rsidRPr="004B0B21">
        <w:t>and insertion conditions (before/after the formation of the membrane</w:t>
      </w:r>
      <w:r w:rsidR="003B27EF" w:rsidRPr="004B0B21">
        <w:t>)</w:t>
      </w:r>
      <w:r w:rsidR="00335457" w:rsidRPr="004B0B21">
        <w:t>. In this respect we selected a small library of poly (2-methyl-2-oxazoline)-</w:t>
      </w:r>
      <w:r w:rsidR="00335457" w:rsidRPr="004B0B21">
        <w:rPr>
          <w:i/>
        </w:rPr>
        <w:t>block</w:t>
      </w:r>
      <w:r w:rsidR="00335457" w:rsidRPr="004B0B21">
        <w:t>-poly (dimethylsiloxane)-</w:t>
      </w:r>
      <w:r w:rsidR="00335457" w:rsidRPr="004B0B21">
        <w:rPr>
          <w:i/>
        </w:rPr>
        <w:t>block</w:t>
      </w:r>
      <w:r w:rsidR="00335457" w:rsidRPr="004B0B21">
        <w:t>-poly (2-methyl-2-oxazoline) (PMOXA</w:t>
      </w:r>
      <w:r w:rsidR="00335457" w:rsidRPr="004B0B21">
        <w:rPr>
          <w:vertAlign w:val="subscript"/>
        </w:rPr>
        <w:t>x</w:t>
      </w:r>
      <w:r w:rsidR="00335457" w:rsidRPr="004B0B21">
        <w:t>-PDMS</w:t>
      </w:r>
      <w:r w:rsidR="00335457" w:rsidRPr="004B0B21">
        <w:rPr>
          <w:vertAlign w:val="subscript"/>
        </w:rPr>
        <w:t>y</w:t>
      </w:r>
      <w:r w:rsidR="00335457" w:rsidRPr="004B0B21">
        <w:t>-PMOXA</w:t>
      </w:r>
      <w:r w:rsidR="00335457" w:rsidRPr="004B0B21">
        <w:rPr>
          <w:vertAlign w:val="subscript"/>
        </w:rPr>
        <w:t>x</w:t>
      </w:r>
      <w:r w:rsidR="00335457" w:rsidRPr="004B0B21">
        <w:t>) triblock copolymers with different hydrophobic domain</w:t>
      </w:r>
      <w:r w:rsidR="00F37114" w:rsidRPr="004B0B21">
        <w:t xml:space="preserve"> lengths</w:t>
      </w:r>
      <w:r w:rsidR="00335457" w:rsidRPr="004B0B21">
        <w:t xml:space="preserve"> and </w:t>
      </w:r>
      <w:r w:rsidR="003641EB" w:rsidRPr="004B0B21">
        <w:t xml:space="preserve">different </w:t>
      </w:r>
      <w:r w:rsidR="00AD0C93" w:rsidRPr="004B0B21">
        <w:t xml:space="preserve">mass </w:t>
      </w:r>
      <w:r w:rsidR="003641EB" w:rsidRPr="004B0B21">
        <w:t>ratios between the hydrophilic and the hydrophobic domains (</w:t>
      </w:r>
      <w:r w:rsidR="00335457" w:rsidRPr="004B0B21">
        <w:t>f-</w:t>
      </w:r>
      <w:r w:rsidR="0095291A" w:rsidRPr="004B0B21">
        <w:t>fraction</w:t>
      </w:r>
      <w:r w:rsidR="003641EB" w:rsidRPr="004B0B21">
        <w:t>)</w:t>
      </w:r>
      <w:r w:rsidR="00335457" w:rsidRPr="004B0B21">
        <w:t xml:space="preserve">. </w:t>
      </w:r>
      <w:r w:rsidR="003641EB" w:rsidRPr="004B0B21">
        <w:t xml:space="preserve">Such copolymers have </w:t>
      </w:r>
      <w:r w:rsidR="00F37114" w:rsidRPr="004B0B21">
        <w:t xml:space="preserve">already </w:t>
      </w:r>
      <w:r w:rsidR="003641EB" w:rsidRPr="004B0B21">
        <w:t xml:space="preserve">been proven to allow functional insertion of biopores and membrane proteins up to </w:t>
      </w:r>
      <w:r w:rsidR="00F37114" w:rsidRPr="004B0B21">
        <w:t xml:space="preserve">a </w:t>
      </w:r>
      <w:r w:rsidR="003641EB" w:rsidRPr="004B0B21">
        <w:t xml:space="preserve">significant hydrophobic mismatch between the size of the biomolecules </w:t>
      </w:r>
      <w:r w:rsidR="003B27EF" w:rsidRPr="004B0B21">
        <w:t>and the membrane thicknesses of</w:t>
      </w:r>
      <w:r w:rsidR="00862A8E" w:rsidRPr="004B0B21">
        <w:t xml:space="preserve"> </w:t>
      </w:r>
      <w:r w:rsidR="008E6838" w:rsidRPr="004B0B21">
        <w:t>vesicles (</w:t>
      </w:r>
      <w:r w:rsidR="001D4E36" w:rsidRPr="004B0B21">
        <w:t>micron-</w:t>
      </w:r>
      <w:r w:rsidR="008E6838" w:rsidRPr="004B0B21">
        <w:t xml:space="preserve">sized vesicles, named </w:t>
      </w:r>
      <w:r w:rsidR="003B27EF" w:rsidRPr="004B0B21">
        <w:t xml:space="preserve">giant </w:t>
      </w:r>
      <w:r w:rsidR="008E6838" w:rsidRPr="004B0B21">
        <w:t xml:space="preserve">unilamellar vesicles, </w:t>
      </w:r>
      <w:r w:rsidR="00862A8E" w:rsidRPr="004B0B21">
        <w:t>GUVs</w:t>
      </w:r>
      <w:r w:rsidR="00666930" w:rsidRPr="004B0B21">
        <w:fldChar w:fldCharType="begin"/>
      </w:r>
      <w:r w:rsidR="00565C22" w:rsidRPr="004B0B21">
        <w:instrText xml:space="preserve"> ADDIN EN.CITE &lt;EndNote&gt;&lt;Cite&gt;&lt;Author&gt;Itel&lt;/Author&gt;&lt;Year&gt;2015&lt;/Year&gt;&lt;RecNum&gt;32&lt;/RecNum&gt;&lt;DisplayText&gt;&lt;style face="superscript"&gt;34&lt;/style&gt;&lt;/DisplayText&gt;&lt;record&gt;&lt;rec-number&gt;32&lt;/rec-number&gt;&lt;foreign-keys&gt;&lt;key app="EN" db-id="pxvatz020wx998etatnvzfsitzwe0frz5rza" timestamp="1574965905"&gt;32&lt;/key&gt;&lt;/foreign-keys&gt;&lt;ref-type name="Journal Article"&gt;17&lt;/ref-type&gt;&lt;contributors&gt;&lt;authors&gt;&lt;author&gt;Itel, Fabian&lt;/author&gt;&lt;author&gt;Najer, Adrian&lt;/author&gt;&lt;author&gt;Palivan, Cornelia G.&lt;/author&gt;&lt;author&gt;Meier, Wolfgang&lt;/author&gt;&lt;/authors&gt;&lt;/contributors&gt;&lt;titles&gt;&lt;title&gt;Dynamics of Membrane Proteins within Synthetic Polymer Membranes with Large Hydrophobic Mismatch&lt;/title&gt;&lt;secondary-title&gt;Nano Letters&lt;/secondary-title&gt;&lt;/titles&gt;&lt;periodical&gt;&lt;full-title&gt;Nano Letters&lt;/full-title&gt;&lt;abbr-1&gt;Nano Lett.&lt;/abbr-1&gt;&lt;abbr-2&gt;Nano Lett&lt;/abbr-2&gt;&lt;/periodical&gt;&lt;pages&gt;3871-3878&lt;/pages&gt;&lt;volume&gt;15&lt;/volume&gt;&lt;number&gt;6&lt;/number&gt;&lt;dates&gt;&lt;year&gt;2015&lt;/year&gt;&lt;pub-dates&gt;&lt;date&gt;2015/06/10&lt;/date&gt;&lt;/pub-dates&gt;&lt;/dates&gt;&lt;publisher&gt;American Chemical Society&lt;/publisher&gt;&lt;isbn&gt;1530-6984&lt;/isbn&gt;&lt;urls&gt;&lt;related-urls&gt;&lt;url&gt;https://doi.org/10.1021/acs.nanolett.5b00699&lt;/url&gt;&lt;/related-urls&gt;&lt;/urls&gt;&lt;electronic-resource-num&gt;10.1021/acs.nanolett.5b00699&lt;/electronic-resource-num&gt;&lt;/record&gt;&lt;/Cite&gt;&lt;/EndNote&gt;</w:instrText>
      </w:r>
      <w:r w:rsidR="00666930" w:rsidRPr="004B0B21">
        <w:fldChar w:fldCharType="separate"/>
      </w:r>
      <w:r w:rsidR="00565C22" w:rsidRPr="004B0B21">
        <w:rPr>
          <w:noProof/>
          <w:vertAlign w:val="superscript"/>
        </w:rPr>
        <w:t>34</w:t>
      </w:r>
      <w:r w:rsidR="00666930" w:rsidRPr="004B0B21">
        <w:fldChar w:fldCharType="end"/>
      </w:r>
      <w:r w:rsidR="00F37114" w:rsidRPr="004B0B21">
        <w:t xml:space="preserve"> </w:t>
      </w:r>
      <w:r w:rsidR="003641EB" w:rsidRPr="004B0B21">
        <w:t xml:space="preserve">or </w:t>
      </w:r>
      <w:r w:rsidR="001D4E36" w:rsidRPr="004B0B21">
        <w:t>nanometer-</w:t>
      </w:r>
      <w:r w:rsidR="008E6838" w:rsidRPr="004B0B21">
        <w:t xml:space="preserve">sized vesicles, usually named </w:t>
      </w:r>
      <w:r w:rsidR="009118CA" w:rsidRPr="004B0B21">
        <w:t>polymersomes</w:t>
      </w:r>
      <w:r w:rsidR="008E6838" w:rsidRPr="004B0B21">
        <w:t>)</w:t>
      </w:r>
      <w:r w:rsidR="003641EB" w:rsidRPr="004B0B21">
        <w:t>.</w:t>
      </w:r>
      <w:r w:rsidR="00666930" w:rsidRPr="004B0B21">
        <w:rPr>
          <w:vertAlign w:val="superscript"/>
        </w:rPr>
        <w:fldChar w:fldCharType="begin">
          <w:fldData xml:space="preserve">PEVuZE5vdGU+PENpdGU+PEF1dGhvcj5Mb21vcmE8L0F1dGhvcj48WWVhcj4yMDE1PC9ZZWFyPjxS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</w:fldData>
        </w:fldChar>
      </w:r>
      <w:r w:rsidR="00622E9C" w:rsidRPr="004B0B21">
        <w:rPr>
          <w:vertAlign w:val="superscript"/>
        </w:rPr>
        <w:instrText xml:space="preserve"> ADDIN EN.CITE </w:instrText>
      </w:r>
      <w:r w:rsidR="00666930" w:rsidRPr="004B0B21">
        <w:rPr>
          <w:vertAlign w:val="superscript"/>
        </w:rPr>
        <w:fldChar w:fldCharType="begin">
          <w:fldData xml:space="preserve">PEVuZE5vdGU+PENpdGU+PEF1dGhvcj5Mb21vcmE8L0F1dGhvcj48WWVhcj4yMDE1PC9ZZWFyPjxS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</w:fldData>
        </w:fldChar>
      </w:r>
      <w:r w:rsidR="00622E9C" w:rsidRPr="004B0B21">
        <w:rPr>
          <w:vertAlign w:val="superscript"/>
        </w:rPr>
        <w:instrText xml:space="preserve"> ADDIN EN.CITE.DATA </w:instrText>
      </w:r>
      <w:r w:rsidR="00666930" w:rsidRPr="004B0B21">
        <w:rPr>
          <w:vertAlign w:val="superscript"/>
        </w:rPr>
      </w:r>
      <w:r w:rsidR="00666930" w:rsidRPr="004B0B21">
        <w:rPr>
          <w:vertAlign w:val="superscript"/>
        </w:rPr>
        <w:fldChar w:fldCharType="end"/>
      </w:r>
      <w:r w:rsidR="00666930" w:rsidRPr="004B0B21">
        <w:rPr>
          <w:vertAlign w:val="superscript"/>
        </w:rPr>
      </w:r>
      <w:r w:rsidR="00666930" w:rsidRPr="004B0B21">
        <w:rPr>
          <w:vertAlign w:val="superscript"/>
        </w:rPr>
        <w:fldChar w:fldCharType="separate"/>
      </w:r>
      <w:r w:rsidR="00622E9C" w:rsidRPr="004B0B21">
        <w:rPr>
          <w:noProof/>
          <w:vertAlign w:val="superscript"/>
        </w:rPr>
        <w:t>19, 38-40</w:t>
      </w:r>
      <w:r w:rsidR="00666930" w:rsidRPr="004B0B21">
        <w:rPr>
          <w:vertAlign w:val="superscript"/>
        </w:rPr>
        <w:fldChar w:fldCharType="end"/>
      </w:r>
      <w:r w:rsidR="00AD0C93" w:rsidRPr="004B0B21">
        <w:rPr>
          <w:vertAlign w:val="superscript"/>
        </w:rPr>
        <w:t xml:space="preserve"> </w:t>
      </w:r>
      <w:r w:rsidR="00C13FC0" w:rsidRPr="004B0B21">
        <w:t xml:space="preserve">We </w:t>
      </w:r>
      <w:r w:rsidR="00705CBD" w:rsidRPr="004B0B21">
        <w:t xml:space="preserve">go into more </w:t>
      </w:r>
      <w:r w:rsidR="00705CBD" w:rsidRPr="004B0B21">
        <w:lastRenderedPageBreak/>
        <w:t>details regarding the molecular factors affecting a successful biopore insertion</w:t>
      </w:r>
      <w:r w:rsidR="003641EB" w:rsidRPr="004B0B21">
        <w:t xml:space="preserve"> by: </w:t>
      </w:r>
      <w:r w:rsidR="00C13FC0" w:rsidRPr="004B0B21">
        <w:t>I</w:t>
      </w:r>
      <w:r w:rsidR="003641EB" w:rsidRPr="004B0B21">
        <w:t xml:space="preserve">) </w:t>
      </w:r>
      <w:r w:rsidR="00C13FC0" w:rsidRPr="004B0B21">
        <w:t xml:space="preserve">looking at the curvatures of </w:t>
      </w:r>
      <w:r w:rsidR="00862A8E" w:rsidRPr="004B0B21">
        <w:t>membranes</w:t>
      </w:r>
      <w:r w:rsidR="003641EB" w:rsidRPr="004B0B21">
        <w:t xml:space="preserve">, </w:t>
      </w:r>
      <w:r w:rsidR="00C13FC0" w:rsidRPr="004B0B21">
        <w:t>II</w:t>
      </w:r>
      <w:r w:rsidR="003641EB" w:rsidRPr="004B0B21">
        <w:t>) analyzing the</w:t>
      </w:r>
      <w:r w:rsidR="00C13FC0" w:rsidRPr="004B0B21">
        <w:t xml:space="preserve"> role of </w:t>
      </w:r>
      <w:r w:rsidR="00705CBD" w:rsidRPr="004B0B21">
        <w:t xml:space="preserve">the </w:t>
      </w:r>
      <w:r w:rsidR="00C13FC0" w:rsidRPr="004B0B21">
        <w:t>insertion conditions</w:t>
      </w:r>
      <w:r w:rsidR="003641EB" w:rsidRPr="004B0B21">
        <w:t xml:space="preserve"> and </w:t>
      </w:r>
      <w:r w:rsidR="00C13FC0" w:rsidRPr="004B0B21">
        <w:t>III</w:t>
      </w:r>
      <w:r w:rsidR="003641EB" w:rsidRPr="004B0B21">
        <w:t>) probing the functional insertion of the biopore</w:t>
      </w:r>
      <w:r w:rsidR="00C13FC0" w:rsidRPr="004B0B21">
        <w:t>s</w:t>
      </w:r>
      <w:r w:rsidR="003641EB" w:rsidRPr="004B0B21">
        <w:t xml:space="preserve"> by the same assay based on glucose diffusion</w:t>
      </w:r>
      <w:r w:rsidR="00C13FC0" w:rsidRPr="004B0B21">
        <w:t>,</w:t>
      </w:r>
      <w:r w:rsidR="003641EB" w:rsidRPr="004B0B21">
        <w:t xml:space="preserve"> </w:t>
      </w:r>
      <w:r w:rsidR="00C13FC0" w:rsidRPr="004B0B21">
        <w:t>as the basis for</w:t>
      </w:r>
      <w:r w:rsidR="003641EB" w:rsidRPr="004B0B21">
        <w:t xml:space="preserve"> further</w:t>
      </w:r>
      <w:r w:rsidR="00C13FC0" w:rsidRPr="004B0B21">
        <w:t xml:space="preserve"> biosensing</w:t>
      </w:r>
      <w:r w:rsidR="003641EB" w:rsidRPr="004B0B21">
        <w:t xml:space="preserve"> application</w:t>
      </w:r>
      <w:r w:rsidR="00C13FC0" w:rsidRPr="004B0B21">
        <w:t>s</w:t>
      </w:r>
      <w:r w:rsidR="003641EB" w:rsidRPr="004B0B21">
        <w:t>.</w:t>
      </w:r>
      <w:r w:rsidR="00783B8B" w:rsidRPr="004B0B21">
        <w:t xml:space="preserve"> We selected</w:t>
      </w:r>
      <w:r w:rsidR="00F37114" w:rsidRPr="004B0B21">
        <w:t xml:space="preserve"> for the pore formation</w:t>
      </w:r>
      <w:r w:rsidR="00783B8B" w:rsidRPr="004B0B21">
        <w:t xml:space="preserve"> melittin, an amphip</w:t>
      </w:r>
      <w:r w:rsidR="00C13FC0" w:rsidRPr="004B0B21">
        <w:t>hilic</w:t>
      </w:r>
      <w:r w:rsidR="00783B8B" w:rsidRPr="004B0B21">
        <w:t xml:space="preserve"> peptide</w:t>
      </w:r>
      <w:r w:rsidR="00C13FC0" w:rsidRPr="004B0B21">
        <w:t>;</w:t>
      </w:r>
      <w:r w:rsidR="00783B8B" w:rsidRPr="004B0B21">
        <w:t xml:space="preserve"> such peptides </w:t>
      </w:r>
      <w:r w:rsidRPr="004B0B21">
        <w:t xml:space="preserve">spontaneously insert into natural and synthetic membranes </w:t>
      </w:r>
      <w:r w:rsidR="00783B8B" w:rsidRPr="004B0B21">
        <w:t>and</w:t>
      </w:r>
      <w:r w:rsidRPr="004B0B21">
        <w:t xml:space="preserve"> form pores (ion channels).</w:t>
      </w:r>
      <w:r w:rsidR="00666930" w:rsidRPr="004B0B21">
        <w:fldChar w:fldCharType="begin"/>
      </w:r>
      <w:r w:rsidR="00622E9C" w:rsidRPr="004B0B21">
        <w:instrText xml:space="preserve"> ADDIN EN.CITE &lt;EndNote&gt;&lt;Cite&gt;&lt;Author&gt;Wong&lt;/Author&gt;&lt;Year&gt;2006&lt;/Year&gt;&lt;RecNum&gt;40&lt;/RecNum&gt;&lt;DisplayText&gt;&lt;style face="superscript"&gt;41, 42&lt;/style&gt;&lt;/DisplayText&gt;&lt;record&gt;&lt;rec-number&gt;40&lt;/rec-number&gt;&lt;foreign-keys&gt;&lt;key app="EN" db-id="pxvatz020wx998etatnvzfsitzwe0frz5rza" timestamp="1574965906"&gt;40&lt;/key&gt;&lt;/foreign-keys&gt;&lt;ref-type name="Journal Article"&gt;17&lt;/ref-type&gt;&lt;contributors&gt;&lt;authors&gt;&lt;author&gt;Wong, Denise&lt;/author&gt;&lt;author&gt;Jeon, Tae-Joon&lt;/author&gt;&lt;author&gt;Schmidt, Jacob&lt;/author&gt;&lt;/authors&gt;&lt;/contributors&gt;&lt;titles&gt;&lt;title&gt;Single molecule measurements of channel proteins incorporated into biomimetic polymer membranes&lt;/title&gt;&lt;secondary-title&gt;Nanotechnology&lt;/secondary-title&gt;&lt;/titles&gt;&lt;periodical&gt;&lt;full-title&gt;Nanotechnology&lt;/full-title&gt;&lt;/periodical&gt;&lt;pages&gt;3710&lt;/pages&gt;&lt;volume&gt;17&lt;/volume&gt;&lt;number&gt;15&lt;/number&gt;&lt;dates&gt;&lt;year&gt;2006&lt;/year&gt;&lt;/dates&gt;&lt;isbn&gt;0957-4484&lt;/isbn&gt;&lt;urls&gt;&lt;/urls&gt;&lt;/record&gt;&lt;/Cite&gt;&lt;Cite&gt;&lt;Author&gt;Le Pioufle&lt;/Author&gt;&lt;Year&gt;2008&lt;/Year&gt;&lt;RecNum&gt;41&lt;/RecNum&gt;&lt;record&gt;&lt;rec-number&gt;41&lt;/rec-number&gt;&lt;foreign-keys&gt;&lt;key app="EN" db-id="pxvatz020wx998etatnvzfsitzwe0frz5rza" timestamp="1574965906"&gt;41&lt;/key&gt;&lt;/foreign-keys&gt;&lt;ref-type name="Journal Article"&gt;17&lt;/ref-type&gt;&lt;contributors&gt;&lt;authors&gt;&lt;author&gt;Le Pioufle, Bruno&lt;/author&gt;&lt;author&gt;Suzuki, Hiroaki&lt;/author&gt;&lt;author&gt;Tabata, Kazuhito V&lt;/author&gt;&lt;author&gt;Noji, Hiroyuki&lt;/author&gt;&lt;author&gt;Takeuchi, Shoji&lt;/author&gt;&lt;/authors&gt;&lt;/contributors&gt;&lt;titles&gt;&lt;title&gt;Lipid bilayer microarray for parallel recording of transmembrane ion currents&lt;/title&gt;&lt;secondary-title&gt;Analytical chemistry&lt;/secondary-title&gt;&lt;/titles&gt;&lt;periodical&gt;&lt;full-title&gt;Analytical Chemistry&lt;/full-title&gt;&lt;abbr-1&gt;Anal. Chem.&lt;/abbr-1&gt;&lt;abbr-2&gt;Anal Chem&lt;/abbr-2&gt;&lt;/periodical&gt;&lt;pages&gt;328-332&lt;/pages&gt;&lt;volume&gt;80&lt;/volume&gt;&lt;number&gt;1&lt;/number&gt;&lt;dates&gt;&lt;year&gt;2008&lt;/year&gt;&lt;/dates&gt;&lt;isbn&gt;0003-2700&lt;/isbn&gt;&lt;urls&gt;&lt;/urls&gt;&lt;/record&gt;&lt;/Cite&gt;&lt;/EndNote&gt;</w:instrText>
      </w:r>
      <w:r w:rsidR="00666930" w:rsidRPr="004B0B21">
        <w:fldChar w:fldCharType="separate"/>
      </w:r>
      <w:r w:rsidR="00622E9C" w:rsidRPr="004B0B21">
        <w:rPr>
          <w:noProof/>
          <w:vertAlign w:val="superscript"/>
        </w:rPr>
        <w:t>41, 42</w:t>
      </w:r>
      <w:r w:rsidR="00666930" w:rsidRPr="004B0B21">
        <w:fldChar w:fldCharType="end"/>
      </w:r>
      <w:r w:rsidRPr="004B0B21">
        <w:t xml:space="preserve"> Melittin</w:t>
      </w:r>
      <w:r w:rsidR="00A61F98" w:rsidRPr="004B0B21">
        <w:t>, as</w:t>
      </w:r>
      <w:r w:rsidR="00A61F98" w:rsidRPr="004B0B21">
        <w:rPr>
          <w:szCs w:val="24"/>
        </w:rPr>
        <w:t xml:space="preserve"> the main component of bee venom,</w:t>
      </w:r>
      <w:r w:rsidR="00961A46" w:rsidRPr="004B0B21">
        <w:t xml:space="preserve"> </w:t>
      </w:r>
      <w:r w:rsidR="00853A70" w:rsidRPr="004B0B21">
        <w:t>induces</w:t>
      </w:r>
      <w:r w:rsidRPr="004B0B21">
        <w:t xml:space="preserve"> cell mem</w:t>
      </w:r>
      <w:r w:rsidR="00853A70" w:rsidRPr="004B0B21">
        <w:t xml:space="preserve">brane permeabilization, </w:t>
      </w:r>
      <w:r w:rsidRPr="004B0B21">
        <w:t xml:space="preserve">by </w:t>
      </w:r>
      <w:r w:rsidR="00961A46" w:rsidRPr="004B0B21">
        <w:t>chang</w:t>
      </w:r>
      <w:r w:rsidR="00853A70" w:rsidRPr="004B0B21">
        <w:t>ing its conformation</w:t>
      </w:r>
      <w:r w:rsidR="00961A46" w:rsidRPr="004B0B21">
        <w:t xml:space="preserve"> from</w:t>
      </w:r>
      <w:r w:rsidRPr="004B0B21">
        <w:t xml:space="preserve"> a random coil in aqueous solutions to </w:t>
      </w:r>
      <w:r w:rsidR="0032391C" w:rsidRPr="004B0B21">
        <w:t>an</w:t>
      </w:r>
      <w:r w:rsidR="00961A46" w:rsidRPr="004B0B21">
        <w:t xml:space="preserve"> </w:t>
      </w:r>
      <w:r w:rsidRPr="004B0B21">
        <w:t>α-helical bent rod when it comes into contact with lipid bilayers</w:t>
      </w:r>
      <w:r w:rsidR="005558B0" w:rsidRPr="004B0B21">
        <w:t>, thus inducing</w:t>
      </w:r>
      <w:r w:rsidR="00961A46" w:rsidRPr="004B0B21">
        <w:t xml:space="preserve"> the rapid loss of ions and small molecules</w:t>
      </w:r>
      <w:r w:rsidR="005558B0" w:rsidRPr="004B0B21">
        <w:t xml:space="preserve"> through the formation of melittin pore</w:t>
      </w:r>
      <w:r w:rsidRPr="004B0B21">
        <w:t>.</w:t>
      </w:r>
      <w:r w:rsidR="00666930" w:rsidRPr="004B0B21">
        <w:fldChar w:fldCharType="begin">
          <w:fldData xml:space="preserve">PEVuZE5vdGU+PENpdGU+PEF1dGhvcj5UZXJ3aWxsaWdlcjwvQXV0aG9yPjxZZWFyPjE5ODI8L1ll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==
</w:fldData>
        </w:fldChar>
      </w:r>
      <w:r w:rsidR="00622E9C" w:rsidRPr="004B0B21">
        <w:instrText xml:space="preserve"> ADDIN EN.CITE </w:instrText>
      </w:r>
      <w:r w:rsidR="00666930" w:rsidRPr="004B0B21">
        <w:fldChar w:fldCharType="begin">
          <w:fldData xml:space="preserve">PEVuZE5vdGU+PENpdGU+PEF1dGhvcj5UZXJ3aWxsaWdlcjwvQXV0aG9yPjxZZWFyPjE5ODI8L1ll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==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43-45</w:t>
      </w:r>
      <w:r w:rsidR="00666930" w:rsidRPr="004B0B21">
        <w:fldChar w:fldCharType="end"/>
      </w:r>
      <w:r w:rsidRPr="004B0B21">
        <w:t xml:space="preserve"> </w:t>
      </w:r>
      <w:r w:rsidR="005558B0" w:rsidRPr="004B0B21">
        <w:t>Due to its importance as antimicrobial, and generally cytotoxic peptide</w:t>
      </w:r>
      <w:r w:rsidR="00E36347" w:rsidRPr="004B0B21">
        <w:t>,</w:t>
      </w:r>
      <w:r w:rsidR="00666930" w:rsidRPr="004B0B21">
        <w:fldChar w:fldCharType="begin">
          <w:fldData xml:space="preserve">PEVuZE5vdGU+PENpdGU+PEF1dGhvcj5NYWxtc3RlbjwvQXV0aG9yPjxZZWFyPjIwMTQ8L1llYXI+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</w:fldData>
        </w:fldChar>
      </w:r>
      <w:r w:rsidR="005B4795">
        <w:instrText xml:space="preserve"> ADDIN EN.CITE </w:instrText>
      </w:r>
      <w:r w:rsidR="005B4795">
        <w:fldChar w:fldCharType="begin">
          <w:fldData xml:space="preserve">PEVuZE5vdGU+PENpdGU+PEF1dGhvcj5NYWxtc3RlbjwvQXV0aG9yPjxZZWFyPjIwMTQ8L1llYXI+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</w:fldData>
        </w:fldChar>
      </w:r>
      <w:r w:rsidR="005B4795">
        <w:instrText xml:space="preserve"> ADDIN EN.CITE.DATA </w:instrText>
      </w:r>
      <w:r w:rsidR="005B4795">
        <w:fldChar w:fldCharType="end"/>
      </w:r>
      <w:r w:rsidR="00666930" w:rsidRPr="004B0B21">
        <w:fldChar w:fldCharType="separate"/>
      </w:r>
      <w:r w:rsidR="00622E9C" w:rsidRPr="004B0B21">
        <w:rPr>
          <w:noProof/>
          <w:vertAlign w:val="superscript"/>
        </w:rPr>
        <w:t>46-48</w:t>
      </w:r>
      <w:r w:rsidR="00666930" w:rsidRPr="004B0B21">
        <w:fldChar w:fldCharType="end"/>
      </w:r>
      <w:r w:rsidR="005558B0" w:rsidRPr="004B0B21">
        <w:t xml:space="preserve"> i</w:t>
      </w:r>
      <w:r w:rsidR="005E4A69" w:rsidRPr="004B0B21">
        <w:t>ts</w:t>
      </w:r>
      <w:r w:rsidR="00961A46" w:rsidRPr="004B0B21">
        <w:t xml:space="preserve"> insertion in model lipid membranes has been thoroughly investigated</w:t>
      </w:r>
      <w:r w:rsidR="00853A70" w:rsidRPr="004B0B21">
        <w:t>,</w:t>
      </w:r>
      <w:r w:rsidR="00666930" w:rsidRPr="004B0B21">
        <w:fldChar w:fldCharType="begin"/>
      </w:r>
      <w:r w:rsidR="00622E9C" w:rsidRPr="004B0B21">
        <w:instrText xml:space="preserve"> ADDIN EN.CITE &lt;EndNote&gt;&lt;Cite&gt;&lt;Author&gt;Guha&lt;/Author&gt;&lt;Year&gt;2019&lt;/Year&gt;&lt;RecNum&gt;48&lt;/RecNum&gt;&lt;DisplayText&gt;&lt;style face="superscript"&gt;49&lt;/style&gt;&lt;/DisplayText&gt;&lt;record&gt;&lt;rec-number&gt;48&lt;/rec-number&gt;&lt;foreign-keys&gt;&lt;key app="EN" db-id="pxvatz020wx998etatnvzfsitzwe0frz5rza" timestamp="1574965906"&gt;48&lt;/key&gt;&lt;/foreign-keys&gt;&lt;ref-type name="Journal Article"&gt;17&lt;/ref-type&gt;&lt;contributors&gt;&lt;authors&gt;&lt;author&gt;Guha, Shantanu&lt;/author&gt;&lt;author&gt;Ghimire, Jenisha&lt;/author&gt;&lt;author&gt;Wu, Eric&lt;/author&gt;&lt;author&gt;Wimley, William C.&lt;/author&gt;&lt;/authors&gt;&lt;/contributors&gt;&lt;titles&gt;&lt;title&gt;Mechanistic Landscape of Membrane-Permeabilizing Peptides&lt;/title&gt;&lt;secondary-title&gt;Chemical Reviews&lt;/secondary-title&gt;&lt;/titles&gt;&lt;periodical&gt;&lt;full-title&gt;Chemical Reviews&lt;/full-title&gt;&lt;abbr-1&gt;Chem. Rev.&lt;/abbr-1&gt;&lt;abbr-2&gt;Chem Rev&lt;/abbr-2&gt;&lt;/periodical&gt;&lt;pages&gt;6040-6085&lt;/pages&gt;&lt;volume&gt;119&lt;/volume&gt;&lt;number&gt;9&lt;/number&gt;&lt;dates&gt;&lt;year&gt;2019&lt;/year&gt;&lt;pub-dates&gt;&lt;date&gt;2019/05/08&lt;/date&gt;&lt;/pub-dates&gt;&lt;/dates&gt;&lt;publisher&gt;American Chemical Society&lt;/publisher&gt;&lt;isbn&gt;0009-2665&lt;/isbn&gt;&lt;urls&gt;&lt;related-urls&gt;&lt;url&gt;https://doi.org/10.1021/acs.chemrev.8b00520&lt;/url&gt;&lt;/related-urls&gt;&lt;/urls&gt;&lt;electronic-resource-num&gt;10.1021/acs.chemrev.8b00520&lt;/electronic-resource-num&gt;&lt;/record&gt;&lt;/Cite&gt;&lt;/EndNote&gt;</w:instrText>
      </w:r>
      <w:r w:rsidR="00666930" w:rsidRPr="004B0B21">
        <w:fldChar w:fldCharType="separate"/>
      </w:r>
      <w:r w:rsidR="00622E9C" w:rsidRPr="004B0B21">
        <w:rPr>
          <w:noProof/>
          <w:vertAlign w:val="superscript"/>
        </w:rPr>
        <w:t>49</w:t>
      </w:r>
      <w:r w:rsidR="00666930" w:rsidRPr="004B0B21">
        <w:fldChar w:fldCharType="end"/>
      </w:r>
      <w:r w:rsidR="00853A70" w:rsidRPr="004B0B21">
        <w:t xml:space="preserve"> </w:t>
      </w:r>
      <w:r w:rsidR="00F37114" w:rsidRPr="004B0B21">
        <w:t>with</w:t>
      </w:r>
      <w:r w:rsidR="00961A46" w:rsidRPr="004B0B21">
        <w:t xml:space="preserve"> </w:t>
      </w:r>
      <w:r w:rsidR="0032391C" w:rsidRPr="004B0B21">
        <w:t>an</w:t>
      </w:r>
      <w:r w:rsidR="00961A46" w:rsidRPr="004B0B21">
        <w:t xml:space="preserve"> </w:t>
      </w:r>
      <w:r w:rsidR="0032391C" w:rsidRPr="004B0B21">
        <w:t>i</w:t>
      </w:r>
      <w:r w:rsidRPr="004B0B21">
        <w:t>nteraction depend</w:t>
      </w:r>
      <w:r w:rsidR="0032391C" w:rsidRPr="004B0B21">
        <w:t>ent</w:t>
      </w:r>
      <w:r w:rsidRPr="004B0B21">
        <w:t xml:space="preserve"> on </w:t>
      </w:r>
      <w:r w:rsidR="00961A46" w:rsidRPr="004B0B21">
        <w:t xml:space="preserve">the </w:t>
      </w:r>
      <w:r w:rsidRPr="004B0B21">
        <w:t>melittin</w:t>
      </w:r>
      <w:r w:rsidR="00DA6585" w:rsidRPr="004B0B21">
        <w:t xml:space="preserve"> bulk</w:t>
      </w:r>
      <w:r w:rsidRPr="004B0B21">
        <w:t xml:space="preserve"> concentration and the compositio</w:t>
      </w:r>
      <w:r w:rsidR="0032391C" w:rsidRPr="004B0B21">
        <w:t>n of the lipid membrane</w:t>
      </w:r>
      <w:r w:rsidRPr="004B0B21">
        <w:t>.</w:t>
      </w:r>
      <w:r w:rsidR="00666930" w:rsidRPr="004B0B21">
        <w:fldChar w:fldCharType="begin">
          <w:fldData xml:space="preserve">PEVuZE5vdGU+PENpdGU+PEF1dGhvcj5Qb3BwbGV3ZWxsPC9BdXRob3I+PFllYXI+MjAwNzwvWWVh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PC9hYmJyLTE+PGFiYnItMj5Qcm9jIE5hdGwgQWNhZCBTY2kgVSBTIEE8L2FiYnItMj48YWJici0z
PlByb2MgTmF0bCBBY2FkIFNjaSBVIFMgQTwvYWJici0zPjwvcGVyaW9kaWNhbD48cGFnZXM+MTQy
NDMtMTQyNDg8L3BhZ2VzPjx2b2x1bWU+MTEwPC92b2x1bWU+PG51bWJlcj4zNTwvbnVtYmVyPjxk
YXRlcz48eWVhcj4yMDEzPC95ZWFyPjwvZGF0ZXM+PGlzYm4+MDAyNy04NDI0PC9pc2JuPjx1cmxz
PjwvdXJscz48L3JlY29yZD48L0NpdGU+PC9FbmROb3RlPn==
</w:fldData>
        </w:fldChar>
      </w:r>
      <w:r w:rsidR="00622E9C" w:rsidRPr="004B0B21">
        <w:instrText xml:space="preserve"> ADDIN EN.CITE </w:instrText>
      </w:r>
      <w:r w:rsidR="00666930" w:rsidRPr="004B0B21">
        <w:fldChar w:fldCharType="begin">
          <w:fldData xml:space="preserve">PEVuZE5vdGU+PENpdGU+PEF1dGhvcj5Qb3BwbGV3ZWxsPC9BdXRob3I+PFllYXI+MjAwNzwvWWVh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PC9hYmJyLTE+PGFiYnItMj5Qcm9jIE5hdGwgQWNhZCBTY2kgVSBTIEE8L2FiYnItMj48YWJici0z
PlByb2MgTmF0bCBBY2FkIFNjaSBVIFMgQTwvYWJici0zPjwvcGVyaW9kaWNhbD48cGFnZXM+MTQy
NDMtMTQyNDg8L3BhZ2VzPjx2b2x1bWU+MTEwPC92b2x1bWU+PG51bWJlcj4zNTwvbnVtYmVyPjxk
YXRlcz48eWVhcj4yMDEzPC95ZWFyPjwvZGF0ZXM+PGlzYm4+MDAyNy04NDI0PC9pc2JuPjx1cmxz
PjwvdXJscz48L3JlY29yZD48L0NpdGU+PC9FbmROb3RlPn==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50-52</w:t>
      </w:r>
      <w:r w:rsidR="00666930" w:rsidRPr="004B0B21">
        <w:fldChar w:fldCharType="end"/>
      </w:r>
      <w:r w:rsidRPr="004B0B21">
        <w:t xml:space="preserve"> </w:t>
      </w:r>
      <w:r w:rsidR="0032391C" w:rsidRPr="004B0B21">
        <w:t xml:space="preserve">However, as </w:t>
      </w:r>
      <w:r w:rsidRPr="004B0B21">
        <w:t xml:space="preserve">there are no reports </w:t>
      </w:r>
      <w:r w:rsidR="00853A70" w:rsidRPr="004B0B21">
        <w:t>on</w:t>
      </w:r>
      <w:r w:rsidRPr="004B0B21">
        <w:t xml:space="preserve"> the interaction of melittin and </w:t>
      </w:r>
      <w:r w:rsidR="0032391C" w:rsidRPr="004B0B21">
        <w:t>its</w:t>
      </w:r>
      <w:r w:rsidRPr="004B0B21">
        <w:t xml:space="preserve"> ability to </w:t>
      </w:r>
      <w:r w:rsidR="0032391C" w:rsidRPr="004B0B21">
        <w:t>permeab</w:t>
      </w:r>
      <w:r w:rsidR="00853A70" w:rsidRPr="004B0B21">
        <w:t>i</w:t>
      </w:r>
      <w:r w:rsidR="0032391C" w:rsidRPr="004B0B21">
        <w:t>l</w:t>
      </w:r>
      <w:r w:rsidR="00853A70" w:rsidRPr="004B0B21">
        <w:t>iz</w:t>
      </w:r>
      <w:r w:rsidR="0032391C" w:rsidRPr="004B0B21">
        <w:t xml:space="preserve">e </w:t>
      </w:r>
      <w:r w:rsidRPr="004B0B21">
        <w:t>synthetic membranes</w:t>
      </w:r>
      <w:r w:rsidR="0032391C" w:rsidRPr="004B0B21">
        <w:t>, we decided to evaluate its behavior in a synthetic environment</w:t>
      </w:r>
      <w:r w:rsidR="00853A70" w:rsidRPr="004B0B21">
        <w:t>,</w:t>
      </w:r>
      <w:r w:rsidR="0032391C" w:rsidRPr="004B0B21">
        <w:t xml:space="preserve"> a crucial </w:t>
      </w:r>
      <w:r w:rsidR="00F37114" w:rsidRPr="004B0B21">
        <w:t>prerequisite</w:t>
      </w:r>
      <w:r w:rsidR="0032391C" w:rsidRPr="004B0B21">
        <w:t xml:space="preserve"> </w:t>
      </w:r>
      <w:r w:rsidR="00853A70" w:rsidRPr="004B0B21">
        <w:t>to</w:t>
      </w:r>
      <w:r w:rsidR="0032391C" w:rsidRPr="004B0B21">
        <w:t xml:space="preserve"> further develop bio-hybrid membranes</w:t>
      </w:r>
      <w:r w:rsidRPr="004B0B21">
        <w:t xml:space="preserve">. </w:t>
      </w:r>
    </w:p>
    <w:p w:rsidR="000B7D5B" w:rsidRPr="004B0B21" w:rsidRDefault="0032391C">
      <w:pPr>
        <w:pStyle w:val="TAMainText"/>
      </w:pPr>
      <w:r w:rsidRPr="004B0B21">
        <w:t>First, the synthetic membranes were characterized before melittin</w:t>
      </w:r>
      <w:r w:rsidR="00FC6129" w:rsidRPr="004B0B21">
        <w:t xml:space="preserve"> addition in terms of their thickness and</w:t>
      </w:r>
      <w:r w:rsidRPr="004B0B21">
        <w:t xml:space="preserve"> membrane integrity</w:t>
      </w:r>
      <w:r w:rsidR="00FC6129" w:rsidRPr="004B0B21">
        <w:t xml:space="preserve">: </w:t>
      </w:r>
      <w:r w:rsidR="00853A70" w:rsidRPr="004B0B21">
        <w:t>I</w:t>
      </w:r>
      <w:r w:rsidR="00FC6129" w:rsidRPr="004B0B21">
        <w:t>) solid supported planar membranes</w:t>
      </w:r>
      <w:r w:rsidRPr="004B0B21">
        <w:t xml:space="preserve"> by a combination of ellipsometry</w:t>
      </w:r>
      <w:r w:rsidR="00FC6129" w:rsidRPr="004B0B21">
        <w:t xml:space="preserve">, BAM and AFM, </w:t>
      </w:r>
      <w:r w:rsidR="00853A70" w:rsidRPr="004B0B21">
        <w:t>II</w:t>
      </w:r>
      <w:r w:rsidR="00862A8E" w:rsidRPr="004B0B21">
        <w:t xml:space="preserve">) </w:t>
      </w:r>
      <w:r w:rsidR="00C60011" w:rsidRPr="004B0B21">
        <w:t>polymersome</w:t>
      </w:r>
      <w:r w:rsidR="00862A8E" w:rsidRPr="004B0B21">
        <w:t>s</w:t>
      </w:r>
      <w:r w:rsidR="00FC6129" w:rsidRPr="004B0B21">
        <w:t xml:space="preserve"> by transmission electron microscopy (TEM and </w:t>
      </w:r>
      <w:r w:rsidRPr="004B0B21">
        <w:t>cryo-TEM)</w:t>
      </w:r>
      <w:r w:rsidR="00FC6129" w:rsidRPr="004B0B21">
        <w:t xml:space="preserve"> and light scattering, and </w:t>
      </w:r>
      <w:r w:rsidR="00063387" w:rsidRPr="004B0B21">
        <w:t>III</w:t>
      </w:r>
      <w:r w:rsidR="00FC6129" w:rsidRPr="004B0B21">
        <w:t>) GUVs by confocal laser scanning microscopy (CLSM</w:t>
      </w:r>
      <w:r w:rsidR="00E36347" w:rsidRPr="004B0B21">
        <w:t>). T</w:t>
      </w:r>
      <w:r w:rsidR="00FC6129" w:rsidRPr="004B0B21">
        <w:t xml:space="preserve">he interaction of melittin with these membranes </w:t>
      </w:r>
      <w:r w:rsidR="00063387" w:rsidRPr="004B0B21">
        <w:t>was</w:t>
      </w:r>
      <w:r w:rsidR="00FC6129" w:rsidRPr="004B0B21">
        <w:t xml:space="preserve"> evaluated with methods specific for each type of membrane: </w:t>
      </w:r>
      <w:r w:rsidR="00FC6129" w:rsidRPr="004B0B21">
        <w:rPr>
          <w:szCs w:val="24"/>
        </w:rPr>
        <w:t xml:space="preserve">quartz crystal microbalance with dissipation (QCM-D) for solid supported synthetic membranes, </w:t>
      </w:r>
      <w:r w:rsidR="00A61F98" w:rsidRPr="004B0B21">
        <w:rPr>
          <w:szCs w:val="24"/>
        </w:rPr>
        <w:t xml:space="preserve">CLSM to follow the </w:t>
      </w:r>
      <w:r w:rsidR="00B016CF" w:rsidRPr="004B0B21">
        <w:rPr>
          <w:szCs w:val="24"/>
        </w:rPr>
        <w:t>influx</w:t>
      </w:r>
      <w:r w:rsidR="00A61F98" w:rsidRPr="004B0B21">
        <w:rPr>
          <w:szCs w:val="24"/>
        </w:rPr>
        <w:t xml:space="preserve"> of dye</w:t>
      </w:r>
      <w:r w:rsidR="00063387" w:rsidRPr="004B0B21">
        <w:rPr>
          <w:szCs w:val="24"/>
        </w:rPr>
        <w:t>s</w:t>
      </w:r>
      <w:r w:rsidR="00A61F98" w:rsidRPr="004B0B21">
        <w:rPr>
          <w:szCs w:val="24"/>
        </w:rPr>
        <w:t xml:space="preserve"> i</w:t>
      </w:r>
      <w:r w:rsidR="00B016CF" w:rsidRPr="004B0B21">
        <w:rPr>
          <w:szCs w:val="24"/>
        </w:rPr>
        <w:t xml:space="preserve">n </w:t>
      </w:r>
      <w:r w:rsidR="00A61F98" w:rsidRPr="004B0B21">
        <w:rPr>
          <w:szCs w:val="24"/>
        </w:rPr>
        <w:t>GUVs</w:t>
      </w:r>
      <w:r w:rsidR="00B016CF" w:rsidRPr="004B0B21">
        <w:rPr>
          <w:szCs w:val="24"/>
        </w:rPr>
        <w:t xml:space="preserve"> and </w:t>
      </w:r>
      <w:r w:rsidR="00FC6129" w:rsidRPr="004B0B21">
        <w:rPr>
          <w:szCs w:val="24"/>
        </w:rPr>
        <w:t xml:space="preserve">fluorescence correlation spectroscopy (FCS) </w:t>
      </w:r>
      <w:r w:rsidR="0095650E" w:rsidRPr="004B0B21">
        <w:rPr>
          <w:szCs w:val="24"/>
        </w:rPr>
        <w:t xml:space="preserve">to </w:t>
      </w:r>
      <w:r w:rsidR="00B016CF" w:rsidRPr="004B0B21">
        <w:rPr>
          <w:szCs w:val="24"/>
        </w:rPr>
        <w:t xml:space="preserve">quantify the amount of melittin interacting with </w:t>
      </w:r>
      <w:r w:rsidR="00C60011" w:rsidRPr="004B0B21">
        <w:t>polymersome</w:t>
      </w:r>
      <w:r w:rsidR="00B016CF" w:rsidRPr="004B0B21">
        <w:rPr>
          <w:szCs w:val="24"/>
        </w:rPr>
        <w:t>s and the efflux of a</w:t>
      </w:r>
      <w:r w:rsidR="00F37114" w:rsidRPr="004B0B21">
        <w:rPr>
          <w:szCs w:val="24"/>
        </w:rPr>
        <w:t>n encapsulated</w:t>
      </w:r>
      <w:r w:rsidR="00B016CF" w:rsidRPr="004B0B21">
        <w:rPr>
          <w:szCs w:val="24"/>
        </w:rPr>
        <w:t xml:space="preserve"> dye upon melittin addition, by monitoring the change in fluorescence </w:t>
      </w:r>
      <w:r w:rsidR="00B016CF" w:rsidRPr="004B0B21">
        <w:rPr>
          <w:szCs w:val="24"/>
        </w:rPr>
        <w:lastRenderedPageBreak/>
        <w:t>intensity</w:t>
      </w:r>
      <w:r w:rsidR="0095650E" w:rsidRPr="004B0B21">
        <w:rPr>
          <w:szCs w:val="24"/>
        </w:rPr>
        <w:t>. Finally, the functional</w:t>
      </w:r>
      <w:r w:rsidR="00B016CF" w:rsidRPr="004B0B21">
        <w:rPr>
          <w:szCs w:val="24"/>
        </w:rPr>
        <w:t>ity of melittin</w:t>
      </w:r>
      <w:r w:rsidR="0095650E" w:rsidRPr="004B0B21">
        <w:rPr>
          <w:szCs w:val="24"/>
        </w:rPr>
        <w:t xml:space="preserve"> in solid supported membranes and </w:t>
      </w:r>
      <w:r w:rsidR="00C60011" w:rsidRPr="004B0B21">
        <w:t>polymersome</w:t>
      </w:r>
      <w:r w:rsidR="0095650E" w:rsidRPr="004B0B21">
        <w:rPr>
          <w:szCs w:val="24"/>
        </w:rPr>
        <w:t xml:space="preserve">s </w:t>
      </w:r>
      <w:r w:rsidR="00B016CF" w:rsidRPr="004B0B21">
        <w:rPr>
          <w:szCs w:val="24"/>
        </w:rPr>
        <w:t>was</w:t>
      </w:r>
      <w:r w:rsidR="0095650E" w:rsidRPr="004B0B21">
        <w:rPr>
          <w:szCs w:val="24"/>
        </w:rPr>
        <w:t xml:space="preserve"> </w:t>
      </w:r>
      <w:r w:rsidR="00B016CF" w:rsidRPr="004B0B21">
        <w:rPr>
          <w:szCs w:val="24"/>
        </w:rPr>
        <w:t>assayed</w:t>
      </w:r>
      <w:r w:rsidR="0095650E" w:rsidRPr="004B0B21">
        <w:rPr>
          <w:szCs w:val="24"/>
        </w:rPr>
        <w:t xml:space="preserve"> by</w:t>
      </w:r>
      <w:r w:rsidR="00565C22" w:rsidRPr="004B0B21">
        <w:rPr>
          <w:szCs w:val="24"/>
        </w:rPr>
        <w:t xml:space="preserve"> monitoring </w:t>
      </w:r>
      <w:r w:rsidR="0095650E" w:rsidRPr="004B0B21">
        <w:rPr>
          <w:szCs w:val="24"/>
        </w:rPr>
        <w:t>glucose diffusion</w:t>
      </w:r>
      <w:r w:rsidR="00F37114" w:rsidRPr="004B0B21">
        <w:rPr>
          <w:szCs w:val="24"/>
        </w:rPr>
        <w:t xml:space="preserve"> through the formed pores</w:t>
      </w:r>
      <w:r w:rsidR="00B016CF" w:rsidRPr="004B0B21">
        <w:rPr>
          <w:szCs w:val="24"/>
        </w:rPr>
        <w:t xml:space="preserve">. </w:t>
      </w:r>
      <w:r w:rsidR="00AC1F35" w:rsidRPr="004B0B21">
        <w:rPr>
          <w:szCs w:val="24"/>
        </w:rPr>
        <w:t>Our</w:t>
      </w:r>
      <w:r w:rsidR="0095650E" w:rsidRPr="004B0B21">
        <w:rPr>
          <w:szCs w:val="24"/>
        </w:rPr>
        <w:t xml:space="preserve"> analysis of several molecular factors affecting the interaction and functional insertion of melittin into synthetic membranes with different architecture</w:t>
      </w:r>
      <w:r w:rsidR="00F37114" w:rsidRPr="004B0B21">
        <w:rPr>
          <w:szCs w:val="24"/>
        </w:rPr>
        <w:t>s</w:t>
      </w:r>
      <w:r w:rsidR="0095650E" w:rsidRPr="004B0B21">
        <w:t xml:space="preserve"> </w:t>
      </w:r>
      <w:r w:rsidR="002B6E70" w:rsidRPr="004B0B21">
        <w:t>offers a</w:t>
      </w:r>
      <w:r w:rsidR="0095650E" w:rsidRPr="004B0B21">
        <w:t>n integrative perspective on bio-hybrid</w:t>
      </w:r>
      <w:r w:rsidR="002B6E70" w:rsidRPr="004B0B21">
        <w:t xml:space="preserve"> membrane</w:t>
      </w:r>
      <w:r w:rsidR="002540C2" w:rsidRPr="004B0B21">
        <w:t>s</w:t>
      </w:r>
      <w:r w:rsidR="002B6E70" w:rsidRPr="004B0B21">
        <w:t xml:space="preserve">, </w:t>
      </w:r>
      <w:r w:rsidR="00AC1F35" w:rsidRPr="004B0B21">
        <w:t xml:space="preserve">as </w:t>
      </w:r>
      <w:r w:rsidR="00F37114" w:rsidRPr="004B0B21">
        <w:t xml:space="preserve">an </w:t>
      </w:r>
      <w:r w:rsidR="00AC1F35" w:rsidRPr="004B0B21">
        <w:t xml:space="preserve">essential step for </w:t>
      </w:r>
      <w:r w:rsidR="002B6E70" w:rsidRPr="004B0B21">
        <w:t>development of new synthetic membrane based-biosensors and enzyme delivery platforms</w:t>
      </w:r>
      <w:r w:rsidR="000B7D5B" w:rsidRPr="004B0B21">
        <w:t xml:space="preserve"> (Scheme 1)</w:t>
      </w:r>
      <w:r w:rsidR="002B6E70" w:rsidRPr="004B0B21">
        <w:t>.</w:t>
      </w:r>
    </w:p>
    <w:p w:rsidR="00266D7A" w:rsidRPr="004B0B21" w:rsidRDefault="00A2679B" w:rsidP="001A128C">
      <w:pPr>
        <w:pStyle w:val="TAMainText"/>
        <w:jc w:val="center"/>
      </w:pPr>
      <w:r w:rsidRPr="004B0B21">
        <w:rPr>
          <w:noProof/>
          <w:lang w:val="de-CH" w:eastAsia="de-CH"/>
        </w:rPr>
        <w:drawing>
          <wp:inline distT="0" distB="0" distL="0" distR="0">
            <wp:extent cx="381000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e 1.tif"/>
                    <pic:cNvPicPr/>
                  </pic:nvPicPr>
                  <pic:blipFill>
                    <a:blip r:embed="rId8">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rsidR="000B7D5B" w:rsidRPr="004B0B21" w:rsidRDefault="000B7D5B" w:rsidP="000B7D5B">
      <w:pPr>
        <w:pStyle w:val="VAFigureCaption"/>
        <w:rPr>
          <w:lang w:eastAsia="en-GB"/>
        </w:rPr>
      </w:pPr>
      <w:r w:rsidRPr="004B0B21">
        <w:rPr>
          <w:lang w:eastAsia="en-GB"/>
        </w:rPr>
        <w:t xml:space="preserve">Scheme 1. </w:t>
      </w:r>
      <w:r w:rsidR="00F37114" w:rsidRPr="004B0B21">
        <w:rPr>
          <w:lang w:eastAsia="en-GB"/>
        </w:rPr>
        <w:t>A</w:t>
      </w:r>
      <w:r w:rsidRPr="004B0B21">
        <w:rPr>
          <w:lang w:eastAsia="en-GB"/>
        </w:rPr>
        <w:t xml:space="preserve">ddition of melittin to </w:t>
      </w:r>
      <w:r w:rsidR="002B7114" w:rsidRPr="004B0B21">
        <w:rPr>
          <w:lang w:eastAsia="en-GB"/>
        </w:rPr>
        <w:t xml:space="preserve">membranes </w:t>
      </w:r>
      <w:r w:rsidRPr="004B0B21">
        <w:rPr>
          <w:lang w:eastAsia="en-GB"/>
        </w:rPr>
        <w:t>resulting from the self-assembly of different PMOXA-</w:t>
      </w:r>
      <w:r w:rsidRPr="004B0B21">
        <w:rPr>
          <w:i/>
          <w:lang w:eastAsia="en-GB"/>
        </w:rPr>
        <w:t>b</w:t>
      </w:r>
      <w:r w:rsidRPr="004B0B21">
        <w:rPr>
          <w:lang w:eastAsia="en-GB"/>
        </w:rPr>
        <w:t>-PDMS-</w:t>
      </w:r>
      <w:r w:rsidRPr="004B0B21">
        <w:rPr>
          <w:i/>
          <w:lang w:eastAsia="en-GB"/>
        </w:rPr>
        <w:t>b</w:t>
      </w:r>
      <w:r w:rsidRPr="004B0B21">
        <w:rPr>
          <w:lang w:eastAsia="en-GB"/>
        </w:rPr>
        <w:t>-PMOXA</w:t>
      </w:r>
      <w:r w:rsidR="00E64AE8" w:rsidRPr="004B0B21">
        <w:rPr>
          <w:lang w:eastAsia="en-GB"/>
        </w:rPr>
        <w:t xml:space="preserve"> block copolymers leads to adsorption and eventual insertion of the melittin into the membrane, forming pores.</w:t>
      </w:r>
    </w:p>
    <w:p w:rsidR="000B7D5B" w:rsidRPr="004B0B21" w:rsidRDefault="000B7D5B">
      <w:pPr>
        <w:pStyle w:val="TAMainText"/>
      </w:pPr>
    </w:p>
    <w:p w:rsidR="00016285" w:rsidRPr="004B0B21" w:rsidRDefault="00016285" w:rsidP="00016285">
      <w:pPr>
        <w:pStyle w:val="TAMainText"/>
        <w:rPr>
          <w:b/>
          <w:bCs/>
        </w:rPr>
      </w:pPr>
      <w:r w:rsidRPr="004B0B21">
        <w:rPr>
          <w:b/>
          <w:bCs/>
        </w:rPr>
        <w:t>MATERIALS AND METHODS</w:t>
      </w:r>
    </w:p>
    <w:p w:rsidR="00016285" w:rsidRPr="004B0B21" w:rsidRDefault="00016285" w:rsidP="00016285">
      <w:pPr>
        <w:pStyle w:val="TAMainText"/>
        <w:rPr>
          <w:b/>
          <w:bCs/>
        </w:rPr>
      </w:pPr>
      <w:r w:rsidRPr="004B0B21">
        <w:rPr>
          <w:b/>
          <w:bCs/>
        </w:rPr>
        <w:t>Materials</w:t>
      </w:r>
    </w:p>
    <w:p w:rsidR="00016285" w:rsidRPr="004B0B21" w:rsidRDefault="00016285" w:rsidP="00016285">
      <w:pPr>
        <w:pStyle w:val="TAMainText"/>
      </w:pPr>
      <w:r w:rsidRPr="004B0B21">
        <w:t xml:space="preserve">BODIPY 630/650 and </w:t>
      </w:r>
      <w:r w:rsidRPr="004B0B21">
        <w:rPr>
          <w:shd w:val="clear" w:color="auto" w:fill="FFFFFF"/>
        </w:rPr>
        <w:t>ATTO 488-NHS ester were purchased from ThermoFisher Scientific (USA). FITC-melittin was purchased from Genscript (USA).</w:t>
      </w:r>
      <w:r w:rsidRPr="004B0B21">
        <w:t xml:space="preserve"> All other reported compounds were purchased from Sigma-Aldrich (USA) </w:t>
      </w:r>
      <w:r w:rsidR="002540C2" w:rsidRPr="004B0B21">
        <w:t xml:space="preserve">unless </w:t>
      </w:r>
      <w:r w:rsidRPr="004B0B21">
        <w:t>otherwise stated.</w:t>
      </w:r>
    </w:p>
    <w:p w:rsidR="00076F2E" w:rsidRPr="004B0B21" w:rsidRDefault="00076F2E" w:rsidP="00016285">
      <w:pPr>
        <w:pStyle w:val="TAMainText"/>
        <w:rPr>
          <w:b/>
        </w:rPr>
      </w:pPr>
      <w:r w:rsidRPr="004B0B21">
        <w:rPr>
          <w:b/>
        </w:rPr>
        <w:t>Sample preparation</w:t>
      </w:r>
    </w:p>
    <w:p w:rsidR="00076F2E" w:rsidRPr="004B0B21" w:rsidRDefault="00076F2E" w:rsidP="00016285">
      <w:pPr>
        <w:pStyle w:val="TAMainText"/>
      </w:pPr>
      <w:r w:rsidRPr="004B0B21">
        <w:lastRenderedPageBreak/>
        <w:t xml:space="preserve">The synthesis of the amphiphilic block copolymers and the standard methods herein used for the production of planar membranes, GUVs and </w:t>
      </w:r>
      <w:r w:rsidR="00C60011" w:rsidRPr="004B0B21">
        <w:t>polymersome</w:t>
      </w:r>
      <w:r w:rsidRPr="004B0B21">
        <w:t xml:space="preserve">s are </w:t>
      </w:r>
      <w:r w:rsidR="00FB4226" w:rsidRPr="004B0B21">
        <w:t>presented</w:t>
      </w:r>
      <w:r w:rsidRPr="004B0B21">
        <w:t xml:space="preserve"> in the Supporting Information. </w:t>
      </w:r>
    </w:p>
    <w:p w:rsidR="009A0F9F" w:rsidRPr="004B0B21" w:rsidRDefault="009A0F9F">
      <w:pPr>
        <w:pStyle w:val="TAMainText"/>
        <w:rPr>
          <w:b/>
          <w:bCs/>
          <w:color w:val="000000"/>
          <w:shd w:val="clear" w:color="auto" w:fill="FFFFFF"/>
        </w:rPr>
      </w:pPr>
      <w:r w:rsidRPr="004B0B21">
        <w:rPr>
          <w:b/>
          <w:bCs/>
          <w:color w:val="000000"/>
          <w:shd w:val="clear" w:color="auto" w:fill="FFFFFF"/>
        </w:rPr>
        <w:t>Contact angle (CA) measurements</w:t>
      </w:r>
    </w:p>
    <w:p w:rsidR="009A0F9F" w:rsidRPr="004B0B21" w:rsidRDefault="009A0F9F" w:rsidP="009A0F9F">
      <w:pPr>
        <w:pStyle w:val="TAMainText"/>
        <w:rPr>
          <w:color w:val="000000"/>
          <w:shd w:val="clear" w:color="auto" w:fill="FFFFFF"/>
        </w:rPr>
      </w:pPr>
      <w:r w:rsidRPr="004B0B21">
        <w:rPr>
          <w:color w:val="000000"/>
          <w:shd w:val="clear" w:color="auto" w:fill="FFFFFF"/>
        </w:rPr>
        <w:t xml:space="preserve">Once transferred, the wetting properties of the </w:t>
      </w:r>
      <w:r w:rsidR="009910E6" w:rsidRPr="004B0B21">
        <w:rPr>
          <w:color w:val="000000"/>
          <w:shd w:val="clear" w:color="auto" w:fill="FFFFFF"/>
        </w:rPr>
        <w:t>co</w:t>
      </w:r>
      <w:r w:rsidRPr="004B0B21">
        <w:rPr>
          <w:color w:val="000000"/>
          <w:shd w:val="clear" w:color="auto" w:fill="FFFFFF"/>
        </w:rPr>
        <w:t>polymer membranes were determined with a contact angle goniometer CAM 100 (LOT quantum design), using a CDD camera with 50 mm optics. Droplets of ultrapure water were placed with a micro-syringe on the supported-polymer membranes. The recorded images were analyzed by automatic curve fitting</w:t>
      </w:r>
      <w:r w:rsidR="004735D2" w:rsidRPr="004B0B21">
        <w:rPr>
          <w:color w:val="000000"/>
          <w:shd w:val="clear" w:color="auto" w:fill="FFFFFF"/>
        </w:rPr>
        <w:t xml:space="preserve"> (Young-Laplace equation)</w:t>
      </w:r>
      <w:r w:rsidRPr="004B0B21">
        <w:rPr>
          <w:color w:val="000000"/>
          <w:shd w:val="clear" w:color="auto" w:fill="FFFFFF"/>
        </w:rPr>
        <w:t xml:space="preserve"> performed by the instrument software. The droplet volume was kept constant for all measurements; measurements were taken on five different areas on each slide, and average values and standard deviation were calculated</w:t>
      </w:r>
      <w:r w:rsidR="00F37114" w:rsidRPr="004B0B21">
        <w:rPr>
          <w:color w:val="000000"/>
          <w:shd w:val="clear" w:color="auto" w:fill="FFFFFF"/>
        </w:rPr>
        <w:t>.</w:t>
      </w:r>
    </w:p>
    <w:p w:rsidR="009A0F9F" w:rsidRPr="004B0B21" w:rsidRDefault="009A0F9F" w:rsidP="009A0F9F">
      <w:pPr>
        <w:pStyle w:val="TAMainText"/>
        <w:rPr>
          <w:b/>
          <w:bCs/>
          <w:color w:val="000000"/>
          <w:shd w:val="clear" w:color="auto" w:fill="FFFFFF"/>
        </w:rPr>
      </w:pPr>
      <w:r w:rsidRPr="004B0B21">
        <w:rPr>
          <w:b/>
          <w:bCs/>
          <w:color w:val="000000"/>
          <w:shd w:val="clear" w:color="auto" w:fill="FFFFFF"/>
        </w:rPr>
        <w:t>Atomic force microscopy (AFM)</w:t>
      </w:r>
    </w:p>
    <w:p w:rsidR="009A0F9F" w:rsidRPr="004B0B21" w:rsidRDefault="009A0F9F">
      <w:pPr>
        <w:pStyle w:val="TAMainText"/>
        <w:rPr>
          <w:color w:val="000000"/>
          <w:shd w:val="clear" w:color="auto" w:fill="FFFFFF"/>
        </w:rPr>
      </w:pPr>
      <w:r w:rsidRPr="004B0B21">
        <w:rPr>
          <w:color w:val="000000"/>
          <w:shd w:val="clear" w:color="auto" w:fill="FFFFFF"/>
        </w:rPr>
        <w:t xml:space="preserve">The surface topography </w:t>
      </w:r>
      <w:r w:rsidR="009910E6" w:rsidRPr="004B0B21">
        <w:rPr>
          <w:color w:val="000000"/>
          <w:shd w:val="clear" w:color="auto" w:fill="FFFFFF"/>
        </w:rPr>
        <w:t>of the co</w:t>
      </w:r>
      <w:r w:rsidRPr="004B0B21">
        <w:rPr>
          <w:color w:val="000000"/>
          <w:shd w:val="clear" w:color="auto" w:fill="FFFFFF"/>
        </w:rPr>
        <w:t xml:space="preserve">polymer membranes </w:t>
      </w:r>
      <w:r w:rsidR="009910E6" w:rsidRPr="004B0B21">
        <w:rPr>
          <w:color w:val="000000"/>
          <w:shd w:val="clear" w:color="auto" w:fill="FFFFFF"/>
        </w:rPr>
        <w:t xml:space="preserve">was </w:t>
      </w:r>
      <w:r w:rsidRPr="004B0B21">
        <w:rPr>
          <w:color w:val="000000"/>
          <w:shd w:val="clear" w:color="auto" w:fill="FFFFFF"/>
        </w:rPr>
        <w:t xml:space="preserve">monitored by atomic force microscopy (AFM) before and after deposition of </w:t>
      </w:r>
      <w:r w:rsidR="009910E6" w:rsidRPr="004B0B21">
        <w:rPr>
          <w:color w:val="000000"/>
          <w:shd w:val="clear" w:color="auto" w:fill="FFFFFF"/>
        </w:rPr>
        <w:t>the co</w:t>
      </w:r>
      <w:r w:rsidRPr="004B0B21">
        <w:rPr>
          <w:color w:val="000000"/>
          <w:shd w:val="clear" w:color="auto" w:fill="FFFFFF"/>
        </w:rPr>
        <w:t xml:space="preserve">polymers </w:t>
      </w:r>
      <w:r w:rsidR="009910E6" w:rsidRPr="004B0B21">
        <w:rPr>
          <w:color w:val="000000"/>
          <w:shd w:val="clear" w:color="auto" w:fill="FFFFFF"/>
        </w:rPr>
        <w:t xml:space="preserve">by </w:t>
      </w:r>
      <w:r w:rsidRPr="004B0B21">
        <w:rPr>
          <w:color w:val="000000"/>
          <w:shd w:val="clear" w:color="auto" w:fill="FFFFFF"/>
        </w:rPr>
        <w:t>using a JPK NanoWizard 3 AFM (JPK Instruments AG). All measurements were performed in the AC mode in air, using silicon cantilevers (Tap150 Al-G, Budget Sensors) with a nominal spring constant of 10−130 N m</w:t>
      </w:r>
      <w:r w:rsidR="008945EB" w:rsidRPr="004B0B21">
        <w:rPr>
          <w:color w:val="000000"/>
          <w:shd w:val="clear" w:color="auto" w:fill="FFFFFF"/>
          <w:vertAlign w:val="superscript"/>
        </w:rPr>
        <w:t>−1</w:t>
      </w:r>
      <w:r w:rsidRPr="004B0B21">
        <w:rPr>
          <w:color w:val="000000"/>
          <w:shd w:val="clear" w:color="auto" w:fill="FFFFFF"/>
        </w:rPr>
        <w:t xml:space="preserve"> and a resonance frequency of 300 kHz. The images were analyzed with the data analysis software JPK Data Processing (v. 5.0).</w:t>
      </w:r>
      <w:r w:rsidR="00666930" w:rsidRPr="004B0B21">
        <w:rPr>
          <w:color w:val="000000"/>
          <w:shd w:val="clear" w:color="auto" w:fill="FFFFFF"/>
        </w:rPr>
        <w:fldChar w:fldCharType="begin"/>
      </w:r>
      <w:r w:rsidR="00622E9C" w:rsidRPr="004B0B21">
        <w:rPr>
          <w:color w:val="000000"/>
          <w:shd w:val="clear" w:color="auto" w:fill="FFFFFF"/>
        </w:rPr>
        <w:instrText xml:space="preserve"> ADDIN EN.CITE &lt;EndNote&gt;&lt;Cite&gt;&lt;Author&gt;Draghici&lt;/Author&gt;&lt;Year&gt;2018&lt;/Year&gt;&lt;RecNum&gt;54&lt;/RecNum&gt;&lt;DisplayText&gt;&lt;style face="superscript"&gt;53&lt;/style&gt;&lt;/DisplayText&gt;&lt;record&gt;&lt;rec-number&gt;54&lt;/rec-number&gt;&lt;foreign-keys&gt;&lt;key app="EN" db-id="pxvatz020wx998etatnvzfsitzwe0frz5rza" timestamp="1574965906"&gt;54&lt;/key&gt;&lt;/foreign-keys&gt;&lt;ref-type name="Journal Article"&gt;17&lt;/ref-type&gt;&lt;contributors&gt;&lt;authors&gt;&lt;author&gt;Draghici, Camelia&lt;/author&gt;&lt;author&gt;Mikhalevich, Viktoria&lt;/author&gt;&lt;author&gt;Gunkel-Grabole, Gesine&lt;/author&gt;&lt;author&gt;Kowal, Justyna&lt;/author&gt;&lt;author&gt;Meier, Wolfgang&lt;/author&gt;&lt;author&gt;Palivan, Cornelia G.&lt;/author&gt;&lt;/authors&gt;&lt;/contributors&gt;&lt;titles&gt;&lt;title&gt;Biomimetic Planar Polymer Membranes Decorated with Enzymes as Functional Surfaces&lt;/title&gt;&lt;secondary-title&gt;Langmuir&lt;/secondary-title&gt;&lt;/titles&gt;&lt;periodical&gt;&lt;full-title&gt;Langmuir&lt;/full-title&gt;&lt;/periodical&gt;&lt;pages&gt;9015-9024&lt;/pages&gt;&lt;volume&gt;34&lt;/volume&gt;&lt;number&gt;30&lt;/number&gt;&lt;dates&gt;&lt;year&gt;2018&lt;/year&gt;&lt;pub-dates&gt;&lt;date&gt;2018/07/31&lt;/date&gt;&lt;/pub-dates&gt;&lt;/dates&gt;&lt;publisher&gt;American Chemical Society&lt;/publisher&gt;&lt;isbn&gt;0743-7463&lt;/isbn&gt;&lt;urls&gt;&lt;related-urls&gt;&lt;url&gt;https://doi.org/10.1021/acs.langmuir.8b00541&lt;/url&gt;&lt;/related-urls&gt;&lt;/urls&gt;&lt;electronic-resource-num&gt;10.1021/acs.langmuir.8b00541&lt;/electronic-resource-num&gt;&lt;/record&gt;&lt;/Cite&gt;&lt;/EndNote&gt;</w:instrText>
      </w:r>
      <w:r w:rsidR="00666930" w:rsidRPr="004B0B21">
        <w:rPr>
          <w:color w:val="000000"/>
          <w:shd w:val="clear" w:color="auto" w:fill="FFFFFF"/>
        </w:rPr>
        <w:fldChar w:fldCharType="separate"/>
      </w:r>
      <w:r w:rsidR="00622E9C" w:rsidRPr="004B0B21">
        <w:rPr>
          <w:noProof/>
          <w:color w:val="000000"/>
          <w:shd w:val="clear" w:color="auto" w:fill="FFFFFF"/>
          <w:vertAlign w:val="superscript"/>
        </w:rPr>
        <w:t>53</w:t>
      </w:r>
      <w:r w:rsidR="00666930" w:rsidRPr="004B0B21">
        <w:rPr>
          <w:color w:val="000000"/>
          <w:shd w:val="clear" w:color="auto" w:fill="FFFFFF"/>
        </w:rPr>
        <w:fldChar w:fldCharType="end"/>
      </w:r>
    </w:p>
    <w:p w:rsidR="00016285" w:rsidRPr="004B0B21" w:rsidRDefault="00016285" w:rsidP="00016285">
      <w:pPr>
        <w:pStyle w:val="TAMainText"/>
        <w:rPr>
          <w:b/>
          <w:bCs/>
        </w:rPr>
      </w:pPr>
      <w:r w:rsidRPr="004B0B21">
        <w:rPr>
          <w:b/>
          <w:bCs/>
        </w:rPr>
        <w:t xml:space="preserve">Quartz crystal microbalance with dissipation (QCM-D) monitoring </w:t>
      </w:r>
    </w:p>
    <w:p w:rsidR="00016285" w:rsidRPr="004B0B21" w:rsidRDefault="00016285" w:rsidP="00016285">
      <w:pPr>
        <w:pStyle w:val="TAMainText"/>
        <w:rPr>
          <w:color w:val="000000"/>
          <w:shd w:val="clear" w:color="auto" w:fill="FFFFFF"/>
        </w:rPr>
      </w:pPr>
      <w:r w:rsidRPr="004B0B21">
        <w:rPr>
          <w:color w:val="000000"/>
          <w:shd w:val="clear" w:color="auto" w:fill="FFFFFF"/>
        </w:rPr>
        <w:t xml:space="preserve">A Q-sense E1 instrument (Biolin Scientific, Sweden) was used to monitor adsorption of melittin by recording changes in frequency and dissipation as a function of time. Silicon oxide coated QCM-D sensors (model no: QSX303) were rinsed with water and ethanol. After gentle drying, oxygen plasma </w:t>
      </w:r>
      <w:r w:rsidR="00E538E6" w:rsidRPr="004B0B21">
        <w:rPr>
          <w:color w:val="000000"/>
          <w:shd w:val="clear" w:color="auto" w:fill="FFFFFF"/>
        </w:rPr>
        <w:t xml:space="preserve">was used </w:t>
      </w:r>
      <w:r w:rsidRPr="004B0B21">
        <w:rPr>
          <w:color w:val="000000"/>
          <w:shd w:val="clear" w:color="auto" w:fill="FFFFFF"/>
        </w:rPr>
        <w:t xml:space="preserve">for 3 min at the maximum radiofrequency power to remove additional </w:t>
      </w:r>
      <w:r w:rsidRPr="004B0B21">
        <w:rPr>
          <w:color w:val="000000"/>
          <w:shd w:val="clear" w:color="auto" w:fill="FFFFFF"/>
        </w:rPr>
        <w:lastRenderedPageBreak/>
        <w:t>contaminants from the sensor</w:t>
      </w:r>
      <w:r w:rsidR="00F37114" w:rsidRPr="004B0B21">
        <w:rPr>
          <w:color w:val="000000"/>
          <w:shd w:val="clear" w:color="auto" w:fill="FFFFFF"/>
        </w:rPr>
        <w:t>’</w:t>
      </w:r>
      <w:r w:rsidR="00E538E6" w:rsidRPr="004B0B21">
        <w:rPr>
          <w:color w:val="000000"/>
          <w:shd w:val="clear" w:color="auto" w:fill="FFFFFF"/>
        </w:rPr>
        <w:t>s</w:t>
      </w:r>
      <w:r w:rsidRPr="004B0B21">
        <w:rPr>
          <w:color w:val="000000"/>
          <w:shd w:val="clear" w:color="auto" w:fill="FFFFFF"/>
        </w:rPr>
        <w:t xml:space="preserve"> surface. Subsequent to plasma cleaning, the block copolymer films were transferred to silicon dioxide sensors </w:t>
      </w:r>
      <w:r w:rsidR="00E538E6" w:rsidRPr="004B0B21">
        <w:rPr>
          <w:color w:val="000000"/>
          <w:shd w:val="clear" w:color="auto" w:fill="FFFFFF"/>
        </w:rPr>
        <w:t xml:space="preserve">by </w:t>
      </w:r>
      <w:r w:rsidRPr="004B0B21">
        <w:rPr>
          <w:color w:val="000000"/>
          <w:shd w:val="clear" w:color="auto" w:fill="FFFFFF"/>
        </w:rPr>
        <w:t xml:space="preserve">LB technique using the mini-trough, </w:t>
      </w:r>
      <w:r w:rsidR="00E538E6" w:rsidRPr="004B0B21">
        <w:rPr>
          <w:color w:val="000000"/>
          <w:shd w:val="clear" w:color="auto" w:fill="FFFFFF"/>
        </w:rPr>
        <w:t xml:space="preserve">which </w:t>
      </w:r>
      <w:r w:rsidRPr="004B0B21">
        <w:rPr>
          <w:color w:val="000000"/>
          <w:shd w:val="clear" w:color="auto" w:fill="FFFFFF"/>
        </w:rPr>
        <w:t xml:space="preserve">lead to </w:t>
      </w:r>
      <w:r w:rsidR="00E538E6" w:rsidRPr="004B0B21">
        <w:rPr>
          <w:color w:val="000000"/>
          <w:shd w:val="clear" w:color="auto" w:fill="FFFFFF"/>
        </w:rPr>
        <w:t xml:space="preserve">the </w:t>
      </w:r>
      <w:r w:rsidRPr="004B0B21">
        <w:rPr>
          <w:color w:val="000000"/>
          <w:shd w:val="clear" w:color="auto" w:fill="FFFFFF"/>
        </w:rPr>
        <w:t xml:space="preserve">formation of a planar </w:t>
      </w:r>
      <w:r w:rsidR="00E538E6" w:rsidRPr="004B0B21">
        <w:rPr>
          <w:color w:val="000000"/>
          <w:shd w:val="clear" w:color="auto" w:fill="FFFFFF"/>
        </w:rPr>
        <w:t>co</w:t>
      </w:r>
      <w:r w:rsidRPr="004B0B21">
        <w:rPr>
          <w:color w:val="000000"/>
          <w:shd w:val="clear" w:color="auto" w:fill="FFFFFF"/>
        </w:rPr>
        <w:t xml:space="preserve">polymer membrane on </w:t>
      </w:r>
      <w:r w:rsidR="00E538E6" w:rsidRPr="004B0B21">
        <w:rPr>
          <w:color w:val="000000"/>
          <w:shd w:val="clear" w:color="auto" w:fill="FFFFFF"/>
        </w:rPr>
        <w:t xml:space="preserve">the </w:t>
      </w:r>
      <w:r w:rsidRPr="004B0B21">
        <w:rPr>
          <w:color w:val="000000"/>
          <w:shd w:val="clear" w:color="auto" w:fill="FFFFFF"/>
        </w:rPr>
        <w:t>silicon oxide. The membrane coated silicon oxide was placed in the QCM-D measurement chamber. Then, phosphate buffer saline (PBS) buffer was injected into the chamber and the measurement baseline was established under continuous flow of 100 μl</w:t>
      </w:r>
      <w:r w:rsidR="002D77EA" w:rsidRPr="004B0B21">
        <w:rPr>
          <w:color w:val="000000"/>
          <w:shd w:val="clear" w:color="auto" w:fill="FFFFFF"/>
        </w:rPr>
        <w:t xml:space="preserve"> </w:t>
      </w:r>
      <w:r w:rsidRPr="004B0B21">
        <w:rPr>
          <w:color w:val="000000"/>
          <w:shd w:val="clear" w:color="auto" w:fill="FFFFFF"/>
        </w:rPr>
        <w:t>min</w:t>
      </w:r>
      <w:r w:rsidRPr="004B0B21">
        <w:rPr>
          <w:color w:val="000000"/>
          <w:shd w:val="clear" w:color="auto" w:fill="FFFFFF"/>
          <w:vertAlign w:val="superscript"/>
        </w:rPr>
        <w:t>-1</w:t>
      </w:r>
      <w:r w:rsidRPr="004B0B21">
        <w:rPr>
          <w:color w:val="000000"/>
          <w:shd w:val="clear" w:color="auto" w:fill="FFFFFF"/>
        </w:rPr>
        <w:t xml:space="preserve"> until the frequency signal fluctuation was below ±1 Hz. Then, 15 µM melittin (</w:t>
      </w:r>
      <w:r w:rsidR="002D77EA" w:rsidRPr="004B0B21">
        <w:rPr>
          <w:color w:val="000000"/>
          <w:shd w:val="clear" w:color="auto" w:fill="FFFFFF"/>
        </w:rPr>
        <w:t>i</w:t>
      </w:r>
      <w:r w:rsidRPr="004B0B21">
        <w:rPr>
          <w:color w:val="000000"/>
          <w:shd w:val="clear" w:color="auto" w:fill="FFFFFF"/>
        </w:rPr>
        <w:t xml:space="preserve">n PBS, pH 7) was injected to the chamber for </w:t>
      </w:r>
      <w:r w:rsidR="00E538E6" w:rsidRPr="004B0B21">
        <w:rPr>
          <w:color w:val="000000"/>
          <w:shd w:val="clear" w:color="auto" w:fill="FFFFFF"/>
        </w:rPr>
        <w:t>different periods of time (</w:t>
      </w:r>
      <w:r w:rsidRPr="004B0B21">
        <w:rPr>
          <w:color w:val="000000"/>
          <w:shd w:val="clear" w:color="auto" w:fill="FFFFFF"/>
        </w:rPr>
        <w:t>30 min to 2 hours</w:t>
      </w:r>
      <w:r w:rsidR="00E538E6" w:rsidRPr="004B0B21">
        <w:rPr>
          <w:color w:val="000000"/>
          <w:shd w:val="clear" w:color="auto" w:fill="FFFFFF"/>
        </w:rPr>
        <w:t>)</w:t>
      </w:r>
      <w:r w:rsidRPr="004B0B21">
        <w:rPr>
          <w:color w:val="000000"/>
          <w:shd w:val="clear" w:color="auto" w:fill="FFFFFF"/>
        </w:rPr>
        <w:t xml:space="preserve">. After </w:t>
      </w:r>
      <w:r w:rsidR="00E538E6" w:rsidRPr="004B0B21">
        <w:rPr>
          <w:color w:val="000000"/>
          <w:shd w:val="clear" w:color="auto" w:fill="FFFFFF"/>
        </w:rPr>
        <w:t xml:space="preserve">the </w:t>
      </w:r>
      <w:r w:rsidRPr="004B0B21">
        <w:rPr>
          <w:color w:val="000000"/>
          <w:shd w:val="clear" w:color="auto" w:fill="FFFFFF"/>
        </w:rPr>
        <w:t xml:space="preserve">frequency and dissipation signals reached a minimum fluctuation, the membranes were rinsed with </w:t>
      </w:r>
      <w:r w:rsidR="00E538E6" w:rsidRPr="004B0B21">
        <w:rPr>
          <w:color w:val="000000"/>
          <w:shd w:val="clear" w:color="auto" w:fill="FFFFFF"/>
        </w:rPr>
        <w:t>PBS</w:t>
      </w:r>
      <w:r w:rsidRPr="004B0B21">
        <w:rPr>
          <w:color w:val="000000"/>
          <w:shd w:val="clear" w:color="auto" w:fill="FFFFFF"/>
        </w:rPr>
        <w:t>. For all experiments, liquid samples were added under continuous flow at a rate of 100 μl</w:t>
      </w:r>
      <w:r w:rsidR="002D77EA" w:rsidRPr="004B0B21">
        <w:rPr>
          <w:color w:val="000000"/>
          <w:shd w:val="clear" w:color="auto" w:fill="FFFFFF"/>
        </w:rPr>
        <w:t xml:space="preserve"> </w:t>
      </w:r>
      <w:r w:rsidRPr="004B0B21">
        <w:rPr>
          <w:color w:val="000000"/>
          <w:shd w:val="clear" w:color="auto" w:fill="FFFFFF"/>
        </w:rPr>
        <w:t>min</w:t>
      </w:r>
      <w:r w:rsidRPr="004B0B21">
        <w:rPr>
          <w:color w:val="000000"/>
          <w:shd w:val="clear" w:color="auto" w:fill="FFFFFF"/>
          <w:vertAlign w:val="superscript"/>
        </w:rPr>
        <w:t>-1</w:t>
      </w:r>
      <w:r w:rsidRPr="004B0B21">
        <w:rPr>
          <w:color w:val="000000"/>
          <w:shd w:val="clear" w:color="auto" w:fill="FFFFFF"/>
        </w:rPr>
        <w:t xml:space="preserve"> as regulated by a Reglo digital peristaltic pump (Ismatec, Glattbrug). The QCM-D measurement data were collected at 3</w:t>
      </w:r>
      <w:r w:rsidRPr="004B0B21">
        <w:rPr>
          <w:color w:val="000000"/>
          <w:shd w:val="clear" w:color="auto" w:fill="FFFFFF"/>
          <w:vertAlign w:val="superscript"/>
        </w:rPr>
        <w:t>rd</w:t>
      </w:r>
      <w:r w:rsidRPr="004B0B21">
        <w:rPr>
          <w:color w:val="000000"/>
          <w:shd w:val="clear" w:color="auto" w:fill="FFFFFF"/>
        </w:rPr>
        <w:t>, 5</w:t>
      </w:r>
      <w:r w:rsidRPr="004B0B21">
        <w:rPr>
          <w:color w:val="000000"/>
          <w:shd w:val="clear" w:color="auto" w:fill="FFFFFF"/>
          <w:vertAlign w:val="superscript"/>
        </w:rPr>
        <w:t>th</w:t>
      </w:r>
      <w:r w:rsidRPr="004B0B21">
        <w:rPr>
          <w:color w:val="000000"/>
          <w:shd w:val="clear" w:color="auto" w:fill="FFFFFF"/>
        </w:rPr>
        <w:t>, 7</w:t>
      </w:r>
      <w:r w:rsidRPr="004B0B21">
        <w:rPr>
          <w:color w:val="000000"/>
          <w:shd w:val="clear" w:color="auto" w:fill="FFFFFF"/>
          <w:vertAlign w:val="superscript"/>
        </w:rPr>
        <w:t>th</w:t>
      </w:r>
      <w:r w:rsidRPr="004B0B21">
        <w:rPr>
          <w:color w:val="000000"/>
          <w:shd w:val="clear" w:color="auto" w:fill="FFFFFF"/>
        </w:rPr>
        <w:t>, 9</w:t>
      </w:r>
      <w:r w:rsidRPr="004B0B21">
        <w:rPr>
          <w:color w:val="000000"/>
          <w:shd w:val="clear" w:color="auto" w:fill="FFFFFF"/>
          <w:vertAlign w:val="superscript"/>
        </w:rPr>
        <w:t>th</w:t>
      </w:r>
      <w:r w:rsidRPr="004B0B21">
        <w:rPr>
          <w:color w:val="000000"/>
          <w:shd w:val="clear" w:color="auto" w:fill="FFFFFF"/>
        </w:rPr>
        <w:t>, and 11</w:t>
      </w:r>
      <w:r w:rsidRPr="004B0B21">
        <w:rPr>
          <w:color w:val="000000"/>
          <w:shd w:val="clear" w:color="auto" w:fill="FFFFFF"/>
          <w:vertAlign w:val="superscript"/>
        </w:rPr>
        <w:t>th</w:t>
      </w:r>
      <w:r w:rsidRPr="004B0B21">
        <w:rPr>
          <w:color w:val="000000"/>
          <w:shd w:val="clear" w:color="auto" w:fill="FFFFFF"/>
        </w:rPr>
        <w:t xml:space="preserve"> odd overtones and the reported QCM-D data were obtained at 5</w:t>
      </w:r>
      <w:r w:rsidRPr="004B0B21">
        <w:rPr>
          <w:color w:val="000000"/>
          <w:shd w:val="clear" w:color="auto" w:fill="FFFFFF"/>
          <w:vertAlign w:val="superscript"/>
        </w:rPr>
        <w:t>th</w:t>
      </w:r>
      <w:r w:rsidRPr="004B0B21">
        <w:rPr>
          <w:color w:val="000000"/>
          <w:shd w:val="clear" w:color="auto" w:fill="FFFFFF"/>
        </w:rPr>
        <w:t xml:space="preserve"> overtone due to stability of </w:t>
      </w:r>
      <w:r w:rsidR="00E538E6" w:rsidRPr="004B0B21">
        <w:rPr>
          <w:color w:val="000000"/>
          <w:shd w:val="clear" w:color="auto" w:fill="FFFFFF"/>
        </w:rPr>
        <w:t xml:space="preserve">the </w:t>
      </w:r>
      <w:r w:rsidRPr="004B0B21">
        <w:rPr>
          <w:color w:val="000000"/>
          <w:shd w:val="clear" w:color="auto" w:fill="FFFFFF"/>
        </w:rPr>
        <w:t>obtained signal. In order to estimate the adsorbed mass of melittin, the Sauerbrey equation was applied.</w:t>
      </w:r>
      <w:r w:rsidR="00666930" w:rsidRPr="004B0B21">
        <w:rPr>
          <w:color w:val="000000"/>
          <w:shd w:val="clear" w:color="auto" w:fill="FFFFFF"/>
        </w:rPr>
        <w:fldChar w:fldCharType="begin"/>
      </w:r>
      <w:r w:rsidR="002C465F">
        <w:rPr>
          <w:color w:val="000000"/>
          <w:shd w:val="clear" w:color="auto" w:fill="FFFFFF"/>
        </w:rPr>
        <w:instrText xml:space="preserve"> ADDIN EN.CITE &lt;EndNote&gt;&lt;Cite&gt;&lt;Author&gt;Sauerbrey&lt;/Author&gt;&lt;Year&gt;1959&lt;/Year&gt;&lt;RecNum&gt;85&lt;/RecNum&gt;&lt;DisplayText&gt;&lt;style face="superscript"&gt;54&lt;/style&gt;&lt;/DisplayText&gt;&lt;record&gt;&lt;rec-number&gt;85&lt;/rec-number&gt;&lt;foreign-keys&gt;&lt;key app="EN" db-id="pxvatz020wx998etatnvzfsitzwe0frz5rza" timestamp="1574966038"&gt;85&lt;/key&gt;&lt;/foreign-keys&gt;&lt;ref-type name="Journal Article"&gt;17&lt;/ref-type&gt;&lt;contributors&gt;&lt;authors&gt;&lt;author&gt;Sauerbrey, Günter&lt;/author&gt;&lt;/authors&gt;&lt;/contributors&gt;&lt;titles&gt;&lt;title&gt;Verwendung von Schwingquarzen zur Wägung dünner Schichten und zur Mikrowägung&lt;/title&gt;&lt;secondary-title&gt;Zeitschrift für Physik&lt;/secondary-title&gt;&lt;/titles&gt;&lt;periodical&gt;&lt;full-title&gt;Zeitschrift für Physik&lt;/full-title&gt;&lt;abbr-1&gt;Z. Phys.&lt;/abbr-1&gt;&lt;abbr-2&gt;Z. Phys. A.&lt;/abbr-2&gt;&lt;/periodical&gt;&lt;pages&gt;206-222&lt;/pages&gt;&lt;volume&gt;155&lt;/volume&gt;&lt;number&gt;2&lt;/number&gt;&lt;dates&gt;&lt;year&gt;1959&lt;/year&gt;&lt;pub-dates&gt;&lt;date&gt;1959/04/01&lt;/date&gt;&lt;/pub-dates&gt;&lt;/dates&gt;&lt;isbn&gt;0044-3328&lt;/isbn&gt;&lt;urls&gt;&lt;related-urls&gt;&lt;url&gt;https://doi.org/10.1007/BF01337937&lt;/url&gt;&lt;/related-urls&gt;&lt;/urls&gt;&lt;electronic-resource-num&gt;10.1007/BF01337937&lt;/electronic-resource-num&gt;&lt;/record&gt;&lt;/Cite&gt;&lt;/EndNote&gt;</w:instrText>
      </w:r>
      <w:r w:rsidR="00666930" w:rsidRPr="004B0B21">
        <w:rPr>
          <w:color w:val="000000"/>
          <w:shd w:val="clear" w:color="auto" w:fill="FFFFFF"/>
        </w:rPr>
        <w:fldChar w:fldCharType="separate"/>
      </w:r>
      <w:r w:rsidR="00622E9C" w:rsidRPr="004B0B21">
        <w:rPr>
          <w:noProof/>
          <w:color w:val="000000"/>
          <w:shd w:val="clear" w:color="auto" w:fill="FFFFFF"/>
          <w:vertAlign w:val="superscript"/>
        </w:rPr>
        <w:t>54</w:t>
      </w:r>
      <w:r w:rsidR="00666930" w:rsidRPr="004B0B21">
        <w:rPr>
          <w:color w:val="000000"/>
          <w:shd w:val="clear" w:color="auto" w:fill="FFFFFF"/>
        </w:rPr>
        <w:fldChar w:fldCharType="end"/>
      </w:r>
      <w:r w:rsidRPr="004B0B21">
        <w:rPr>
          <w:color w:val="000000"/>
          <w:shd w:val="clear" w:color="auto" w:fill="FFFFFF"/>
        </w:rPr>
        <w:t xml:space="preserve"> </w:t>
      </w:r>
      <w:r w:rsidR="00E538E6" w:rsidRPr="004B0B21">
        <w:rPr>
          <w:color w:val="000000"/>
          <w:shd w:val="clear" w:color="auto" w:fill="FFFFFF"/>
        </w:rPr>
        <w:t xml:space="preserve">This </w:t>
      </w:r>
      <w:r w:rsidRPr="004B0B21">
        <w:rPr>
          <w:color w:val="000000"/>
          <w:shd w:val="clear" w:color="auto" w:fill="FFFFFF"/>
        </w:rPr>
        <w:t>equation converts frequency shifts into mass density values as follows: Δm = -CΔf, where Δm is the adsorbed mass, C is the proportionality constant (17.7 ng cm</w:t>
      </w:r>
      <w:r w:rsidRPr="004B0B21">
        <w:rPr>
          <w:color w:val="000000"/>
          <w:shd w:val="clear" w:color="auto" w:fill="FFFFFF"/>
          <w:vertAlign w:val="superscript"/>
        </w:rPr>
        <w:t>-2</w:t>
      </w:r>
      <w:r w:rsidRPr="004B0B21">
        <w:rPr>
          <w:color w:val="000000"/>
          <w:shd w:val="clear" w:color="auto" w:fill="FFFFFF"/>
        </w:rPr>
        <w:t>), Δf is the frequency shift.</w:t>
      </w:r>
    </w:p>
    <w:p w:rsidR="00016285" w:rsidRPr="004B0B21" w:rsidRDefault="00016285" w:rsidP="00016285">
      <w:pPr>
        <w:pStyle w:val="TAMainText"/>
        <w:rPr>
          <w:b/>
          <w:bCs/>
        </w:rPr>
      </w:pPr>
      <w:r w:rsidRPr="004B0B21">
        <w:rPr>
          <w:b/>
          <w:bCs/>
        </w:rPr>
        <w:t xml:space="preserve">Functionality of melittin </w:t>
      </w:r>
      <w:r w:rsidR="00E538E6" w:rsidRPr="004B0B21">
        <w:rPr>
          <w:b/>
          <w:bCs/>
        </w:rPr>
        <w:t xml:space="preserve">upon insertion into </w:t>
      </w:r>
      <w:r w:rsidRPr="004B0B21">
        <w:rPr>
          <w:b/>
          <w:bCs/>
        </w:rPr>
        <w:t>planar membranes</w:t>
      </w:r>
    </w:p>
    <w:p w:rsidR="00E538E6" w:rsidRPr="004B0B21" w:rsidRDefault="00016285" w:rsidP="00016285">
      <w:pPr>
        <w:pStyle w:val="TAMainText"/>
        <w:rPr>
          <w:color w:val="000000"/>
          <w:shd w:val="clear" w:color="auto" w:fill="FFFFFF"/>
        </w:rPr>
      </w:pPr>
      <w:r w:rsidRPr="004B0B21">
        <w:rPr>
          <w:color w:val="000000"/>
          <w:shd w:val="clear" w:color="auto" w:fill="FFFFFF"/>
        </w:rPr>
        <w:t xml:space="preserve">Melittin was added to the planar </w:t>
      </w:r>
      <w:r w:rsidR="00E538E6" w:rsidRPr="004B0B21">
        <w:rPr>
          <w:color w:val="000000"/>
          <w:shd w:val="clear" w:color="auto" w:fill="FFFFFF"/>
        </w:rPr>
        <w:t>co</w:t>
      </w:r>
      <w:r w:rsidRPr="004B0B21">
        <w:rPr>
          <w:color w:val="000000"/>
          <w:shd w:val="clear" w:color="auto" w:fill="FFFFFF"/>
        </w:rPr>
        <w:t>polymer membrane</w:t>
      </w:r>
      <w:r w:rsidR="00E538E6" w:rsidRPr="004B0B21">
        <w:rPr>
          <w:color w:val="000000"/>
          <w:shd w:val="clear" w:color="auto" w:fill="FFFFFF"/>
        </w:rPr>
        <w:t>s in</w:t>
      </w:r>
      <w:r w:rsidRPr="004B0B21">
        <w:rPr>
          <w:color w:val="000000"/>
          <w:shd w:val="clear" w:color="auto" w:fill="FFFFFF"/>
        </w:rPr>
        <w:t xml:space="preserve"> two ways: </w:t>
      </w:r>
      <w:r w:rsidR="00BA5F44" w:rsidRPr="004B0B21">
        <w:rPr>
          <w:color w:val="000000"/>
          <w:shd w:val="clear" w:color="auto" w:fill="FFFFFF"/>
        </w:rPr>
        <w:t>I</w:t>
      </w:r>
      <w:r w:rsidRPr="004B0B21">
        <w:rPr>
          <w:color w:val="000000"/>
          <w:shd w:val="clear" w:color="auto" w:fill="FFFFFF"/>
        </w:rPr>
        <w:t xml:space="preserve">) before </w:t>
      </w:r>
      <w:r w:rsidR="00E538E6" w:rsidRPr="004B0B21">
        <w:rPr>
          <w:color w:val="000000"/>
          <w:shd w:val="clear" w:color="auto" w:fill="FFFFFF"/>
        </w:rPr>
        <w:t xml:space="preserve">the membrane </w:t>
      </w:r>
      <w:r w:rsidRPr="004B0B21">
        <w:rPr>
          <w:color w:val="000000"/>
          <w:shd w:val="clear" w:color="auto" w:fill="FFFFFF"/>
        </w:rPr>
        <w:t xml:space="preserve">transfer </w:t>
      </w:r>
      <w:r w:rsidR="002D77EA" w:rsidRPr="004B0B21">
        <w:rPr>
          <w:color w:val="000000"/>
          <w:shd w:val="clear" w:color="auto" w:fill="FFFFFF"/>
        </w:rPr>
        <w:t xml:space="preserve">and </w:t>
      </w:r>
      <w:r w:rsidR="00BA5F44" w:rsidRPr="004B0B21">
        <w:rPr>
          <w:color w:val="000000"/>
          <w:shd w:val="clear" w:color="auto" w:fill="FFFFFF"/>
        </w:rPr>
        <w:t>II</w:t>
      </w:r>
      <w:r w:rsidRPr="004B0B21">
        <w:rPr>
          <w:color w:val="000000"/>
          <w:shd w:val="clear" w:color="auto" w:fill="FFFFFF"/>
        </w:rPr>
        <w:t xml:space="preserve">) after </w:t>
      </w:r>
      <w:r w:rsidR="00E538E6" w:rsidRPr="004B0B21">
        <w:rPr>
          <w:color w:val="000000"/>
          <w:shd w:val="clear" w:color="auto" w:fill="FFFFFF"/>
        </w:rPr>
        <w:t xml:space="preserve">the membrane </w:t>
      </w:r>
      <w:r w:rsidRPr="004B0B21">
        <w:rPr>
          <w:color w:val="000000"/>
          <w:shd w:val="clear" w:color="auto" w:fill="FFFFFF"/>
        </w:rPr>
        <w:t>transfer. Using the first approach, the barriers in the LB trough were closed until surface pressure 30 mN m</w:t>
      </w:r>
      <w:r w:rsidRPr="004B0B21">
        <w:rPr>
          <w:color w:val="000000"/>
          <w:shd w:val="clear" w:color="auto" w:fill="FFFFFF"/>
          <w:vertAlign w:val="superscript"/>
        </w:rPr>
        <w:t>-1</w:t>
      </w:r>
      <w:r w:rsidRPr="004B0B21">
        <w:rPr>
          <w:color w:val="000000"/>
          <w:shd w:val="clear" w:color="auto" w:fill="FFFFFF"/>
        </w:rPr>
        <w:t xml:space="preserve"> was reached, then 20 µl of 15 µM melittin in PBS </w:t>
      </w:r>
      <w:r w:rsidR="00BD216B" w:rsidRPr="004B0B21">
        <w:rPr>
          <w:color w:val="000000"/>
          <w:shd w:val="clear" w:color="auto" w:fill="FFFFFF"/>
        </w:rPr>
        <w:t xml:space="preserve">was </w:t>
      </w:r>
      <w:r w:rsidRPr="004B0B21">
        <w:rPr>
          <w:color w:val="000000"/>
          <w:shd w:val="clear" w:color="auto" w:fill="FFFFFF"/>
        </w:rPr>
        <w:t>added while stirring. After 10 min</w:t>
      </w:r>
      <w:r w:rsidR="00F37114" w:rsidRPr="004B0B21">
        <w:rPr>
          <w:color w:val="000000"/>
          <w:shd w:val="clear" w:color="auto" w:fill="FFFFFF"/>
        </w:rPr>
        <w:t>,</w:t>
      </w:r>
      <w:r w:rsidRPr="004B0B21">
        <w:rPr>
          <w:color w:val="000000"/>
          <w:shd w:val="clear" w:color="auto" w:fill="FFFFFF"/>
        </w:rPr>
        <w:t xml:space="preserve"> the barriers were closed until the final surface pressure was reached and </w:t>
      </w:r>
      <w:r w:rsidR="00E538E6" w:rsidRPr="004B0B21">
        <w:rPr>
          <w:color w:val="000000"/>
          <w:shd w:val="clear" w:color="auto" w:fill="FFFFFF"/>
        </w:rPr>
        <w:t xml:space="preserve">then </w:t>
      </w:r>
      <w:r w:rsidRPr="004B0B21">
        <w:rPr>
          <w:color w:val="000000"/>
          <w:shd w:val="clear" w:color="auto" w:fill="FFFFFF"/>
        </w:rPr>
        <w:t xml:space="preserve">transferred on the solid support. Using the second approach, the 15 μM in PBS solution of melittin was added after the film transfer and incubated for 1h. </w:t>
      </w:r>
    </w:p>
    <w:p w:rsidR="00016285" w:rsidRPr="004B0B21" w:rsidRDefault="00016285" w:rsidP="00016285">
      <w:pPr>
        <w:pStyle w:val="TAMainText"/>
        <w:rPr>
          <w:shd w:val="clear" w:color="auto" w:fill="FFFFFF"/>
        </w:rPr>
      </w:pPr>
      <w:r w:rsidRPr="004B0B21">
        <w:rPr>
          <w:color w:val="000000"/>
          <w:shd w:val="clear" w:color="auto" w:fill="FFFFFF"/>
        </w:rPr>
        <w:lastRenderedPageBreak/>
        <w:t>In order to check the functionality of melittin,</w:t>
      </w:r>
      <w:r w:rsidR="00BD216B" w:rsidRPr="004B0B21">
        <w:rPr>
          <w:color w:val="000000"/>
          <w:shd w:val="clear" w:color="auto" w:fill="FFFFFF"/>
        </w:rPr>
        <w:t xml:space="preserve"> </w:t>
      </w:r>
      <w:r w:rsidRPr="004B0B21">
        <w:rPr>
          <w:color w:val="000000"/>
          <w:shd w:val="clear" w:color="auto" w:fill="FFFFFF"/>
        </w:rPr>
        <w:t xml:space="preserve">CLSM was employed. </w:t>
      </w:r>
      <w:r w:rsidRPr="004B0B21">
        <w:rPr>
          <w:shd w:val="clear" w:color="auto" w:fill="FFFFFF"/>
        </w:rPr>
        <w:t xml:space="preserve">The samples were examined with a Zeiss 880 CLSM (Zeiss, Germany) on a water-immersion objective (C-Apochromat 40x/1.2 W Korr FCS M27). For the CLSM, we used copolymers labeled with </w:t>
      </w:r>
      <w:r w:rsidR="00E538E6" w:rsidRPr="004B0B21">
        <w:rPr>
          <w:shd w:val="clear" w:color="auto" w:fill="FFFFFF"/>
        </w:rPr>
        <w:t xml:space="preserve">a </w:t>
      </w:r>
      <w:r w:rsidRPr="004B0B21">
        <w:rPr>
          <w:shd w:val="clear" w:color="auto" w:fill="FFFFFF"/>
        </w:rPr>
        <w:t>fluorescent dye, sulforhodamine B acid chloride (SRB)</w:t>
      </w:r>
      <w:r w:rsidR="00E538E6" w:rsidRPr="004B0B21">
        <w:rPr>
          <w:shd w:val="clear" w:color="auto" w:fill="FFFFFF"/>
        </w:rPr>
        <w:t>,</w:t>
      </w:r>
      <w:r w:rsidRPr="004B0B21">
        <w:rPr>
          <w:shd w:val="clear" w:color="auto" w:fill="FFFFFF"/>
        </w:rPr>
        <w:t xml:space="preserve"> which was linked to </w:t>
      </w:r>
      <w:r w:rsidR="00BD216B" w:rsidRPr="004B0B21">
        <w:rPr>
          <w:shd w:val="clear" w:color="auto" w:fill="FFFFFF"/>
        </w:rPr>
        <w:t xml:space="preserve">the </w:t>
      </w:r>
      <w:r w:rsidRPr="004B0B21">
        <w:rPr>
          <w:shd w:val="clear" w:color="auto" w:fill="FFFFFF"/>
        </w:rPr>
        <w:t xml:space="preserve">hydroxyl end group of the </w:t>
      </w:r>
      <w:r w:rsidR="00E538E6" w:rsidRPr="004B0B21">
        <w:rPr>
          <w:shd w:val="clear" w:color="auto" w:fill="FFFFFF"/>
        </w:rPr>
        <w:t>co</w:t>
      </w:r>
      <w:r w:rsidRPr="004B0B21">
        <w:rPr>
          <w:shd w:val="clear" w:color="auto" w:fill="FFFFFF"/>
        </w:rPr>
        <w:t>polymer to observe the fluorescence of the</w:t>
      </w:r>
      <w:r w:rsidR="00E538E6" w:rsidRPr="004B0B21">
        <w:rPr>
          <w:shd w:val="clear" w:color="auto" w:fill="FFFFFF"/>
        </w:rPr>
        <w:t xml:space="preserve"> resulting</w:t>
      </w:r>
      <w:r w:rsidRPr="004B0B21">
        <w:rPr>
          <w:shd w:val="clear" w:color="auto" w:fill="FFFFFF"/>
        </w:rPr>
        <w:t xml:space="preserve"> </w:t>
      </w:r>
      <w:r w:rsidR="00E538E6" w:rsidRPr="004B0B21">
        <w:rPr>
          <w:shd w:val="clear" w:color="auto" w:fill="FFFFFF"/>
        </w:rPr>
        <w:t>co</w:t>
      </w:r>
      <w:r w:rsidRPr="004B0B21">
        <w:rPr>
          <w:shd w:val="clear" w:color="auto" w:fill="FFFFFF"/>
        </w:rPr>
        <w:t xml:space="preserve">polymer membrane. For </w:t>
      </w:r>
      <w:r w:rsidR="00CF1C34" w:rsidRPr="004B0B21">
        <w:rPr>
          <w:shd w:val="clear" w:color="auto" w:fill="FFFFFF"/>
        </w:rPr>
        <w:t xml:space="preserve">the </w:t>
      </w:r>
      <w:r w:rsidRPr="004B0B21">
        <w:rPr>
          <w:shd w:val="clear" w:color="auto" w:fill="FFFFFF"/>
        </w:rPr>
        <w:t>channel</w:t>
      </w:r>
      <w:r w:rsidR="00CF1C34" w:rsidRPr="004B0B21">
        <w:rPr>
          <w:shd w:val="clear" w:color="auto" w:fill="FFFFFF"/>
        </w:rPr>
        <w:t xml:space="preserve"> analyzing the SRB labeled copolymer membrane</w:t>
      </w:r>
      <w:r w:rsidRPr="004B0B21">
        <w:rPr>
          <w:shd w:val="clear" w:color="auto" w:fill="FFFFFF"/>
        </w:rPr>
        <w:t xml:space="preserve">, </w:t>
      </w:r>
      <w:r w:rsidR="00CF1C34" w:rsidRPr="004B0B21">
        <w:rPr>
          <w:shd w:val="clear" w:color="auto" w:fill="FFFFFF"/>
        </w:rPr>
        <w:t xml:space="preserve">a </w:t>
      </w:r>
      <w:r w:rsidRPr="004B0B21">
        <w:rPr>
          <w:shd w:val="clear" w:color="auto" w:fill="FFFFFF"/>
        </w:rPr>
        <w:t xml:space="preserve">561 nm DPSS 5561-10 laser with 645-704 nm filter </w:t>
      </w:r>
      <w:r w:rsidR="00CF1C34" w:rsidRPr="004B0B21">
        <w:rPr>
          <w:shd w:val="clear" w:color="auto" w:fill="FFFFFF"/>
        </w:rPr>
        <w:t xml:space="preserve">was </w:t>
      </w:r>
      <w:r w:rsidRPr="004B0B21">
        <w:rPr>
          <w:shd w:val="clear" w:color="auto" w:fill="FFFFFF"/>
        </w:rPr>
        <w:t xml:space="preserve">used. For </w:t>
      </w:r>
      <w:r w:rsidR="00CF1C34" w:rsidRPr="004B0B21">
        <w:rPr>
          <w:shd w:val="clear" w:color="auto" w:fill="FFFFFF"/>
        </w:rPr>
        <w:t>the channel analyzing FITC labeled melittin</w:t>
      </w:r>
      <w:r w:rsidRPr="004B0B21">
        <w:rPr>
          <w:shd w:val="clear" w:color="auto" w:fill="FFFFFF"/>
        </w:rPr>
        <w:t xml:space="preserve">, </w:t>
      </w:r>
      <w:r w:rsidR="00CF1C34" w:rsidRPr="004B0B21">
        <w:rPr>
          <w:shd w:val="clear" w:color="auto" w:fill="FFFFFF"/>
        </w:rPr>
        <w:t xml:space="preserve">a </w:t>
      </w:r>
      <w:r w:rsidRPr="004B0B21">
        <w:rPr>
          <w:shd w:val="clear" w:color="auto" w:fill="FFFFFF"/>
        </w:rPr>
        <w:t xml:space="preserve">488 nm argon laser was used, with 493-629 nm filters. In order to monitor the </w:t>
      </w:r>
      <w:r w:rsidR="00CF1C34" w:rsidRPr="004B0B21">
        <w:rPr>
          <w:shd w:val="clear" w:color="auto" w:fill="FFFFFF"/>
        </w:rPr>
        <w:t xml:space="preserve">exchange </w:t>
      </w:r>
      <w:r w:rsidR="00921BF5" w:rsidRPr="004B0B21">
        <w:rPr>
          <w:shd w:val="clear" w:color="auto" w:fill="FFFFFF"/>
        </w:rPr>
        <w:t>between Alizarin R</w:t>
      </w:r>
      <w:r w:rsidRPr="004B0B21">
        <w:rPr>
          <w:shd w:val="clear" w:color="auto" w:fill="FFFFFF"/>
        </w:rPr>
        <w:t>ed S and glucose, CLSM was used with</w:t>
      </w:r>
      <w:r w:rsidR="00CF1C34" w:rsidRPr="004B0B21">
        <w:rPr>
          <w:shd w:val="clear" w:color="auto" w:fill="FFFFFF"/>
        </w:rPr>
        <w:t xml:space="preserve"> a</w:t>
      </w:r>
      <w:r w:rsidRPr="004B0B21">
        <w:rPr>
          <w:shd w:val="clear" w:color="auto" w:fill="FFFFFF"/>
        </w:rPr>
        <w:t xml:space="preserve"> 488 nm argon laser with 499-643 nm filters. The data </w:t>
      </w:r>
      <w:r w:rsidR="00CF1C34" w:rsidRPr="004B0B21">
        <w:rPr>
          <w:shd w:val="clear" w:color="auto" w:fill="FFFFFF"/>
        </w:rPr>
        <w:t xml:space="preserve">were </w:t>
      </w:r>
      <w:r w:rsidRPr="004B0B21">
        <w:rPr>
          <w:shd w:val="clear" w:color="auto" w:fill="FFFFFF"/>
        </w:rPr>
        <w:t>analyzed by ImageJ in order to calculate the fluorescence intensity</w:t>
      </w:r>
      <w:r w:rsidR="00CF1C34" w:rsidRPr="004B0B21">
        <w:rPr>
          <w:shd w:val="clear" w:color="auto" w:fill="FFFFFF"/>
        </w:rPr>
        <w:t>:</w:t>
      </w:r>
      <w:r w:rsidRPr="004B0B21">
        <w:t xml:space="preserve"> </w:t>
      </w:r>
      <w:r w:rsidRPr="004B0B21">
        <w:rPr>
          <w:shd w:val="clear" w:color="auto" w:fill="FFFFFF"/>
        </w:rPr>
        <w:t xml:space="preserve">the fluorescence intensity of the whole image was captured and calculated </w:t>
      </w:r>
      <w:r w:rsidR="00CF1C34" w:rsidRPr="004B0B21">
        <w:rPr>
          <w:shd w:val="clear" w:color="auto" w:fill="FFFFFF"/>
        </w:rPr>
        <w:t xml:space="preserve">with </w:t>
      </w:r>
      <w:r w:rsidRPr="004B0B21">
        <w:rPr>
          <w:shd w:val="clear" w:color="auto" w:fill="FFFFFF"/>
        </w:rPr>
        <w:t xml:space="preserve">the program. </w:t>
      </w:r>
    </w:p>
    <w:p w:rsidR="00016285" w:rsidRPr="004B0B21" w:rsidRDefault="00016285" w:rsidP="00016285">
      <w:pPr>
        <w:pStyle w:val="TAMainText"/>
        <w:rPr>
          <w:b/>
          <w:bCs/>
        </w:rPr>
      </w:pPr>
      <w:r w:rsidRPr="004B0B21">
        <w:rPr>
          <w:b/>
          <w:bCs/>
        </w:rPr>
        <w:t>Confocal laser scanning microscopy (CLSM) of GUVs</w:t>
      </w:r>
    </w:p>
    <w:p w:rsidR="00016285" w:rsidRPr="004B0B21" w:rsidRDefault="00016285" w:rsidP="00016285">
      <w:pPr>
        <w:pStyle w:val="TAMainText"/>
        <w:rPr>
          <w:shd w:val="clear" w:color="auto" w:fill="FFFFFF"/>
        </w:rPr>
      </w:pPr>
      <w:r w:rsidRPr="004B0B21">
        <w:rPr>
          <w:shd w:val="clear" w:color="auto" w:fill="FFFFFF"/>
        </w:rPr>
        <w:t xml:space="preserve">GUVs were </w:t>
      </w:r>
      <w:r w:rsidR="00667196" w:rsidRPr="004B0B21">
        <w:rPr>
          <w:shd w:val="clear" w:color="auto" w:fill="FFFFFF"/>
        </w:rPr>
        <w:t xml:space="preserve">visualized </w:t>
      </w:r>
      <w:r w:rsidRPr="004B0B21">
        <w:rPr>
          <w:shd w:val="clear" w:color="auto" w:fill="FFFFFF"/>
        </w:rPr>
        <w:t xml:space="preserve">in plasma-activated Nunc® Lab-Tek 8-well chambers (Thermo Fisher Scientific, USA), using </w:t>
      </w:r>
      <w:r w:rsidR="00FF1C6C" w:rsidRPr="004B0B21">
        <w:rPr>
          <w:shd w:val="clear" w:color="auto" w:fill="FFFFFF"/>
        </w:rPr>
        <w:t xml:space="preserve">Zeiss 880 CLSM microscope (Zeiss, Germany) </w:t>
      </w:r>
      <w:r w:rsidR="00667196" w:rsidRPr="004B0B21">
        <w:rPr>
          <w:shd w:val="clear" w:color="auto" w:fill="FFFFFF"/>
        </w:rPr>
        <w:t xml:space="preserve">with </w:t>
      </w:r>
      <w:r w:rsidRPr="004B0B21">
        <w:rPr>
          <w:shd w:val="clear" w:color="auto" w:fill="FFFFFF"/>
        </w:rPr>
        <w:t>a water-immersion objective (C-Apochromat 40x/1.2 W Korr FCS M27).</w:t>
      </w:r>
      <w:r w:rsidR="00FF1C6C" w:rsidRPr="004B0B21">
        <w:rPr>
          <w:shd w:val="clear" w:color="auto" w:fill="FFFFFF"/>
        </w:rPr>
        <w:t>5 μL of GUV suspension was added to a final 5 µM solution of BODIPY 630/650 and, respectively i) 200 µM of carboxyfluorescein (CF), ii) 200 µM of sulforhodamine B (SRB), iii) 200 µM of ATTO 488 NHS ester iv) 0.1 mg mL</w:t>
      </w:r>
      <w:r w:rsidR="00FF1C6C" w:rsidRPr="004B0B21">
        <w:rPr>
          <w:shd w:val="clear" w:color="auto" w:fill="FFFFFF"/>
          <w:vertAlign w:val="superscript"/>
        </w:rPr>
        <w:t>-1</w:t>
      </w:r>
      <w:r w:rsidR="00FF1C6C" w:rsidRPr="004B0B21">
        <w:rPr>
          <w:shd w:val="clear" w:color="auto" w:fill="FFFFFF"/>
        </w:rPr>
        <w:t xml:space="preserve"> fluorescein isothiocyanate (FITC) conjugated to dextran 4000, v) FITC-dextran 10000 Da and vi) FITC-melittin in a total of 200 μL of PBS.</w:t>
      </w:r>
      <w:r w:rsidR="00FF1C6C" w:rsidRPr="004B0B21" w:rsidDel="00C510DD">
        <w:rPr>
          <w:shd w:val="clear" w:color="auto" w:fill="FFFFFF"/>
        </w:rPr>
        <w:t xml:space="preserve"> </w:t>
      </w:r>
    </w:p>
    <w:p w:rsidR="00016285" w:rsidRPr="004B0B21" w:rsidRDefault="00667196" w:rsidP="00016285">
      <w:pPr>
        <w:pStyle w:val="TAMainText"/>
        <w:rPr>
          <w:shd w:val="clear" w:color="auto" w:fill="FFFFFF"/>
        </w:rPr>
      </w:pPr>
      <w:r w:rsidRPr="004B0B21">
        <w:rPr>
          <w:shd w:val="clear" w:color="auto" w:fill="FFFFFF"/>
        </w:rPr>
        <w:t>GUVs</w:t>
      </w:r>
      <w:r w:rsidR="00016285" w:rsidRPr="004B0B21">
        <w:rPr>
          <w:shd w:val="clear" w:color="auto" w:fill="FFFFFF"/>
        </w:rPr>
        <w:t xml:space="preserve"> (diameter ≥ 1 µm) were imaged, </w:t>
      </w:r>
      <w:r w:rsidRPr="004B0B21">
        <w:rPr>
          <w:shd w:val="clear" w:color="auto" w:fill="FFFFFF"/>
        </w:rPr>
        <w:t xml:space="preserve">by </w:t>
      </w:r>
      <w:r w:rsidR="00016285" w:rsidRPr="004B0B21">
        <w:rPr>
          <w:shd w:val="clear" w:color="auto" w:fill="FFFFFF"/>
        </w:rPr>
        <w:t xml:space="preserve">BODIPY 630/650 staining the membrane to discriminate between hollow vesicles and spherical polymeric aggregates. </w:t>
      </w:r>
      <w:r w:rsidR="00FF1C6C" w:rsidRPr="004B0B21">
        <w:rPr>
          <w:shd w:val="clear" w:color="auto" w:fill="FFFFFF"/>
        </w:rPr>
        <w:t>To image the GUVs, 488 nm argon laser, 561 nm DPSS 5561-10 laser and 633 nm HeNe laser were used.</w:t>
      </w:r>
      <w:r w:rsidR="00F37114" w:rsidRPr="004B0B21">
        <w:rPr>
          <w:shd w:val="clear" w:color="auto" w:fill="FFFFFF"/>
        </w:rPr>
        <w:t xml:space="preserve"> </w:t>
      </w:r>
      <w:r w:rsidR="00016285" w:rsidRPr="004B0B21">
        <w:rPr>
          <w:shd w:val="clear" w:color="auto" w:fill="FFFFFF"/>
        </w:rPr>
        <w:t xml:space="preserve">For CF, ATTO 488-NHS ester and FITC, </w:t>
      </w:r>
      <w:r w:rsidR="002E0F0D" w:rsidRPr="004B0B21">
        <w:rPr>
          <w:shd w:val="clear" w:color="auto" w:fill="FFFFFF"/>
        </w:rPr>
        <w:t xml:space="preserve">an </w:t>
      </w:r>
      <w:r w:rsidR="00016285" w:rsidRPr="004B0B21">
        <w:rPr>
          <w:shd w:val="clear" w:color="auto" w:fill="FFFFFF"/>
        </w:rPr>
        <w:t>argon laser</w:t>
      </w:r>
      <w:r w:rsidR="002E0F0D" w:rsidRPr="004B0B21">
        <w:rPr>
          <w:shd w:val="clear" w:color="auto" w:fill="FFFFFF"/>
        </w:rPr>
        <w:t xml:space="preserve"> (488 nm)</w:t>
      </w:r>
      <w:r w:rsidR="00016285" w:rsidRPr="004B0B21">
        <w:rPr>
          <w:shd w:val="clear" w:color="auto" w:fill="FFFFFF"/>
        </w:rPr>
        <w:t xml:space="preserve"> was used, with 493-629 nm filters, MBS </w:t>
      </w:r>
      <w:r w:rsidR="00016285" w:rsidRPr="004B0B21">
        <w:rPr>
          <w:shd w:val="clear" w:color="auto" w:fill="FFFFFF"/>
        </w:rPr>
        <w:lastRenderedPageBreak/>
        <w:t xml:space="preserve">488; for SRB a </w:t>
      </w:r>
      <w:r w:rsidR="008945EB" w:rsidRPr="004B0B21">
        <w:rPr>
          <w:shd w:val="clear" w:color="auto" w:fill="FFFFFF"/>
        </w:rPr>
        <w:t>DPSS</w:t>
      </w:r>
      <w:r w:rsidR="00016285" w:rsidRPr="004B0B21">
        <w:rPr>
          <w:shd w:val="clear" w:color="auto" w:fill="FFFFFF"/>
        </w:rPr>
        <w:t xml:space="preserve"> </w:t>
      </w:r>
      <w:r w:rsidR="002E0F0D" w:rsidRPr="004B0B21">
        <w:rPr>
          <w:shd w:val="clear" w:color="auto" w:fill="FFFFFF"/>
        </w:rPr>
        <w:t>(</w:t>
      </w:r>
      <w:r w:rsidR="00016285" w:rsidRPr="004B0B21">
        <w:rPr>
          <w:shd w:val="clear" w:color="auto" w:fill="FFFFFF"/>
        </w:rPr>
        <w:t>561 nm</w:t>
      </w:r>
      <w:r w:rsidR="002E0F0D" w:rsidRPr="004B0B21">
        <w:rPr>
          <w:shd w:val="clear" w:color="auto" w:fill="FFFFFF"/>
        </w:rPr>
        <w:t>)</w:t>
      </w:r>
      <w:r w:rsidR="00016285" w:rsidRPr="004B0B21">
        <w:rPr>
          <w:shd w:val="clear" w:color="auto" w:fill="FFFFFF"/>
        </w:rPr>
        <w:t xml:space="preserve"> with 563-629 nm filters, MBS T80/R20; for BODIPY</w:t>
      </w:r>
      <w:r w:rsidR="002E0F0D" w:rsidRPr="004B0B21">
        <w:rPr>
          <w:shd w:val="clear" w:color="auto" w:fill="FFFFFF"/>
        </w:rPr>
        <w:t>,</w:t>
      </w:r>
      <w:r w:rsidR="00016285" w:rsidRPr="004B0B21">
        <w:rPr>
          <w:shd w:val="clear" w:color="auto" w:fill="FFFFFF"/>
        </w:rPr>
        <w:t xml:space="preserve"> </w:t>
      </w:r>
      <w:r w:rsidR="002E0F0D" w:rsidRPr="004B0B21">
        <w:rPr>
          <w:shd w:val="clear" w:color="auto" w:fill="FFFFFF"/>
        </w:rPr>
        <w:t xml:space="preserve">a </w:t>
      </w:r>
      <w:r w:rsidR="00016285" w:rsidRPr="004B0B21">
        <w:rPr>
          <w:shd w:val="clear" w:color="auto" w:fill="FFFFFF"/>
        </w:rPr>
        <w:t xml:space="preserve">diode laser </w:t>
      </w:r>
      <w:r w:rsidR="002E0F0D" w:rsidRPr="004B0B21">
        <w:rPr>
          <w:shd w:val="clear" w:color="auto" w:fill="FFFFFF"/>
        </w:rPr>
        <w:t>(</w:t>
      </w:r>
      <w:r w:rsidR="00016285" w:rsidRPr="004B0B21">
        <w:rPr>
          <w:shd w:val="clear" w:color="auto" w:fill="FFFFFF"/>
        </w:rPr>
        <w:t>633</w:t>
      </w:r>
      <w:r w:rsidR="00F37114" w:rsidRPr="004B0B21">
        <w:rPr>
          <w:shd w:val="clear" w:color="auto" w:fill="FFFFFF"/>
        </w:rPr>
        <w:t xml:space="preserve"> </w:t>
      </w:r>
      <w:r w:rsidR="002E0F0D" w:rsidRPr="004B0B21">
        <w:rPr>
          <w:shd w:val="clear" w:color="auto" w:fill="FFFFFF"/>
        </w:rPr>
        <w:t>nm)</w:t>
      </w:r>
      <w:r w:rsidR="00016285" w:rsidRPr="004B0B21">
        <w:rPr>
          <w:shd w:val="clear" w:color="auto" w:fill="FFFFFF"/>
        </w:rPr>
        <w:t xml:space="preserve"> was used, MBS 488/561/633.</w:t>
      </w:r>
      <w:r w:rsidR="00016285" w:rsidRPr="004B0B21">
        <w:t xml:space="preserve"> Pinhole</w:t>
      </w:r>
      <w:r w:rsidR="00C35BF6" w:rsidRPr="004B0B21">
        <w:t xml:space="preserve"> aperture</w:t>
      </w:r>
      <w:r w:rsidR="00016285" w:rsidRPr="004B0B21">
        <w:t xml:space="preserve"> was always 39 </w:t>
      </w:r>
      <w:r w:rsidR="00016285" w:rsidRPr="004B0B21">
        <w:rPr>
          <w:shd w:val="clear" w:color="auto" w:fill="FFFFFF"/>
        </w:rPr>
        <w:t>µm except for SRB experiments, where it was 41 µm.</w:t>
      </w:r>
      <w:r w:rsidR="00016285" w:rsidRPr="004B0B21">
        <w:t xml:space="preserve"> </w:t>
      </w:r>
      <w:r w:rsidR="00C35BF6" w:rsidRPr="004B0B21">
        <w:t>A</w:t>
      </w:r>
      <w:r w:rsidR="00805F8A" w:rsidRPr="004B0B21">
        <w:t>n</w:t>
      </w:r>
      <w:r w:rsidR="00C35BF6" w:rsidRPr="004B0B21">
        <w:t xml:space="preserve"> </w:t>
      </w:r>
      <w:r w:rsidR="00016285" w:rsidRPr="004B0B21">
        <w:rPr>
          <w:shd w:val="clear" w:color="auto" w:fill="FFFFFF"/>
        </w:rPr>
        <w:t xml:space="preserve">n </w:t>
      </w:r>
      <w:r w:rsidR="00C35BF6" w:rsidRPr="004B0B21">
        <w:rPr>
          <w:rFonts w:cs="Times"/>
          <w:shd w:val="clear" w:color="auto" w:fill="FFFFFF"/>
        </w:rPr>
        <w:t>=</w:t>
      </w:r>
      <w:r w:rsidR="00016285" w:rsidRPr="004B0B21">
        <w:rPr>
          <w:shd w:val="clear" w:color="auto" w:fill="FFFFFF"/>
        </w:rPr>
        <w:t xml:space="preserve"> 30 vesicles per sample was imaged and the fraction of filled vesicles was calculated.</w:t>
      </w:r>
    </w:p>
    <w:p w:rsidR="00016285" w:rsidRPr="004B0B21" w:rsidRDefault="00016285" w:rsidP="00016285">
      <w:pPr>
        <w:pStyle w:val="TAMainText"/>
        <w:rPr>
          <w:shd w:val="clear" w:color="auto" w:fill="FFFFFF"/>
        </w:rPr>
      </w:pPr>
      <w:r w:rsidRPr="004B0B21">
        <w:rPr>
          <w:shd w:val="clear" w:color="auto" w:fill="FFFFFF"/>
        </w:rPr>
        <w:t>The hydrodynamic radius R</w:t>
      </w:r>
      <w:r w:rsidRPr="004B0B21">
        <w:rPr>
          <w:shd w:val="clear" w:color="auto" w:fill="FFFFFF"/>
          <w:vertAlign w:val="subscript"/>
        </w:rPr>
        <w:t>h</w:t>
      </w:r>
      <w:r w:rsidRPr="004B0B21">
        <w:rPr>
          <w:shd w:val="clear" w:color="auto" w:fill="FFFFFF"/>
        </w:rPr>
        <w:t xml:space="preserve"> of CF (MW 376 Da), SRB (MW 558 Da) and ATTO 488-NHS ester (981 Da) was estimated according to the empirical ratio for small molecules</w:t>
      </w:r>
      <w:r w:rsidR="00C35BF6" w:rsidRPr="004B0B21">
        <w:rPr>
          <w:shd w:val="clear" w:color="auto" w:fill="FFFFFF"/>
        </w:rPr>
        <w:t>, where MW is the molecular weight</w:t>
      </w:r>
      <w:r w:rsidR="00666930" w:rsidRPr="004B0B21">
        <w:rPr>
          <w:shd w:val="clear" w:color="auto" w:fill="FFFFFF"/>
        </w:rPr>
        <w:fldChar w:fldCharType="begin"/>
      </w:r>
      <w:r w:rsidR="00622E9C" w:rsidRPr="004B0B21">
        <w:rPr>
          <w:shd w:val="clear" w:color="auto" w:fill="FFFFFF"/>
        </w:rPr>
        <w:instrText xml:space="preserve"> ADDIN EN.CITE &lt;EndNote&gt;&lt;Cite&gt;&lt;Author&gt;Wayne&lt;/Author&gt;&lt;Year&gt;2019&lt;/Year&gt;&lt;RecNum&gt;55&lt;/RecNum&gt;&lt;DisplayText&gt;&lt;style face="superscript"&gt;55&lt;/style&gt;&lt;/DisplayText&gt;&lt;record&gt;&lt;rec-number&gt;55&lt;/rec-number&gt;&lt;foreign-keys&gt;&lt;key app="EN" db-id="pxvatz020wx998etatnvzfsitzwe0frz5rza" timestamp="1574965906"&gt;55&lt;/key&gt;&lt;/foreign-keys&gt;&lt;ref-type name="Book Section"&gt;5&lt;/ref-type&gt;&lt;contributors&gt;&lt;authors&gt;&lt;author&gt;Wayne, Randy&lt;/author&gt;&lt;/authors&gt;&lt;secondary-authors&gt;&lt;author&gt;Wayne, Randy&lt;/author&gt;&lt;/secondary-authors&gt;&lt;/contributors&gt;&lt;titles&gt;&lt;title&gt;Chapter 3 - Plasmodesmata&lt;/title&gt;&lt;secondary-title&gt;Plant Cell Biology (Second Edition)&lt;/secondary-title&gt;&lt;/titles&gt;&lt;pages&gt;55-65&lt;/pages&gt;&lt;keywords&gt;&lt;keyword&gt;Brian Goodwin&lt;/keyword&gt;&lt;keyword&gt;Brian Gunning&lt;/keyword&gt;&lt;keyword&gt;Eduard Tangle&lt;/keyword&gt;&lt;keyword&gt;Edward Tucker&lt;/keyword&gt;&lt;keyword&gt;Michael Deom&lt;/keyword&gt;&lt;keyword&gt;Milton Zaitlin&lt;/keyword&gt;&lt;keyword&gt;Peter Hepler&lt;/keyword&gt;&lt;keyword&gt;Robert Turgeon&lt;/keyword&gt;&lt;keyword&gt;Robyn Overall&lt;/keyword&gt;&lt;keyword&gt;William Lucas&lt;/keyword&gt;&lt;/keywords&gt;&lt;dates&gt;&lt;year&gt;2019&lt;/year&gt;&lt;pub-dates&gt;&lt;date&gt;2019/01/01/&lt;/date&gt;&lt;/pub-dates&gt;&lt;/dates&gt;&lt;publisher&gt;Academic Press&lt;/publisher&gt;&lt;isbn&gt;978-0-12-814371-1&lt;/isbn&gt;&lt;urls&gt;&lt;related-urls&gt;&lt;url&gt;http://www.sciencedirect.com/science/article/pii/B9780128143711000035&lt;/url&gt;&lt;/related-urls&gt;&lt;/urls&gt;&lt;electronic-resource-num&gt;https://doi.org/10.1016/B978-0-12-814371-1.00003-5&lt;/electronic-resource-num&gt;&lt;/record&gt;&lt;/Cite&gt;&lt;/EndNote&gt;</w:instrText>
      </w:r>
      <w:r w:rsidR="00666930" w:rsidRPr="004B0B21">
        <w:rPr>
          <w:shd w:val="clear" w:color="auto" w:fill="FFFFFF"/>
        </w:rPr>
        <w:fldChar w:fldCharType="separate"/>
      </w:r>
      <w:r w:rsidR="00622E9C" w:rsidRPr="004B0B21">
        <w:rPr>
          <w:noProof/>
          <w:shd w:val="clear" w:color="auto" w:fill="FFFFFF"/>
          <w:vertAlign w:val="superscript"/>
        </w:rPr>
        <w:t>55</w:t>
      </w:r>
      <w:r w:rsidR="00666930" w:rsidRPr="004B0B21">
        <w:rPr>
          <w:shd w:val="clear" w:color="auto" w:fill="FFFFFF"/>
        </w:rPr>
        <w:fldChar w:fldCharType="end"/>
      </w:r>
    </w:p>
    <w:p w:rsidR="003A4D48" w:rsidRPr="004B0B21" w:rsidRDefault="00F72FEB" w:rsidP="003A4D48">
      <w:pPr>
        <w:pStyle w:val="TAMainText"/>
        <w:rPr>
          <w:rFonts w:eastAsiaTheme="minorEastAsia"/>
        </w:rPr>
      </w:pPr>
      <m:oMath>
        <m:sSub>
          <m:sSubPr>
            <m:ctrlPr>
              <w:rPr>
                <w:rFonts w:ascii="Cambria Math" w:hAnsi="Cambria Math"/>
                <w:i/>
                <w:shd w:val="clear" w:color="auto" w:fill="FFFFFF"/>
              </w:rPr>
            </m:ctrlPr>
          </m:sSubPr>
          <m:e>
            <m:r>
              <w:rPr>
                <w:rFonts w:ascii="Cambria Math" w:hAnsi="Cambria Math"/>
                <w:shd w:val="clear" w:color="auto" w:fill="FFFFFF"/>
              </w:rPr>
              <m:t>R</m:t>
            </m:r>
          </m:e>
          <m:sub>
            <m:r>
              <w:rPr>
                <w:rFonts w:ascii="Cambria Math" w:hAnsi="Cambria Math"/>
                <w:shd w:val="clear" w:color="auto" w:fill="FFFFFF"/>
              </w:rPr>
              <m:t>h</m:t>
            </m:r>
          </m:sub>
        </m:sSub>
        <m:r>
          <w:rPr>
            <w:rFonts w:ascii="Cambria Math" w:hAnsi="Cambria Math"/>
            <w:shd w:val="clear" w:color="auto" w:fill="FFFFFF"/>
          </w:rPr>
          <m:t xml:space="preserve">=0.00083327 × MW+0.18 </m:t>
        </m:r>
      </m:oMath>
      <w:r w:rsidR="003A4D48" w:rsidRPr="004B0B21">
        <w:rPr>
          <w:shd w:val="clear" w:color="auto" w:fill="FFFFFF"/>
        </w:rPr>
        <w:t xml:space="preserve">  </w:t>
      </w:r>
      <w:r w:rsidR="003A4D48" w:rsidRPr="004B0B21">
        <w:rPr>
          <w:rFonts w:eastAsiaTheme="minorEastAsia"/>
        </w:rPr>
        <w:t>[1]</w:t>
      </w:r>
    </w:p>
    <w:p w:rsidR="00016285" w:rsidRPr="004B0B21" w:rsidRDefault="00016285" w:rsidP="003A4D48">
      <w:pPr>
        <w:pStyle w:val="TAMainText"/>
        <w:rPr>
          <w:shd w:val="clear" w:color="auto" w:fill="FFFFFF"/>
        </w:rPr>
      </w:pPr>
      <w:r w:rsidRPr="004B0B21">
        <w:rPr>
          <w:shd w:val="clear" w:color="auto" w:fill="FFFFFF"/>
        </w:rPr>
        <w:t>The R</w:t>
      </w:r>
      <w:r w:rsidRPr="004B0B21">
        <w:rPr>
          <w:shd w:val="clear" w:color="auto" w:fill="FFFFFF"/>
          <w:vertAlign w:val="subscript"/>
        </w:rPr>
        <w:t>h</w:t>
      </w:r>
      <w:r w:rsidRPr="004B0B21">
        <w:rPr>
          <w:shd w:val="clear" w:color="auto" w:fill="FFFFFF"/>
        </w:rPr>
        <w:t xml:space="preserve"> for FITC-dextrans (4 kDa, 10 kDa) was obtained from Sigma Aldrich specifications.</w:t>
      </w:r>
    </w:p>
    <w:p w:rsidR="00016285" w:rsidRPr="004B0B21" w:rsidRDefault="00016285" w:rsidP="00C35BF6">
      <w:pPr>
        <w:pStyle w:val="TAMainText"/>
        <w:rPr>
          <w:b/>
          <w:bCs/>
        </w:rPr>
      </w:pPr>
      <w:r w:rsidRPr="004B0B21">
        <w:rPr>
          <w:b/>
          <w:bCs/>
        </w:rPr>
        <w:t xml:space="preserve">Light scattering of </w:t>
      </w:r>
      <w:r w:rsidR="00C60011" w:rsidRPr="004B0B21">
        <w:rPr>
          <w:b/>
        </w:rPr>
        <w:t>polymersome</w:t>
      </w:r>
      <w:r w:rsidRPr="004B0B21">
        <w:rPr>
          <w:b/>
          <w:bCs/>
        </w:rPr>
        <w:t>s</w:t>
      </w:r>
    </w:p>
    <w:p w:rsidR="00016285" w:rsidRPr="004B0B21" w:rsidRDefault="00016285" w:rsidP="00016285">
      <w:pPr>
        <w:pStyle w:val="TAMainText"/>
      </w:pPr>
      <w:r w:rsidRPr="004B0B21">
        <w:t xml:space="preserve">The </w:t>
      </w:r>
      <w:r w:rsidR="002E0F0D" w:rsidRPr="004B0B21">
        <w:t>dynamic light scattering (</w:t>
      </w:r>
      <w:r w:rsidRPr="004B0B21">
        <w:t>DLS</w:t>
      </w:r>
      <w:r w:rsidR="002E0F0D" w:rsidRPr="004B0B21">
        <w:t>)</w:t>
      </w:r>
      <w:r w:rsidRPr="004B0B21">
        <w:t xml:space="preserve"> measurements </w:t>
      </w:r>
      <w:r w:rsidR="00C84B48" w:rsidRPr="004B0B21">
        <w:t>to determine the hydrodynamic radius (R</w:t>
      </w:r>
      <w:r w:rsidR="00C84B48" w:rsidRPr="004B0B21">
        <w:rPr>
          <w:vertAlign w:val="subscript"/>
        </w:rPr>
        <w:t>h</w:t>
      </w:r>
      <w:r w:rsidR="00C84B48" w:rsidRPr="004B0B21">
        <w:t>)</w:t>
      </w:r>
      <w:r w:rsidRPr="004B0B21">
        <w:rPr>
          <w:vertAlign w:val="subscript"/>
        </w:rPr>
        <w:t xml:space="preserve"> </w:t>
      </w:r>
      <w:r w:rsidR="00C84B48" w:rsidRPr="004B0B21">
        <w:t xml:space="preserve">were </w:t>
      </w:r>
      <w:r w:rsidRPr="004B0B21">
        <w:t xml:space="preserve">performed on a Zetasizer Nano ZSP at 25 °C. 5 </w:t>
      </w:r>
      <w:r w:rsidRPr="004B0B21">
        <w:rPr>
          <w:shd w:val="clear" w:color="auto" w:fill="FFFFFF"/>
        </w:rPr>
        <w:t xml:space="preserve">µL of </w:t>
      </w:r>
      <w:r w:rsidR="00C60011" w:rsidRPr="004B0B21">
        <w:t>polymersome</w:t>
      </w:r>
      <w:r w:rsidRPr="004B0B21">
        <w:rPr>
          <w:shd w:val="clear" w:color="auto" w:fill="FFFFFF"/>
        </w:rPr>
        <w:t xml:space="preserve">s were added to an 800 µL </w:t>
      </w:r>
      <w:r w:rsidR="00A30AA5" w:rsidRPr="004B0B21">
        <w:rPr>
          <w:shd w:val="clear" w:color="auto" w:fill="FFFFFF"/>
        </w:rPr>
        <w:t xml:space="preserve">PBS </w:t>
      </w:r>
      <w:r w:rsidRPr="004B0B21">
        <w:rPr>
          <w:shd w:val="clear" w:color="auto" w:fill="FFFFFF"/>
        </w:rPr>
        <w:t>solution in the cuvette.</w:t>
      </w:r>
      <w:r w:rsidRPr="004B0B21">
        <w:t xml:space="preserve"> The measure</w:t>
      </w:r>
      <w:r w:rsidR="00C84B48" w:rsidRPr="004B0B21">
        <w:t>ment</w:t>
      </w:r>
      <w:r w:rsidRPr="004B0B21">
        <w:t xml:space="preserve"> angle was 173° and the data </w:t>
      </w:r>
      <w:r w:rsidR="00C84B48" w:rsidRPr="004B0B21">
        <w:t xml:space="preserve">was </w:t>
      </w:r>
      <w:r w:rsidRPr="004B0B21">
        <w:t>analyzed by number distribution.</w:t>
      </w:r>
      <w:r w:rsidR="00666930" w:rsidRPr="004B0B21">
        <w:fldChar w:fldCharType="begin"/>
      </w:r>
      <w:r w:rsidR="00622E9C" w:rsidRPr="004B0B21">
        <w:instrText xml:space="preserve"> ADDIN EN.CITE &lt;EndNote&gt;&lt;Cite&gt;&lt;Author&gt;Habel&lt;/Author&gt;&lt;Year&gt;2015&lt;/Year&gt;&lt;RecNum&gt;86&lt;/RecNum&gt;&lt;DisplayText&gt;&lt;style face="superscript"&gt;56&lt;/style&gt;&lt;/DisplayText&gt;&lt;record&gt;&lt;rec-number&gt;86&lt;/rec-number&gt;&lt;foreign-keys&gt;&lt;key app="EN" db-id="pxvatz020wx998etatnvzfsitzwe0frz5rza" timestamp="1574966147"&gt;86&lt;/key&gt;&lt;/foreign-keys&gt;&lt;ref-type name="Journal Article"&gt;17&lt;/ref-type&gt;&lt;contributors&gt;&lt;authors&gt;&lt;author&gt;Habel, Joachim&lt;/author&gt;&lt;author&gt;Ogbonna, Anayo&lt;/author&gt;&lt;author&gt;Larsen, Nanna&lt;/author&gt;&lt;author&gt;Cherré, Solène&lt;/author&gt;&lt;author&gt;Kynde, Søren&lt;/author&gt;&lt;author&gt;Midtgaard, Søren Roi&lt;/author&gt;&lt;author&gt;Kinoshita, Koji&lt;/author&gt;&lt;author&gt;Krabbe, Simon&lt;/author&gt;&lt;author&gt;Jensen, Grethe Vestergaard&lt;/author&gt;&lt;author&gt;Hansen, Jesper Søndergaard&lt;/author&gt;&lt;author&gt;Almdal, Kristoffer&lt;/author&gt;&lt;author&gt;Hèlix-Nielsen, Claus&lt;/author&gt;&lt;/authors&gt;&lt;/contributors&gt;&lt;titles&gt;&lt;title&gt;Selecting analytical tools for characterization of polymersomes in aqueous solution&lt;/title&gt;&lt;secondary-title&gt;RSC Advances&lt;/secondary-title&gt;&lt;/titles&gt;&lt;periodical&gt;&lt;full-title&gt;RSC Advances&lt;/full-title&gt;&lt;/periodical&gt;&lt;pages&gt;79924-79946&lt;/pages&gt;&lt;volume&gt;5&lt;/volume&gt;&lt;number&gt;97&lt;/number&gt;&lt;dates&gt;&lt;year&gt;2015&lt;/year&gt;&lt;/dates&gt;&lt;publisher&gt;The Royal Society of Chemistry&lt;/publisher&gt;&lt;work-type&gt;10.1039/C5RA16403F&lt;/work-type&gt;&lt;urls&gt;&lt;related-urls&gt;&lt;url&gt;http://dx.doi.org/10.1039/C5RA16403F&lt;/url&gt;&lt;/related-urls&gt;&lt;/urls&gt;&lt;electronic-resource-num&gt;10.1039/C5RA16403F&lt;/electronic-resource-num&gt;&lt;/record&gt;&lt;/Cite&gt;&lt;/EndNote&gt;</w:instrText>
      </w:r>
      <w:r w:rsidR="00666930" w:rsidRPr="004B0B21">
        <w:fldChar w:fldCharType="separate"/>
      </w:r>
      <w:r w:rsidR="00622E9C" w:rsidRPr="004B0B21">
        <w:rPr>
          <w:noProof/>
          <w:vertAlign w:val="superscript"/>
        </w:rPr>
        <w:t>56</w:t>
      </w:r>
      <w:r w:rsidR="00666930" w:rsidRPr="004B0B21">
        <w:fldChar w:fldCharType="end"/>
      </w:r>
      <w:r w:rsidRPr="004B0B21">
        <w:t xml:space="preserve"> Multi-angle DLS was performed on a setup from LS instruments (Switzerland), equipped with a He-Ne 21 mW laser (λ = 632.8 nm) at scattering angles from 30° to 150° at 25 °C. Second order cumulant analysis of the data for various angles was performed to obtain the R</w:t>
      </w:r>
      <w:r w:rsidRPr="004B0B21">
        <w:rPr>
          <w:vertAlign w:val="subscript"/>
        </w:rPr>
        <w:t>h</w:t>
      </w:r>
      <w:r w:rsidRPr="004B0B21">
        <w:t>.</w:t>
      </w:r>
    </w:p>
    <w:p w:rsidR="00016285" w:rsidRPr="004B0B21" w:rsidRDefault="00016285" w:rsidP="00016285">
      <w:pPr>
        <w:pStyle w:val="TAMainText"/>
      </w:pPr>
      <w:r w:rsidRPr="004B0B21">
        <w:t>Static light scattering</w:t>
      </w:r>
      <w:r w:rsidR="00C35BF6" w:rsidRPr="004B0B21">
        <w:t xml:space="preserve"> (SLS)</w:t>
      </w:r>
      <w:r w:rsidRPr="004B0B21">
        <w:t xml:space="preserve"> measurement for </w:t>
      </w:r>
      <w:r w:rsidRPr="004B0B21">
        <w:rPr>
          <w:color w:val="000000" w:themeColor="text1"/>
        </w:rPr>
        <w:t>A</w:t>
      </w:r>
      <w:r w:rsidRPr="004B0B21">
        <w:rPr>
          <w:color w:val="000000" w:themeColor="text1"/>
          <w:vertAlign w:val="subscript"/>
        </w:rPr>
        <w:t>3</w:t>
      </w:r>
      <w:r w:rsidRPr="004B0B21">
        <w:rPr>
          <w:color w:val="000000" w:themeColor="text1"/>
        </w:rPr>
        <w:t>B</w:t>
      </w:r>
      <w:r w:rsidRPr="004B0B21">
        <w:rPr>
          <w:color w:val="000000" w:themeColor="text1"/>
          <w:vertAlign w:val="subscript"/>
        </w:rPr>
        <w:t>22</w:t>
      </w:r>
      <w:r w:rsidRPr="004B0B21">
        <w:rPr>
          <w:color w:val="000000" w:themeColor="text1"/>
        </w:rPr>
        <w:t>A</w:t>
      </w:r>
      <w:r w:rsidRPr="004B0B21">
        <w:rPr>
          <w:color w:val="000000" w:themeColor="text1"/>
          <w:vertAlign w:val="subscript"/>
        </w:rPr>
        <w:t xml:space="preserve">3 </w:t>
      </w:r>
      <w:r w:rsidRPr="004B0B21">
        <w:rPr>
          <w:color w:val="000000" w:themeColor="text1"/>
        </w:rPr>
        <w:t xml:space="preserve">was </w:t>
      </w:r>
      <w:r w:rsidRPr="004B0B21">
        <w:t>performed on a setup from LS instruments (Switzerland), equipped with a He-Ne 21 mW laser (λ = 632.8 nm) at scattering angles from 30° to 150° at 25 °C. The radius of gyration (R</w:t>
      </w:r>
      <w:r w:rsidRPr="004B0B21">
        <w:rPr>
          <w:vertAlign w:val="subscript"/>
        </w:rPr>
        <w:t>g</w:t>
      </w:r>
      <w:r w:rsidRPr="004B0B21">
        <w:t>) was obtained from the SLS data using a MIE fit. The Intensity versus angle curve of a diluted sample (to suppress multiple scattering) was fit using the Mie scattering model (MiePlot, UK) for η=1.35 and 5% polydispersity. R</w:t>
      </w:r>
      <w:r w:rsidRPr="004B0B21">
        <w:rPr>
          <w:vertAlign w:val="subscript"/>
        </w:rPr>
        <w:t>g</w:t>
      </w:r>
      <w:r w:rsidRPr="004B0B21">
        <w:t xml:space="preserve"> was then calculated using the obtained R and the formula for a </w:t>
      </w:r>
      <w:r w:rsidR="00F37114" w:rsidRPr="004B0B21">
        <w:t>spherical</w:t>
      </w:r>
      <w:r w:rsidRPr="004B0B21">
        <w:t xml:space="preserve"> structure: R</w:t>
      </w:r>
      <w:r w:rsidRPr="004B0B21">
        <w:rPr>
          <w:vertAlign w:val="subscript"/>
        </w:rPr>
        <w:t>g</w:t>
      </w:r>
      <w:r w:rsidRPr="004B0B21">
        <w:t>²= (3/5)R².</w:t>
      </w:r>
    </w:p>
    <w:p w:rsidR="00016285" w:rsidRPr="004B0B21" w:rsidRDefault="00016285" w:rsidP="00C35BF6">
      <w:pPr>
        <w:pStyle w:val="TAMainText"/>
        <w:rPr>
          <w:b/>
          <w:bCs/>
        </w:rPr>
      </w:pPr>
      <w:r w:rsidRPr="004B0B21">
        <w:rPr>
          <w:b/>
          <w:bCs/>
        </w:rPr>
        <w:lastRenderedPageBreak/>
        <w:t>Transmission electron microscopy (TEM)</w:t>
      </w:r>
    </w:p>
    <w:p w:rsidR="00016285" w:rsidRPr="004B0B21" w:rsidRDefault="00016285" w:rsidP="00016285">
      <w:pPr>
        <w:pStyle w:val="TAMainText"/>
        <w:rPr>
          <w:shd w:val="clear" w:color="auto" w:fill="FFFFFF"/>
        </w:rPr>
      </w:pPr>
      <w:r w:rsidRPr="004B0B21">
        <w:rPr>
          <w:shd w:val="clear" w:color="auto" w:fill="FFFFFF"/>
        </w:rPr>
        <w:t xml:space="preserve">4 μL of </w:t>
      </w:r>
      <w:r w:rsidR="00C60011" w:rsidRPr="004B0B21">
        <w:t>polymersome</w:t>
      </w:r>
      <w:r w:rsidRPr="004B0B21">
        <w:rPr>
          <w:shd w:val="clear" w:color="auto" w:fill="FFFFFF"/>
        </w:rPr>
        <w:t xml:space="preserve">s (1:4 dilution) were absorbed on copper grids with 400 mesh square. The grids were further stained with 2% uranyl acetate and the negatively stained image of nanostructures was performed on a transmission electron microscope (Philips CM100) at an acceleration voltage of 80 kV. </w:t>
      </w:r>
    </w:p>
    <w:p w:rsidR="00016285" w:rsidRPr="004B0B21" w:rsidRDefault="00016285" w:rsidP="00C35BF6">
      <w:pPr>
        <w:pStyle w:val="TAMainText"/>
        <w:rPr>
          <w:b/>
          <w:bCs/>
        </w:rPr>
      </w:pPr>
      <w:r w:rsidRPr="004B0B21">
        <w:rPr>
          <w:b/>
          <w:bCs/>
        </w:rPr>
        <w:t>Fluorescence correlation spectroscopy (FCS)</w:t>
      </w:r>
    </w:p>
    <w:p w:rsidR="00016285" w:rsidRPr="004B0B21" w:rsidRDefault="002E0F0D" w:rsidP="0070259E">
      <w:pPr>
        <w:pStyle w:val="TAMainText"/>
      </w:pPr>
      <w:r w:rsidRPr="004B0B21">
        <w:t>FCS m</w:t>
      </w:r>
      <w:r w:rsidR="00016285" w:rsidRPr="004B0B21">
        <w:t xml:space="preserve">easurements were </w:t>
      </w:r>
      <w:r w:rsidRPr="004B0B21">
        <w:t xml:space="preserve">obtained with a </w:t>
      </w:r>
      <w:r w:rsidR="00C8150A" w:rsidRPr="004B0B21">
        <w:t xml:space="preserve">Zeiss </w:t>
      </w:r>
      <w:r w:rsidR="00FF1C6C" w:rsidRPr="004B0B21">
        <w:t xml:space="preserve">880 </w:t>
      </w:r>
      <w:r w:rsidRPr="004B0B21">
        <w:t xml:space="preserve">laser-scanning microscope in FCS mode. </w:t>
      </w:r>
      <w:r w:rsidR="0070259E" w:rsidRPr="004B0B21">
        <w:t xml:space="preserve">All measurements were </w:t>
      </w:r>
      <w:r w:rsidR="00016285" w:rsidRPr="004B0B21">
        <w:t xml:space="preserve">performed at </w:t>
      </w:r>
      <w:r w:rsidR="00C84B48" w:rsidRPr="004B0B21">
        <w:t xml:space="preserve">room temperature (RT) </w:t>
      </w:r>
      <w:r w:rsidR="00016285" w:rsidRPr="004B0B21">
        <w:t>using a sample volume of 12 μL on a 22x50 mm, 1.5 mm thick glass slide.</w:t>
      </w:r>
      <w:r w:rsidR="00016285" w:rsidRPr="004B0B21">
        <w:rPr>
          <w:shd w:val="clear" w:color="auto" w:fill="FFFFFF"/>
        </w:rPr>
        <w:t xml:space="preserve"> Free FITC-melittin was measured with a 488 nm argon laser, MBS 488, 1% attenuator, pinhole 34 µm, thirty repetitions for 2 seconds each. At the same conditions, 12 µL of FITC-melittin vesicles</w:t>
      </w:r>
      <w:r w:rsidR="0070259E" w:rsidRPr="004B0B21">
        <w:rPr>
          <w:shd w:val="clear" w:color="auto" w:fill="FFFFFF"/>
        </w:rPr>
        <w:t xml:space="preserve"> (prepared by “co-dried”, “in rehydration buffer” and “</w:t>
      </w:r>
      <w:r w:rsidR="0070259E" w:rsidRPr="004B0B21">
        <w:rPr>
          <w:i/>
          <w:shd w:val="clear" w:color="auto" w:fill="FFFFFF"/>
        </w:rPr>
        <w:t>ex post</w:t>
      </w:r>
      <w:r w:rsidR="0070259E" w:rsidRPr="004B0B21">
        <w:rPr>
          <w:shd w:val="clear" w:color="auto" w:fill="FFFFFF"/>
        </w:rPr>
        <w:t xml:space="preserve">” procedures) </w:t>
      </w:r>
      <w:r w:rsidR="00016285" w:rsidRPr="004B0B21">
        <w:rPr>
          <w:shd w:val="clear" w:color="auto" w:fill="FFFFFF"/>
        </w:rPr>
        <w:t xml:space="preserve">were measured.  </w:t>
      </w:r>
    </w:p>
    <w:p w:rsidR="00016285" w:rsidRPr="004B0B21" w:rsidRDefault="00016285" w:rsidP="00016285">
      <w:pPr>
        <w:pStyle w:val="TAMainText"/>
        <w:rPr>
          <w:shd w:val="clear" w:color="auto" w:fill="FFFFFF"/>
        </w:rPr>
      </w:pPr>
      <w:r w:rsidRPr="004B0B21">
        <w:t>Experimental autocorrelation curves were fitted using</w:t>
      </w:r>
      <w:r w:rsidR="0070259E" w:rsidRPr="004B0B21">
        <w:t>: i)</w:t>
      </w:r>
      <w:r w:rsidRPr="004B0B21">
        <w:t xml:space="preserve"> </w:t>
      </w:r>
      <w:r w:rsidRPr="004B0B21">
        <w:rPr>
          <w:color w:val="000000" w:themeColor="text1"/>
        </w:rPr>
        <w:t>a one-component model including triplet state</w:t>
      </w:r>
      <w:r w:rsidRPr="004B0B21">
        <w:rPr>
          <w:shd w:val="clear" w:color="auto" w:fill="FFFFFF"/>
        </w:rPr>
        <w:t xml:space="preserve"> for</w:t>
      </w:r>
      <w:r w:rsidR="0070259E" w:rsidRPr="004B0B21">
        <w:rPr>
          <w:shd w:val="clear" w:color="auto" w:fill="FFFFFF"/>
        </w:rPr>
        <w:t xml:space="preserve"> the</w:t>
      </w:r>
      <w:r w:rsidRPr="004B0B21">
        <w:rPr>
          <w:shd w:val="clear" w:color="auto" w:fill="FFFFFF"/>
        </w:rPr>
        <w:t xml:space="preserve"> </w:t>
      </w:r>
      <w:r w:rsidR="0070259E" w:rsidRPr="004B0B21">
        <w:rPr>
          <w:shd w:val="clear" w:color="auto" w:fill="FFFFFF"/>
        </w:rPr>
        <w:t>“</w:t>
      </w:r>
      <w:r w:rsidRPr="004B0B21">
        <w:rPr>
          <w:shd w:val="clear" w:color="auto" w:fill="FFFFFF"/>
        </w:rPr>
        <w:t>co-dried</w:t>
      </w:r>
      <w:r w:rsidR="0070259E" w:rsidRPr="004B0B21">
        <w:rPr>
          <w:shd w:val="clear" w:color="auto" w:fill="FFFFFF"/>
        </w:rPr>
        <w:t>”</w:t>
      </w:r>
      <w:r w:rsidRPr="004B0B21">
        <w:rPr>
          <w:shd w:val="clear" w:color="auto" w:fill="FFFFFF"/>
        </w:rPr>
        <w:t xml:space="preserve"> and </w:t>
      </w:r>
      <w:r w:rsidR="0070259E" w:rsidRPr="004B0B21">
        <w:rPr>
          <w:shd w:val="clear" w:color="auto" w:fill="FFFFFF"/>
        </w:rPr>
        <w:t>“</w:t>
      </w:r>
      <w:r w:rsidRPr="004B0B21">
        <w:rPr>
          <w:shd w:val="clear" w:color="auto" w:fill="FFFFFF"/>
        </w:rPr>
        <w:t xml:space="preserve">in </w:t>
      </w:r>
      <w:r w:rsidR="0070259E" w:rsidRPr="004B0B21">
        <w:rPr>
          <w:shd w:val="clear" w:color="auto" w:fill="FFFFFF"/>
        </w:rPr>
        <w:t xml:space="preserve">rehydration </w:t>
      </w:r>
      <w:r w:rsidRPr="004B0B21">
        <w:rPr>
          <w:shd w:val="clear" w:color="auto" w:fill="FFFFFF"/>
        </w:rPr>
        <w:t>buffer</w:t>
      </w:r>
      <w:r w:rsidR="0070259E" w:rsidRPr="004B0B21">
        <w:rPr>
          <w:shd w:val="clear" w:color="auto" w:fill="FFFFFF"/>
        </w:rPr>
        <w:t>”</w:t>
      </w:r>
      <w:r w:rsidRPr="004B0B21">
        <w:rPr>
          <w:shd w:val="clear" w:color="auto" w:fill="FFFFFF"/>
        </w:rPr>
        <w:t xml:space="preserve"> </w:t>
      </w:r>
      <w:r w:rsidR="0070259E" w:rsidRPr="004B0B21">
        <w:rPr>
          <w:shd w:val="clear" w:color="auto" w:fill="FFFFFF"/>
        </w:rPr>
        <w:t xml:space="preserve">preparation methods </w:t>
      </w:r>
      <w:r w:rsidRPr="004B0B21">
        <w:rPr>
          <w:shd w:val="clear" w:color="auto" w:fill="FFFFFF"/>
        </w:rPr>
        <w:t xml:space="preserve">and </w:t>
      </w:r>
      <w:r w:rsidR="0070259E" w:rsidRPr="004B0B21">
        <w:rPr>
          <w:shd w:val="clear" w:color="auto" w:fill="FFFFFF"/>
        </w:rPr>
        <w:t xml:space="preserve">ii) </w:t>
      </w:r>
      <w:r w:rsidRPr="004B0B21">
        <w:rPr>
          <w:shd w:val="clear" w:color="auto" w:fill="FFFFFF"/>
        </w:rPr>
        <w:t xml:space="preserve">a two-component fit for </w:t>
      </w:r>
      <w:r w:rsidR="0070259E" w:rsidRPr="004B0B21">
        <w:rPr>
          <w:shd w:val="clear" w:color="auto" w:fill="FFFFFF"/>
        </w:rPr>
        <w:t>“</w:t>
      </w:r>
      <w:r w:rsidRPr="004B0B21">
        <w:rPr>
          <w:i/>
          <w:shd w:val="clear" w:color="auto" w:fill="FFFFFF"/>
        </w:rPr>
        <w:t>ex post</w:t>
      </w:r>
      <w:r w:rsidR="0070259E" w:rsidRPr="004B0B21">
        <w:rPr>
          <w:i/>
          <w:shd w:val="clear" w:color="auto" w:fill="FFFFFF"/>
        </w:rPr>
        <w:t xml:space="preserve">” </w:t>
      </w:r>
      <w:r w:rsidR="008945EB" w:rsidRPr="004B0B21">
        <w:rPr>
          <w:shd w:val="clear" w:color="auto" w:fill="FFFFFF"/>
        </w:rPr>
        <w:t>preparation method. The</w:t>
      </w:r>
      <w:r w:rsidRPr="004B0B21">
        <w:rPr>
          <w:shd w:val="clear" w:color="auto" w:fill="FFFFFF"/>
        </w:rPr>
        <w:t xml:space="preserve"> software ZEN 2.3</w:t>
      </w:r>
      <w:r w:rsidR="0070259E" w:rsidRPr="004B0B21">
        <w:rPr>
          <w:shd w:val="clear" w:color="auto" w:fill="FFFFFF"/>
        </w:rPr>
        <w:t xml:space="preserve"> </w:t>
      </w:r>
      <w:r w:rsidR="00F37114" w:rsidRPr="004B0B21">
        <w:rPr>
          <w:shd w:val="clear" w:color="auto" w:fill="FFFFFF"/>
        </w:rPr>
        <w:t>was</w:t>
      </w:r>
      <w:r w:rsidR="0070259E" w:rsidRPr="004B0B21">
        <w:rPr>
          <w:shd w:val="clear" w:color="auto" w:fill="FFFFFF"/>
        </w:rPr>
        <w:t xml:space="preserve"> used for analysis of the data by taking into account:</w:t>
      </w:r>
      <w:r w:rsidRPr="004B0B21">
        <w:rPr>
          <w:shd w:val="clear" w:color="auto" w:fill="FFFFFF"/>
        </w:rPr>
        <w:t xml:space="preserve"> </w:t>
      </w:r>
    </w:p>
    <w:p w:rsidR="00016285" w:rsidRPr="004B0B21" w:rsidRDefault="00016285" w:rsidP="004B176B">
      <w:pPr>
        <w:pStyle w:val="TAMainText"/>
        <w:ind w:left="720"/>
        <w:rPr>
          <w:rFonts w:eastAsiaTheme="minorEastAsia"/>
        </w:rPr>
      </w:pPr>
      <m:oMath>
        <m:r>
          <w:rPr>
            <w:rFonts w:ascii="Cambria Math" w:hAnsi="Cambria Math"/>
          </w:rPr>
          <m:t>G</m:t>
        </m:r>
        <m:d>
          <m:dPr>
            <m:ctrlPr>
              <w:rPr>
                <w:rFonts w:ascii="Cambria Math" w:hAnsi="Cambria Math"/>
                <w:i/>
              </w:rPr>
            </m:ctrlPr>
          </m:dPr>
          <m:e>
            <m:r>
              <w:rPr>
                <w:rFonts w:ascii="Cambria Math" w:hAnsi="Cambria Math"/>
              </w:rPr>
              <m:t>τ</m:t>
            </m:r>
          </m:e>
        </m:d>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m:t>
                </m:r>
              </m:num>
              <m:den>
                <m:r>
                  <w:rPr>
                    <w:rFonts w:ascii="Cambria Math" w:hAnsi="Cambria Math"/>
                  </w:rPr>
                  <m:t>1-T</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trip</m:t>
                        </m:r>
                      </m:sub>
                    </m:sSub>
                  </m:den>
                </m:f>
              </m:sup>
            </m:sSup>
          </m:e>
        </m:d>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1+</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D1</m:t>
                        </m:r>
                      </m:sub>
                    </m:sSub>
                  </m:den>
                </m:f>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D1</m:t>
                            </m:r>
                          </m:sub>
                        </m:sSub>
                      </m:den>
                    </m:f>
                  </m:e>
                </m:rad>
              </m:den>
            </m:f>
            <m:r>
              <w:rPr>
                <w:rFonts w:ascii="Cambria Math" w:hAnsi="Cambria Math"/>
              </w:rPr>
              <m:t>+</m:t>
            </m:r>
          </m:e>
        </m:d>
      </m:oMath>
      <w:r w:rsidRPr="004B0B21">
        <w:rPr>
          <w:rFonts w:eastAsiaTheme="minorEastAsia"/>
        </w:rPr>
        <w:t xml:space="preserve">  </w:t>
      </w:r>
      <w:r w:rsidR="003A4D48" w:rsidRPr="004B0B21">
        <w:rPr>
          <w:rFonts w:eastAsiaTheme="minorEastAsia"/>
        </w:rPr>
        <w:tab/>
      </w:r>
      <w:r w:rsidR="003A4D48" w:rsidRPr="004B0B21">
        <w:rPr>
          <w:rFonts w:eastAsiaTheme="minorEastAsia"/>
        </w:rPr>
        <w:tab/>
        <w:t>[2]</w:t>
      </w:r>
    </w:p>
    <w:p w:rsidR="003A4D48" w:rsidRPr="004B0B21" w:rsidRDefault="00016285" w:rsidP="003A4D48">
      <w:pPr>
        <w:pStyle w:val="TAMainText"/>
        <w:rPr>
          <w:rFonts w:eastAsiaTheme="minorEastAsia"/>
        </w:rPr>
      </w:pPr>
      <m:oMath>
        <m:r>
          <w:rPr>
            <w:rFonts w:ascii="Cambria Math" w:hAnsi="Cambria Math"/>
          </w:rPr>
          <m:t>G</m:t>
        </m:r>
        <m:d>
          <m:dPr>
            <m:ctrlPr>
              <w:rPr>
                <w:rFonts w:ascii="Cambria Math" w:hAnsi="Cambria Math"/>
                <w:i/>
              </w:rPr>
            </m:ctrlPr>
          </m:dPr>
          <m:e>
            <m:r>
              <w:rPr>
                <w:rFonts w:ascii="Cambria Math" w:hAnsi="Cambria Math"/>
              </w:rPr>
              <m:t>τ</m:t>
            </m:r>
          </m:e>
        </m:d>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T</m:t>
                </m:r>
              </m:num>
              <m:den>
                <m:r>
                  <w:rPr>
                    <w:rFonts w:ascii="Cambria Math" w:hAnsi="Cambria Math"/>
                  </w:rPr>
                  <m:t>1-T</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trip</m:t>
                        </m:r>
                      </m:sub>
                    </m:sSub>
                  </m:den>
                </m:f>
              </m:sup>
            </m:sSup>
          </m:e>
        </m:d>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1+</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D1</m:t>
                        </m:r>
                      </m:sub>
                    </m:sSub>
                  </m:den>
                </m:f>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D1</m:t>
                            </m:r>
                          </m:sub>
                        </m:sSub>
                      </m:den>
                    </m:f>
                  </m:e>
                </m:ra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2</m:t>
                    </m:r>
                  </m:sub>
                </m:sSub>
              </m:num>
              <m:den>
                <m:r>
                  <w:rPr>
                    <w:rFonts w:ascii="Cambria Math" w:hAnsi="Cambria Math"/>
                  </w:rPr>
                  <m:t>1+</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D2</m:t>
                        </m:r>
                      </m:sub>
                    </m:sSub>
                  </m:den>
                </m:f>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τ</m:t>
                            </m:r>
                          </m:e>
                          <m:sub>
                            <m:r>
                              <w:rPr>
                                <w:rFonts w:ascii="Cambria Math" w:hAnsi="Cambria Math"/>
                              </w:rPr>
                              <m:t>D2</m:t>
                            </m:r>
                          </m:sub>
                        </m:sSub>
                      </m:den>
                    </m:f>
                  </m:e>
                </m:rad>
              </m:den>
            </m:f>
          </m:e>
        </m:d>
      </m:oMath>
      <w:r w:rsidR="003A4D48" w:rsidRPr="004B0B21">
        <w:rPr>
          <w:rFonts w:eastAsiaTheme="minorEastAsia"/>
        </w:rPr>
        <w:t xml:space="preserve">          [3] </w:t>
      </w:r>
    </w:p>
    <w:p w:rsidR="00016285" w:rsidRPr="004B0B21" w:rsidRDefault="00016285" w:rsidP="003A4D48">
      <w:pPr>
        <w:pStyle w:val="TAMainText"/>
        <w:rPr>
          <w:rFonts w:eastAsiaTheme="minorEastAsia"/>
        </w:rPr>
      </w:pPr>
      <w:r w:rsidRPr="004B0B21">
        <w:rPr>
          <w:shd w:val="clear" w:color="auto" w:fill="FFFFFF"/>
        </w:rPr>
        <w:t>f</w:t>
      </w:r>
      <w:r w:rsidRPr="004B0B21">
        <w:rPr>
          <w:shd w:val="clear" w:color="auto" w:fill="FFFFFF"/>
          <w:vertAlign w:val="subscript"/>
        </w:rPr>
        <w:t xml:space="preserve">1 </w:t>
      </w:r>
      <w:r w:rsidRPr="004B0B21">
        <w:rPr>
          <w:shd w:val="clear" w:color="auto" w:fill="FFFFFF"/>
        </w:rPr>
        <w:t>and f</w:t>
      </w:r>
      <w:r w:rsidRPr="004B0B21">
        <w:rPr>
          <w:shd w:val="clear" w:color="auto" w:fill="FFFFFF"/>
          <w:vertAlign w:val="subscript"/>
        </w:rPr>
        <w:t>2</w:t>
      </w:r>
      <w:r w:rsidRPr="004B0B21">
        <w:rPr>
          <w:shd w:val="clear" w:color="auto" w:fill="FFFFFF"/>
        </w:rPr>
        <w:t xml:space="preserve"> are respectively the fraction of the particles of the corresponding component 1 (free FITC-melittin) </w:t>
      </w:r>
      <w:r w:rsidR="0070259E" w:rsidRPr="004B0B21">
        <w:rPr>
          <w:shd w:val="clear" w:color="auto" w:fill="FFFFFF"/>
        </w:rPr>
        <w:t xml:space="preserve">and </w:t>
      </w:r>
      <w:r w:rsidRPr="004B0B21">
        <w:rPr>
          <w:shd w:val="clear" w:color="auto" w:fill="FFFFFF"/>
        </w:rPr>
        <w:t>2 (vesicles),</w:t>
      </w:r>
      <w:r w:rsidR="008945EB" w:rsidRPr="004B0B21">
        <w:rPr>
          <w:shd w:val="clear" w:color="auto" w:fill="FFFFFF"/>
        </w:rPr>
        <w:t xml:space="preserve"> respectively</w:t>
      </w:r>
      <w:r w:rsidR="0070259E" w:rsidRPr="004B0B21">
        <w:rPr>
          <w:shd w:val="clear" w:color="auto" w:fill="FFFFFF"/>
        </w:rPr>
        <w:t>.</w:t>
      </w:r>
      <w:r w:rsidR="0070259E" w:rsidRPr="004B0B21">
        <w:rPr>
          <w:shd w:val="clear" w:color="auto" w:fill="FFFFFF"/>
          <w:vertAlign w:val="subscript"/>
        </w:rPr>
        <w:t xml:space="preserve"> </w:t>
      </w:r>
      <w:r w:rsidRPr="004B0B21">
        <w:rPr>
          <w:shd w:val="clear" w:color="auto" w:fill="FFFFFF"/>
        </w:rPr>
        <w:t>τ</w:t>
      </w:r>
      <w:r w:rsidRPr="004B0B21">
        <w:rPr>
          <w:shd w:val="clear" w:color="auto" w:fill="FFFFFF"/>
          <w:vertAlign w:val="subscript"/>
        </w:rPr>
        <w:t>D1</w:t>
      </w:r>
      <w:r w:rsidRPr="004B0B21">
        <w:rPr>
          <w:shd w:val="clear" w:color="auto" w:fill="FFFFFF"/>
        </w:rPr>
        <w:t xml:space="preserve"> represents the diffusion time of FITC-melittin and τ</w:t>
      </w:r>
      <w:r w:rsidRPr="004B0B21">
        <w:rPr>
          <w:shd w:val="clear" w:color="auto" w:fill="FFFFFF"/>
          <w:vertAlign w:val="subscript"/>
        </w:rPr>
        <w:t>D2</w:t>
      </w:r>
      <w:r w:rsidRPr="004B0B21">
        <w:rPr>
          <w:shd w:val="clear" w:color="auto" w:fill="FFFFFF"/>
        </w:rPr>
        <w:t xml:space="preserve"> the diffusion time of the vesicles, T the fraction of </w:t>
      </w:r>
      <w:r w:rsidR="0070259E" w:rsidRPr="004B0B21">
        <w:rPr>
          <w:shd w:val="clear" w:color="auto" w:fill="FFFFFF"/>
        </w:rPr>
        <w:t xml:space="preserve">the </w:t>
      </w:r>
      <w:r w:rsidRPr="004B0B21">
        <w:rPr>
          <w:shd w:val="clear" w:color="auto" w:fill="FFFFFF"/>
        </w:rPr>
        <w:t xml:space="preserve">fluorophores in triplet state with </w:t>
      </w:r>
      <w:r w:rsidRPr="004B0B21">
        <w:rPr>
          <w:shd w:val="clear" w:color="auto" w:fill="FFFFFF"/>
        </w:rPr>
        <w:lastRenderedPageBreak/>
        <w:t>triplet time τ</w:t>
      </w:r>
      <w:r w:rsidRPr="004B0B21">
        <w:rPr>
          <w:shd w:val="clear" w:color="auto" w:fill="FFFFFF"/>
          <w:vertAlign w:val="subscript"/>
        </w:rPr>
        <w:t>trip</w:t>
      </w:r>
      <w:r w:rsidRPr="004B0B21">
        <w:rPr>
          <w:shd w:val="clear" w:color="auto" w:fill="FFFFFF"/>
        </w:rPr>
        <w:t>, N is the number of particles and R the structural parameter</w:t>
      </w:r>
      <w:r w:rsidR="0070259E" w:rsidRPr="004B0B21">
        <w:rPr>
          <w:shd w:val="clear" w:color="auto" w:fill="FFFFFF"/>
        </w:rPr>
        <w:t>(</w:t>
      </w:r>
      <w:r w:rsidRPr="004B0B21">
        <w:rPr>
          <w:shd w:val="clear" w:color="auto" w:fill="FFFFFF"/>
        </w:rPr>
        <w:t>fixed at 5</w:t>
      </w:r>
      <w:r w:rsidR="0070259E" w:rsidRPr="004B0B21">
        <w:rPr>
          <w:shd w:val="clear" w:color="auto" w:fill="FFFFFF"/>
        </w:rPr>
        <w:t>)</w:t>
      </w:r>
      <w:r w:rsidRPr="004B0B21">
        <w:rPr>
          <w:shd w:val="clear" w:color="auto" w:fill="FFFFFF"/>
        </w:rPr>
        <w:t>. The τ</w:t>
      </w:r>
      <w:r w:rsidRPr="004B0B21">
        <w:rPr>
          <w:shd w:val="clear" w:color="auto" w:fill="FFFFFF"/>
          <w:vertAlign w:val="subscript"/>
        </w:rPr>
        <w:t>trip</w:t>
      </w:r>
      <w:r w:rsidRPr="004B0B21">
        <w:rPr>
          <w:shd w:val="clear" w:color="auto" w:fill="FFFFFF"/>
        </w:rPr>
        <w:t xml:space="preserve"> and τ</w:t>
      </w:r>
      <w:r w:rsidRPr="004B0B21">
        <w:rPr>
          <w:shd w:val="clear" w:color="auto" w:fill="FFFFFF"/>
          <w:vertAlign w:val="subscript"/>
        </w:rPr>
        <w:t>D</w:t>
      </w:r>
      <w:r w:rsidRPr="004B0B21">
        <w:rPr>
          <w:shd w:val="clear" w:color="auto" w:fill="FFFFFF"/>
        </w:rPr>
        <w:t xml:space="preserve"> of </w:t>
      </w:r>
      <w:r w:rsidR="0070259E" w:rsidRPr="004B0B21">
        <w:rPr>
          <w:shd w:val="clear" w:color="auto" w:fill="FFFFFF"/>
        </w:rPr>
        <w:t xml:space="preserve">the </w:t>
      </w:r>
      <w:r w:rsidRPr="004B0B21">
        <w:rPr>
          <w:shd w:val="clear" w:color="auto" w:fill="FFFFFF"/>
        </w:rPr>
        <w:t>free melittin were determined independently, and subsequently fixed in the fitting procedure for vesicle-interacting melittin.</w:t>
      </w:r>
    </w:p>
    <w:p w:rsidR="00016285" w:rsidRPr="004B0B21" w:rsidRDefault="00016285" w:rsidP="00016285">
      <w:pPr>
        <w:pStyle w:val="TAMainText"/>
        <w:rPr>
          <w:shd w:val="clear" w:color="auto" w:fill="FFFFFF"/>
        </w:rPr>
      </w:pPr>
      <w:r w:rsidRPr="004B0B21">
        <w:rPr>
          <w:shd w:val="clear" w:color="auto" w:fill="FFFFFF"/>
        </w:rPr>
        <w:t>The ratio of the resulting average counts per molecules (CPM) yielded the average</w:t>
      </w:r>
      <w:r w:rsidR="0070259E" w:rsidRPr="004B0B21">
        <w:rPr>
          <w:shd w:val="clear" w:color="auto" w:fill="FFFFFF"/>
        </w:rPr>
        <w:t xml:space="preserve"> melittin</w:t>
      </w:r>
      <w:r w:rsidRPr="004B0B21">
        <w:rPr>
          <w:shd w:val="clear" w:color="auto" w:fill="FFFFFF"/>
        </w:rPr>
        <w:t xml:space="preserve"> monomers per vesicle m</w:t>
      </w:r>
      <w:r w:rsidRPr="004B0B21">
        <w:rPr>
          <w:shd w:val="clear" w:color="auto" w:fill="FFFFFF"/>
          <w:vertAlign w:val="subscript"/>
        </w:rPr>
        <w:t>v</w:t>
      </w:r>
      <w:r w:rsidR="0070259E" w:rsidRPr="004B0B21">
        <w:rPr>
          <w:shd w:val="clear" w:color="auto" w:fill="FFFFFF"/>
        </w:rPr>
        <w:t>:</w:t>
      </w:r>
    </w:p>
    <w:p w:rsidR="003A4D48" w:rsidRPr="004B0B21" w:rsidRDefault="00F72FEB" w:rsidP="003A4D48">
      <w:pPr>
        <w:pStyle w:val="TAMainText"/>
        <w:rPr>
          <w:rFonts w:eastAsiaTheme="minorEastAsia"/>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m</m:t>
            </m:r>
          </m:e>
          <m:sub>
            <m:r>
              <w:rPr>
                <w:rFonts w:ascii="Cambria Math" w:hAnsi="Cambria Math"/>
                <w:shd w:val="clear" w:color="auto" w:fill="FFFFFF"/>
              </w:rPr>
              <m:t>v</m:t>
            </m:r>
          </m:sub>
        </m:sSub>
        <m:r>
          <w:rPr>
            <w:rFonts w:ascii="Cambria Math" w:hAnsi="Cambria Math"/>
            <w:shd w:val="clear" w:color="auto" w:fill="FFFFFF"/>
          </w:rPr>
          <m:t xml:space="preserve">= </m:t>
        </m:r>
        <m:f>
          <m:fPr>
            <m:ctrlPr>
              <w:rPr>
                <w:rFonts w:ascii="Cambria Math" w:hAnsi="Cambria Math"/>
                <w:i/>
                <w:shd w:val="clear" w:color="auto" w:fill="FFFFFF"/>
              </w:rPr>
            </m:ctrlPr>
          </m:fPr>
          <m:num>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CPM</m:t>
                    </m:r>
                  </m:e>
                  <m:sub>
                    <m:r>
                      <w:rPr>
                        <w:rFonts w:ascii="Cambria Math" w:hAnsi="Cambria Math"/>
                        <w:shd w:val="clear" w:color="auto" w:fill="FFFFFF"/>
                      </w:rPr>
                      <m:t>melittin</m:t>
                    </m:r>
                  </m:sub>
                </m:sSub>
              </m:num>
              <m:den>
                <m:r>
                  <w:rPr>
                    <w:rFonts w:ascii="Cambria Math" w:hAnsi="Cambria Math"/>
                    <w:shd w:val="clear" w:color="auto" w:fill="FFFFFF"/>
                  </w:rPr>
                  <m:t>4</m:t>
                </m:r>
              </m:den>
            </m:f>
          </m:num>
          <m:den>
            <m:sSub>
              <m:sSubPr>
                <m:ctrlPr>
                  <w:rPr>
                    <w:rFonts w:ascii="Cambria Math" w:hAnsi="Cambria Math"/>
                    <w:i/>
                    <w:shd w:val="clear" w:color="auto" w:fill="FFFFFF"/>
                  </w:rPr>
                </m:ctrlPr>
              </m:sSubPr>
              <m:e>
                <m:r>
                  <w:rPr>
                    <w:rFonts w:ascii="Cambria Math" w:hAnsi="Cambria Math"/>
                    <w:shd w:val="clear" w:color="auto" w:fill="FFFFFF"/>
                  </w:rPr>
                  <m:t>CPM</m:t>
                </m:r>
              </m:e>
              <m:sub>
                <m:r>
                  <w:rPr>
                    <w:rFonts w:ascii="Cambria Math" w:hAnsi="Cambria Math"/>
                    <w:shd w:val="clear" w:color="auto" w:fill="FFFFFF"/>
                  </w:rPr>
                  <m:t>vesicles</m:t>
                </m:r>
              </m:sub>
            </m:sSub>
          </m:den>
        </m:f>
      </m:oMath>
      <w:r w:rsidR="003A4D48" w:rsidRPr="004B0B21">
        <w:rPr>
          <w:rFonts w:eastAsiaTheme="minorEastAsia"/>
          <w:shd w:val="clear" w:color="auto" w:fill="FFFFFF"/>
        </w:rPr>
        <w:t xml:space="preserve">  </w:t>
      </w:r>
      <w:r w:rsidR="003A4D48" w:rsidRPr="004B0B21">
        <w:rPr>
          <w:rFonts w:eastAsiaTheme="minorEastAsia"/>
          <w:shd w:val="clear" w:color="auto" w:fill="FFFFFF"/>
        </w:rPr>
        <w:tab/>
        <w:t xml:space="preserve"> </w:t>
      </w:r>
      <w:r w:rsidR="003A4D48" w:rsidRPr="004B0B21">
        <w:rPr>
          <w:rFonts w:eastAsiaTheme="minorEastAsia"/>
        </w:rPr>
        <w:t>[4]</w:t>
      </w:r>
      <w:r w:rsidR="003A4D48" w:rsidRPr="004B0B21">
        <w:rPr>
          <w:rFonts w:eastAsiaTheme="minorEastAsia"/>
          <w:shd w:val="clear" w:color="auto" w:fill="FFFFFF"/>
        </w:rPr>
        <w:t xml:space="preserve"> </w:t>
      </w:r>
    </w:p>
    <w:p w:rsidR="00016285" w:rsidRPr="004B0B21" w:rsidRDefault="00016285" w:rsidP="003A4D48">
      <w:pPr>
        <w:pStyle w:val="TAMainText"/>
        <w:rPr>
          <w:rFonts w:eastAsiaTheme="minorEastAsia"/>
          <w:shd w:val="clear" w:color="auto" w:fill="FFFFFF"/>
        </w:rPr>
      </w:pPr>
      <w:r w:rsidRPr="004B0B21">
        <w:rPr>
          <w:rFonts w:eastAsiaTheme="minorEastAsia"/>
          <w:shd w:val="clear" w:color="auto" w:fill="FFFFFF"/>
        </w:rPr>
        <w:t>CPM</w:t>
      </w:r>
      <w:r w:rsidRPr="004B0B21">
        <w:rPr>
          <w:rFonts w:eastAsiaTheme="minorEastAsia"/>
          <w:shd w:val="clear" w:color="auto" w:fill="FFFFFF"/>
          <w:vertAlign w:val="subscript"/>
        </w:rPr>
        <w:t xml:space="preserve">melittin </w:t>
      </w:r>
      <w:r w:rsidRPr="004B0B21">
        <w:rPr>
          <w:rFonts w:eastAsiaTheme="minorEastAsia"/>
          <w:shd w:val="clear" w:color="auto" w:fill="FFFFFF"/>
        </w:rPr>
        <w:t xml:space="preserve">was divided by 4 as in solution </w:t>
      </w:r>
      <w:r w:rsidR="0070259E" w:rsidRPr="004B0B21">
        <w:rPr>
          <w:rFonts w:eastAsiaTheme="minorEastAsia"/>
          <w:shd w:val="clear" w:color="auto" w:fill="FFFFFF"/>
        </w:rPr>
        <w:t xml:space="preserve">melittin </w:t>
      </w:r>
      <w:r w:rsidRPr="004B0B21">
        <w:rPr>
          <w:rFonts w:eastAsiaTheme="minorEastAsia"/>
          <w:shd w:val="clear" w:color="auto" w:fill="FFFFFF"/>
        </w:rPr>
        <w:t>assembles into a tetramer. The maximal amount of melittin pores was obtained based on the minimal number of peptides per pore (3).</w:t>
      </w:r>
    </w:p>
    <w:p w:rsidR="003A4D48" w:rsidRPr="004B0B21" w:rsidRDefault="00F72FEB" w:rsidP="003A4D48">
      <w:pPr>
        <w:pStyle w:val="TAMainText"/>
        <w:rPr>
          <w:rFonts w:eastAsiaTheme="minorEastAsia"/>
          <w:shd w:val="clear" w:color="auto" w:fill="FFFFFF"/>
        </w:rPr>
      </w:pPr>
      <m:oMath>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n</m:t>
            </m:r>
          </m:e>
          <m:sub>
            <m:r>
              <w:rPr>
                <w:rFonts w:ascii="Cambria Math" w:eastAsiaTheme="minorEastAsia" w:hAnsi="Cambria Math"/>
                <w:shd w:val="clear" w:color="auto" w:fill="FFFFFF"/>
              </w:rPr>
              <m:t>polymersome</m:t>
            </m:r>
          </m:sub>
        </m:sSub>
        <m:r>
          <w:rPr>
            <w:rFonts w:ascii="Cambria Math" w:eastAsiaTheme="minorEastAsia" w:hAnsi="Cambria Math"/>
            <w:shd w:val="clear" w:color="auto" w:fill="FFFFFF"/>
          </w:rPr>
          <m:t xml:space="preserve">= </m:t>
        </m:r>
        <m:f>
          <m:fPr>
            <m:ctrlPr>
              <w:rPr>
                <w:rFonts w:ascii="Cambria Math" w:eastAsiaTheme="minorEastAsia" w:hAnsi="Cambria Math"/>
                <w:i/>
                <w:shd w:val="clear" w:color="auto" w:fill="FFFFFF"/>
              </w:rPr>
            </m:ctrlPr>
          </m:fPr>
          <m:num>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m</m:t>
                </m:r>
              </m:e>
              <m:sub>
                <m:r>
                  <w:rPr>
                    <w:rFonts w:ascii="Cambria Math" w:eastAsiaTheme="minorEastAsia" w:hAnsi="Cambria Math"/>
                    <w:shd w:val="clear" w:color="auto" w:fill="FFFFFF"/>
                  </w:rPr>
                  <m:t>v</m:t>
                </m:r>
              </m:sub>
            </m:sSub>
          </m:num>
          <m:den>
            <m:r>
              <w:rPr>
                <w:rFonts w:ascii="Cambria Math" w:eastAsiaTheme="minorEastAsia" w:hAnsi="Cambria Math"/>
                <w:shd w:val="clear" w:color="auto" w:fill="FFFFFF"/>
              </w:rPr>
              <m:t>3</m:t>
            </m:r>
          </m:den>
        </m:f>
      </m:oMath>
      <w:r w:rsidR="003A4D48" w:rsidRPr="004B0B21">
        <w:rPr>
          <w:rFonts w:eastAsiaTheme="minorEastAsia"/>
          <w:shd w:val="clear" w:color="auto" w:fill="FFFFFF"/>
        </w:rPr>
        <w:t xml:space="preserve"> </w:t>
      </w:r>
      <w:r w:rsidR="003A4D48" w:rsidRPr="004B0B21">
        <w:rPr>
          <w:rFonts w:eastAsiaTheme="minorEastAsia"/>
          <w:shd w:val="clear" w:color="auto" w:fill="FFFFFF"/>
        </w:rPr>
        <w:tab/>
      </w:r>
      <w:r w:rsidR="003A4D48" w:rsidRPr="004B0B21">
        <w:rPr>
          <w:rFonts w:eastAsiaTheme="minorEastAsia"/>
        </w:rPr>
        <w:t>[5]</w:t>
      </w:r>
      <w:r w:rsidR="003A4D48" w:rsidRPr="004B0B21">
        <w:rPr>
          <w:rFonts w:eastAsiaTheme="minorEastAsia"/>
          <w:shd w:val="clear" w:color="auto" w:fill="FFFFFF"/>
        </w:rPr>
        <w:t xml:space="preserve"> </w:t>
      </w:r>
    </w:p>
    <w:p w:rsidR="00016285" w:rsidRPr="004B0B21" w:rsidRDefault="00016285" w:rsidP="003A4D48">
      <w:pPr>
        <w:pStyle w:val="TAMainText"/>
        <w:rPr>
          <w:rFonts w:eastAsiaTheme="minorEastAsia"/>
          <w:shd w:val="clear" w:color="auto" w:fill="FFFFFF"/>
        </w:rPr>
      </w:pPr>
      <w:r w:rsidRPr="004B0B21">
        <w:rPr>
          <w:rFonts w:eastAsiaTheme="minorEastAsia"/>
          <w:shd w:val="clear" w:color="auto" w:fill="FFFFFF"/>
        </w:rPr>
        <w:t xml:space="preserve">For melittin added to the </w:t>
      </w:r>
      <w:r w:rsidR="0070259E" w:rsidRPr="004B0B21">
        <w:rPr>
          <w:rFonts w:eastAsiaTheme="minorEastAsia"/>
          <w:shd w:val="clear" w:color="auto" w:fill="FFFFFF"/>
        </w:rPr>
        <w:t xml:space="preserve">copolymer </w:t>
      </w:r>
      <w:r w:rsidRPr="004B0B21">
        <w:rPr>
          <w:rFonts w:eastAsiaTheme="minorEastAsia"/>
          <w:shd w:val="clear" w:color="auto" w:fill="FFFFFF"/>
        </w:rPr>
        <w:t xml:space="preserve">film </w:t>
      </w:r>
      <w:r w:rsidR="0070259E" w:rsidRPr="004B0B21">
        <w:rPr>
          <w:rFonts w:eastAsiaTheme="minorEastAsia"/>
          <w:shd w:val="clear" w:color="auto" w:fill="FFFFFF"/>
        </w:rPr>
        <w:t xml:space="preserve">and </w:t>
      </w:r>
      <w:r w:rsidRPr="004B0B21">
        <w:rPr>
          <w:rFonts w:eastAsiaTheme="minorEastAsia"/>
          <w:shd w:val="clear" w:color="auto" w:fill="FFFFFF"/>
        </w:rPr>
        <w:t xml:space="preserve">to the rehydration buffer, the maximal number of pores in GUVs was simply extrapolated </w:t>
      </w:r>
      <w:r w:rsidR="00F37114" w:rsidRPr="004B0B21">
        <w:rPr>
          <w:rFonts w:eastAsiaTheme="minorEastAsia"/>
          <w:shd w:val="clear" w:color="auto" w:fill="FFFFFF"/>
        </w:rPr>
        <w:t>using</w:t>
      </w:r>
      <w:r w:rsidR="0070259E" w:rsidRPr="004B0B21">
        <w:rPr>
          <w:rFonts w:eastAsiaTheme="minorEastAsia"/>
          <w:shd w:val="clear" w:color="auto" w:fill="FFFFFF"/>
        </w:rPr>
        <w:t xml:space="preserve">: </w:t>
      </w:r>
    </w:p>
    <w:p w:rsidR="003A4D48" w:rsidRPr="004B0B21" w:rsidRDefault="00F72FEB" w:rsidP="003A4D48">
      <w:pPr>
        <w:pStyle w:val="TAMainText"/>
        <w:rPr>
          <w:rFonts w:eastAsiaTheme="minorEastAsia"/>
          <w:shd w:val="clear" w:color="auto" w:fill="FFFFFF"/>
        </w:rPr>
      </w:pPr>
      <m:oMath>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n</m:t>
            </m:r>
          </m:e>
          <m:sub>
            <m:r>
              <w:rPr>
                <w:rFonts w:ascii="Cambria Math" w:eastAsiaTheme="minorEastAsia" w:hAnsi="Cambria Math"/>
                <w:shd w:val="clear" w:color="auto" w:fill="FFFFFF"/>
              </w:rPr>
              <m:t>GUV</m:t>
            </m:r>
          </m:sub>
        </m:sSub>
        <m:r>
          <w:rPr>
            <w:rFonts w:ascii="Cambria Math" w:eastAsiaTheme="minorEastAsia" w:hAnsi="Cambria Math"/>
            <w:shd w:val="clear" w:color="auto" w:fill="FFFFFF"/>
          </w:rPr>
          <m:t xml:space="preserve">= </m:t>
        </m:r>
        <m:f>
          <m:fPr>
            <m:ctrlPr>
              <w:rPr>
                <w:rFonts w:ascii="Cambria Math" w:eastAsiaTheme="minorEastAsia" w:hAnsi="Cambria Math"/>
                <w:i/>
                <w:shd w:val="clear" w:color="auto" w:fill="FFFFFF"/>
              </w:rPr>
            </m:ctrlPr>
          </m:fPr>
          <m:num>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R</m:t>
                </m:r>
              </m:e>
              <m:sub>
                <m:r>
                  <w:rPr>
                    <w:rFonts w:ascii="Cambria Math" w:eastAsiaTheme="minorEastAsia" w:hAnsi="Cambria Math"/>
                    <w:shd w:val="clear" w:color="auto" w:fill="FFFFFF"/>
                  </w:rPr>
                  <m:t>GUV</m:t>
                </m:r>
              </m:sub>
            </m:sSub>
            <m: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n</m:t>
                </m:r>
              </m:e>
              <m:sub>
                <m:r>
                  <w:rPr>
                    <w:rFonts w:ascii="Cambria Math" w:eastAsiaTheme="minorEastAsia" w:hAnsi="Cambria Math"/>
                    <w:shd w:val="clear" w:color="auto" w:fill="FFFFFF"/>
                  </w:rPr>
                  <m:t>polymersome</m:t>
                </m:r>
              </m:sub>
            </m:sSub>
          </m:num>
          <m:den>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R</m:t>
                </m:r>
              </m:e>
              <m:sub>
                <m:r>
                  <w:rPr>
                    <w:rFonts w:ascii="Cambria Math" w:eastAsiaTheme="minorEastAsia" w:hAnsi="Cambria Math"/>
                    <w:shd w:val="clear" w:color="auto" w:fill="FFFFFF"/>
                  </w:rPr>
                  <m:t>polymersome</m:t>
                </m:r>
              </m:sub>
            </m:sSub>
          </m:den>
        </m:f>
      </m:oMath>
      <w:r w:rsidR="003A4D48" w:rsidRPr="004B0B21">
        <w:rPr>
          <w:rFonts w:eastAsiaTheme="minorEastAsia"/>
          <w:shd w:val="clear" w:color="auto" w:fill="FFFFFF"/>
        </w:rPr>
        <w:t xml:space="preserve">  </w:t>
      </w:r>
      <w:r w:rsidR="003A4D48" w:rsidRPr="004B0B21">
        <w:rPr>
          <w:rFonts w:eastAsiaTheme="minorEastAsia"/>
          <w:shd w:val="clear" w:color="auto" w:fill="FFFFFF"/>
        </w:rPr>
        <w:tab/>
      </w:r>
      <w:r w:rsidR="003A4D48" w:rsidRPr="004B0B21">
        <w:rPr>
          <w:rFonts w:eastAsiaTheme="minorEastAsia"/>
          <w:shd w:val="clear" w:color="auto" w:fill="FFFFFF"/>
        </w:rPr>
        <w:tab/>
      </w:r>
      <w:r w:rsidR="003A4D48" w:rsidRPr="004B0B21">
        <w:rPr>
          <w:rFonts w:eastAsiaTheme="minorEastAsia"/>
        </w:rPr>
        <w:t>[6]</w:t>
      </w:r>
      <w:r w:rsidR="003A4D48" w:rsidRPr="004B0B21">
        <w:rPr>
          <w:rFonts w:eastAsiaTheme="minorEastAsia"/>
          <w:shd w:val="clear" w:color="auto" w:fill="FFFFFF"/>
        </w:rPr>
        <w:t xml:space="preserve"> </w:t>
      </w:r>
    </w:p>
    <w:p w:rsidR="00016285" w:rsidRPr="004B0B21" w:rsidRDefault="00016285" w:rsidP="003A4D48">
      <w:pPr>
        <w:pStyle w:val="TAMainText"/>
        <w:rPr>
          <w:rFonts w:eastAsiaTheme="minorEastAsia"/>
          <w:shd w:val="clear" w:color="auto" w:fill="FFFFFF"/>
        </w:rPr>
      </w:pPr>
      <w:r w:rsidRPr="004B0B21">
        <w:rPr>
          <w:rFonts w:eastAsiaTheme="minorEastAsia"/>
          <w:shd w:val="clear" w:color="auto" w:fill="FFFFFF"/>
        </w:rPr>
        <w:t>With R</w:t>
      </w:r>
      <w:r w:rsidRPr="004B0B21">
        <w:rPr>
          <w:rFonts w:eastAsiaTheme="minorEastAsia"/>
          <w:shd w:val="clear" w:color="auto" w:fill="FFFFFF"/>
          <w:vertAlign w:val="subscript"/>
        </w:rPr>
        <w:t>GUV</w:t>
      </w:r>
      <w:r w:rsidRPr="004B0B21">
        <w:rPr>
          <w:rFonts w:eastAsiaTheme="minorEastAsia"/>
          <w:shd w:val="clear" w:color="auto" w:fill="FFFFFF"/>
        </w:rPr>
        <w:t xml:space="preserve"> being the average </w:t>
      </w:r>
      <w:r w:rsidR="00FF1C6C" w:rsidRPr="004B0B21">
        <w:rPr>
          <w:rFonts w:eastAsiaTheme="minorEastAsia"/>
          <w:shd w:val="clear" w:color="auto" w:fill="FFFFFF"/>
        </w:rPr>
        <w:t xml:space="preserve">radius </w:t>
      </w:r>
      <w:r w:rsidRPr="004B0B21">
        <w:rPr>
          <w:rFonts w:eastAsiaTheme="minorEastAsia"/>
          <w:shd w:val="clear" w:color="auto" w:fill="FFFFFF"/>
        </w:rPr>
        <w:t xml:space="preserve">measured </w:t>
      </w:r>
      <w:r w:rsidR="0070259E" w:rsidRPr="004B0B21">
        <w:rPr>
          <w:rFonts w:eastAsiaTheme="minorEastAsia"/>
          <w:shd w:val="clear" w:color="auto" w:fill="FFFFFF"/>
        </w:rPr>
        <w:t xml:space="preserve">from </w:t>
      </w:r>
      <w:r w:rsidRPr="004B0B21">
        <w:rPr>
          <w:rFonts w:eastAsiaTheme="minorEastAsia"/>
          <w:shd w:val="clear" w:color="auto" w:fill="FFFFFF"/>
        </w:rPr>
        <w:t>CLSM micrographs.</w:t>
      </w:r>
    </w:p>
    <w:p w:rsidR="00016285" w:rsidRPr="004B0B21" w:rsidRDefault="00016285" w:rsidP="00016285">
      <w:pPr>
        <w:pStyle w:val="TAMainText"/>
        <w:rPr>
          <w:shd w:val="clear" w:color="auto" w:fill="FFFFFF"/>
        </w:rPr>
      </w:pPr>
      <w:r w:rsidRPr="004B0B21">
        <w:rPr>
          <w:shd w:val="clear" w:color="auto" w:fill="FFFFFF"/>
        </w:rPr>
        <w:t>For melittin added</w:t>
      </w:r>
      <w:r w:rsidR="0070259E" w:rsidRPr="004B0B21">
        <w:rPr>
          <w:shd w:val="clear" w:color="auto" w:fill="FFFFFF"/>
        </w:rPr>
        <w:t xml:space="preserve"> to pre-formed </w:t>
      </w:r>
      <w:r w:rsidR="00C60011" w:rsidRPr="004B0B21">
        <w:t>polymersome</w:t>
      </w:r>
      <w:r w:rsidR="0070259E" w:rsidRPr="004B0B21">
        <w:rPr>
          <w:shd w:val="clear" w:color="auto" w:fill="FFFFFF"/>
        </w:rPr>
        <w:t>s (“</w:t>
      </w:r>
      <w:r w:rsidRPr="004B0B21">
        <w:rPr>
          <w:i/>
          <w:iCs/>
          <w:shd w:val="clear" w:color="auto" w:fill="FFFFFF"/>
        </w:rPr>
        <w:t>ex post</w:t>
      </w:r>
      <w:r w:rsidR="0070259E" w:rsidRPr="004B0B21">
        <w:rPr>
          <w:i/>
          <w:iCs/>
          <w:shd w:val="clear" w:color="auto" w:fill="FFFFFF"/>
        </w:rPr>
        <w:t>”</w:t>
      </w:r>
      <w:r w:rsidR="008945EB" w:rsidRPr="004B0B21">
        <w:rPr>
          <w:iCs/>
          <w:shd w:val="clear" w:color="auto" w:fill="FFFFFF"/>
        </w:rPr>
        <w:t>)</w:t>
      </w:r>
      <w:r w:rsidRPr="004B0B21">
        <w:rPr>
          <w:shd w:val="clear" w:color="auto" w:fill="FFFFFF"/>
        </w:rPr>
        <w:t xml:space="preserve">, a linear regression curve was fitted through the average number of </w:t>
      </w:r>
      <w:r w:rsidR="00C60011" w:rsidRPr="004B0B21">
        <w:t>polymersome</w:t>
      </w:r>
      <w:r w:rsidRPr="004B0B21">
        <w:rPr>
          <w:shd w:val="clear" w:color="auto" w:fill="FFFFFF"/>
        </w:rPr>
        <w:t xml:space="preserve">s </w:t>
      </w:r>
      <w:r w:rsidR="0070259E" w:rsidRPr="004B0B21">
        <w:rPr>
          <w:shd w:val="clear" w:color="auto" w:fill="FFFFFF"/>
        </w:rPr>
        <w:t xml:space="preserve">with </w:t>
      </w:r>
      <w:r w:rsidRPr="004B0B21">
        <w:rPr>
          <w:shd w:val="clear" w:color="auto" w:fill="FFFFFF"/>
        </w:rPr>
        <w:t xml:space="preserve">different sizes and extrapolated to obtain the corresponding </w:t>
      </w:r>
      <w:r w:rsidRPr="004B0B21">
        <w:rPr>
          <w:rFonts w:eastAsiaTheme="minorEastAsia"/>
          <w:shd w:val="clear" w:color="auto" w:fill="FFFFFF"/>
        </w:rPr>
        <w:t>R</w:t>
      </w:r>
      <w:r w:rsidRPr="004B0B21">
        <w:rPr>
          <w:rFonts w:eastAsiaTheme="minorEastAsia"/>
          <w:shd w:val="clear" w:color="auto" w:fill="FFFFFF"/>
          <w:vertAlign w:val="subscript"/>
        </w:rPr>
        <w:t>GUV</w:t>
      </w:r>
      <w:r w:rsidRPr="004B0B21">
        <w:rPr>
          <w:rFonts w:eastAsiaTheme="minorEastAsia"/>
          <w:shd w:val="clear" w:color="auto" w:fill="FFFFFF"/>
        </w:rPr>
        <w:t xml:space="preserve">, which was then multiplied by the permeabilization </w:t>
      </w:r>
      <w:r w:rsidR="00FF1C6C" w:rsidRPr="004B0B21">
        <w:rPr>
          <w:rFonts w:eastAsiaTheme="minorEastAsia"/>
          <w:shd w:val="clear" w:color="auto" w:fill="FFFFFF"/>
        </w:rPr>
        <w:t>efficiency of GUVs to SRB to obtain the curvature-corrected number of pores.</w:t>
      </w:r>
    </w:p>
    <w:p w:rsidR="00016285" w:rsidRPr="004B0B21" w:rsidRDefault="00016285" w:rsidP="00C35BF6">
      <w:pPr>
        <w:pStyle w:val="TAMainText"/>
        <w:rPr>
          <w:b/>
          <w:bCs/>
        </w:rPr>
      </w:pPr>
      <w:r w:rsidRPr="004B0B21">
        <w:rPr>
          <w:b/>
          <w:bCs/>
        </w:rPr>
        <w:t xml:space="preserve">Dye leakage assay </w:t>
      </w:r>
    </w:p>
    <w:p w:rsidR="00016285" w:rsidRPr="004B0B21" w:rsidRDefault="00016285" w:rsidP="00016285">
      <w:pPr>
        <w:pStyle w:val="TAMainText"/>
        <w:rPr>
          <w:shd w:val="clear" w:color="auto" w:fill="FFFFFF"/>
        </w:rPr>
      </w:pPr>
      <w:r w:rsidRPr="004B0B21">
        <w:rPr>
          <w:shd w:val="clear" w:color="auto" w:fill="FFFFFF"/>
        </w:rPr>
        <w:t>4</w:t>
      </w:r>
      <w:r w:rsidR="00C35BF6" w:rsidRPr="004B0B21">
        <w:rPr>
          <w:shd w:val="clear" w:color="auto" w:fill="FFFFFF"/>
        </w:rPr>
        <w:t xml:space="preserve"> mg </w:t>
      </w:r>
      <w:r w:rsidRPr="004B0B21">
        <w:rPr>
          <w:shd w:val="clear" w:color="auto" w:fill="FFFFFF"/>
        </w:rPr>
        <w:t>mL</w:t>
      </w:r>
      <w:r w:rsidR="00C35BF6" w:rsidRPr="004B0B21">
        <w:rPr>
          <w:shd w:val="clear" w:color="auto" w:fill="FFFFFF"/>
          <w:vertAlign w:val="superscript"/>
        </w:rPr>
        <w:t>-1</w:t>
      </w:r>
      <w:r w:rsidRPr="004B0B21">
        <w:rPr>
          <w:shd w:val="clear" w:color="auto" w:fill="FFFFFF"/>
        </w:rPr>
        <w:t xml:space="preserve"> of </w:t>
      </w:r>
      <w:r w:rsidR="0070259E" w:rsidRPr="004B0B21">
        <w:rPr>
          <w:shd w:val="clear" w:color="auto" w:fill="FFFFFF"/>
        </w:rPr>
        <w:t>co</w:t>
      </w:r>
      <w:r w:rsidRPr="004B0B21">
        <w:rPr>
          <w:shd w:val="clear" w:color="auto" w:fill="FFFFFF"/>
        </w:rPr>
        <w:t xml:space="preserve">polymer </w:t>
      </w:r>
      <w:r w:rsidR="00F219D1" w:rsidRPr="004B0B21">
        <w:rPr>
          <w:shd w:val="clear" w:color="auto" w:fill="FFFFFF"/>
        </w:rPr>
        <w:t xml:space="preserve">was </w:t>
      </w:r>
      <w:r w:rsidRPr="004B0B21">
        <w:rPr>
          <w:shd w:val="clear" w:color="auto" w:fill="FFFFFF"/>
        </w:rPr>
        <w:t>dried and then rehydrated with 1 mL of 250 µM solution of SRB</w:t>
      </w:r>
      <w:r w:rsidR="0070259E" w:rsidRPr="004B0B21">
        <w:rPr>
          <w:shd w:val="clear" w:color="auto" w:fill="FFFFFF"/>
        </w:rPr>
        <w:t>. The solution was then</w:t>
      </w:r>
      <w:r w:rsidRPr="004B0B21">
        <w:rPr>
          <w:shd w:val="clear" w:color="auto" w:fill="FFFFFF"/>
        </w:rPr>
        <w:t xml:space="preserve"> extruded </w:t>
      </w:r>
      <w:r w:rsidR="0070259E" w:rsidRPr="004B0B21">
        <w:rPr>
          <w:shd w:val="clear" w:color="auto" w:fill="FFFFFF"/>
        </w:rPr>
        <w:t xml:space="preserve">with </w:t>
      </w:r>
      <w:r w:rsidRPr="004B0B21">
        <w:rPr>
          <w:shd w:val="clear" w:color="auto" w:fill="FFFFFF"/>
        </w:rPr>
        <w:t xml:space="preserve">200, 100 and 50 nm </w:t>
      </w:r>
      <w:r w:rsidR="0070259E" w:rsidRPr="004B0B21">
        <w:rPr>
          <w:shd w:val="clear" w:color="auto" w:fill="FFFFFF"/>
        </w:rPr>
        <w:t xml:space="preserve">filters </w:t>
      </w:r>
      <w:r w:rsidRPr="004B0B21">
        <w:rPr>
          <w:shd w:val="clear" w:color="auto" w:fill="FFFFFF"/>
        </w:rPr>
        <w:t>and purified by SEC</w:t>
      </w:r>
      <w:r w:rsidR="0070259E" w:rsidRPr="004B0B21">
        <w:rPr>
          <w:shd w:val="clear" w:color="auto" w:fill="FFFFFF"/>
        </w:rPr>
        <w:t xml:space="preserve"> (</w:t>
      </w:r>
      <w:r w:rsidR="00FF1C6C" w:rsidRPr="004B0B21">
        <w:rPr>
          <w:shd w:val="clear" w:color="auto" w:fill="FFFFFF"/>
        </w:rPr>
        <w:t>Sepharose 2B, 20 cm column</w:t>
      </w:r>
      <w:r w:rsidR="0070259E" w:rsidRPr="004B0B21">
        <w:rPr>
          <w:shd w:val="clear" w:color="auto" w:fill="FFFFFF"/>
        </w:rPr>
        <w:t>)</w:t>
      </w:r>
      <w:r w:rsidRPr="004B0B21">
        <w:rPr>
          <w:shd w:val="clear" w:color="auto" w:fill="FFFFFF"/>
        </w:rPr>
        <w:t>. Melittin</w:t>
      </w:r>
      <w:r w:rsidR="00F219D1" w:rsidRPr="004B0B21">
        <w:rPr>
          <w:shd w:val="clear" w:color="auto" w:fill="FFFFFF"/>
        </w:rPr>
        <w:t xml:space="preserve"> </w:t>
      </w:r>
      <w:r w:rsidR="0070259E" w:rsidRPr="004B0B21">
        <w:rPr>
          <w:shd w:val="clear" w:color="auto" w:fill="FFFFFF"/>
        </w:rPr>
        <w:t xml:space="preserve">solution in PBS </w:t>
      </w:r>
      <w:r w:rsidR="00F219D1" w:rsidRPr="004B0B21">
        <w:rPr>
          <w:shd w:val="clear" w:color="auto" w:fill="FFFFFF"/>
        </w:rPr>
        <w:t xml:space="preserve">(15 µM </w:t>
      </w:r>
      <w:r w:rsidRPr="004B0B21">
        <w:rPr>
          <w:shd w:val="clear" w:color="auto" w:fill="FFFFFF"/>
        </w:rPr>
        <w:t>final concentration</w:t>
      </w:r>
      <w:r w:rsidR="00F219D1" w:rsidRPr="004B0B21">
        <w:rPr>
          <w:shd w:val="clear" w:color="auto" w:fill="FFFFFF"/>
        </w:rPr>
        <w:t>)</w:t>
      </w:r>
      <w:r w:rsidRPr="004B0B21">
        <w:rPr>
          <w:shd w:val="clear" w:color="auto" w:fill="FFFFFF"/>
        </w:rPr>
        <w:t xml:space="preserve"> was added to the </w:t>
      </w:r>
      <w:r w:rsidR="00C60011" w:rsidRPr="004B0B21">
        <w:t>polymersome</w:t>
      </w:r>
      <w:r w:rsidRPr="004B0B21">
        <w:rPr>
          <w:shd w:val="clear" w:color="auto" w:fill="FFFFFF"/>
        </w:rPr>
        <w:t xml:space="preserve"> suspension. </w:t>
      </w:r>
      <w:r w:rsidR="00F37114" w:rsidRPr="004B0B21">
        <w:t>SRB fluorescence intensity (excitation 565 nm / emission 586 nm)</w:t>
      </w:r>
      <w:r w:rsidRPr="004B0B21">
        <w:rPr>
          <w:shd w:val="clear" w:color="auto" w:fill="FFFFFF"/>
        </w:rPr>
        <w:t xml:space="preserve"> was </w:t>
      </w:r>
      <w:r w:rsidRPr="004B0B21">
        <w:rPr>
          <w:shd w:val="clear" w:color="auto" w:fill="FFFFFF"/>
        </w:rPr>
        <w:lastRenderedPageBreak/>
        <w:t xml:space="preserve">measured using a </w:t>
      </w:r>
      <w:r w:rsidRPr="004B0B21">
        <w:t xml:space="preserve">Spectramax M5 microplate reader (Molecular Devices, USA), in a flat bottom black </w:t>
      </w:r>
      <w:r w:rsidR="00F219D1" w:rsidRPr="004B0B21">
        <w:t xml:space="preserve">96-well plate </w:t>
      </w:r>
      <w:r w:rsidRPr="004B0B21">
        <w:t>(Thermo Fisher Scientific), final volume</w:t>
      </w:r>
      <w:r w:rsidR="00C958D0" w:rsidRPr="004B0B21">
        <w:t xml:space="preserve"> of the sample</w:t>
      </w:r>
      <w:r w:rsidRPr="004B0B21">
        <w:t xml:space="preserve"> 200 </w:t>
      </w:r>
      <w:r w:rsidRPr="004B0B21">
        <w:rPr>
          <w:shd w:val="clear" w:color="auto" w:fill="FFFFFF"/>
        </w:rPr>
        <w:t>µL</w:t>
      </w:r>
      <w:r w:rsidRPr="004B0B21">
        <w:t>. The increase in fluorescence</w:t>
      </w:r>
      <w:r w:rsidR="00C958D0" w:rsidRPr="004B0B21">
        <w:t xml:space="preserve"> intensity</w:t>
      </w:r>
      <w:r w:rsidRPr="004B0B21">
        <w:t xml:space="preserve"> was monitored after 20 minutes and related to the fluorescence of the same sample treated with 1% Triton X-100, yielding the maximum fluorescence value that would be achieved if </w:t>
      </w:r>
      <w:r w:rsidR="00C958D0" w:rsidRPr="004B0B21">
        <w:t xml:space="preserve">the dye was </w:t>
      </w:r>
      <w:r w:rsidRPr="004B0B21">
        <w:t>completely free to diffuse.</w:t>
      </w:r>
    </w:p>
    <w:p w:rsidR="00016285" w:rsidRPr="004B0B21" w:rsidRDefault="00016285" w:rsidP="00C35BF6">
      <w:pPr>
        <w:pStyle w:val="TAMainText"/>
        <w:rPr>
          <w:b/>
          <w:bCs/>
        </w:rPr>
      </w:pPr>
      <w:r w:rsidRPr="004B0B21">
        <w:rPr>
          <w:b/>
          <w:bCs/>
        </w:rPr>
        <w:t xml:space="preserve">Catalytic nanocompartment (CNC) characterization  </w:t>
      </w:r>
    </w:p>
    <w:p w:rsidR="00016285" w:rsidRPr="004B0B21" w:rsidRDefault="001410FD" w:rsidP="00016285">
      <w:pPr>
        <w:pStyle w:val="TAMainText"/>
        <w:rPr>
          <w:shd w:val="clear" w:color="auto" w:fill="FFFFFF"/>
        </w:rPr>
      </w:pPr>
      <w:r w:rsidRPr="004B0B21">
        <w:rPr>
          <w:shd w:val="clear" w:color="auto" w:fill="FFFFFF"/>
        </w:rPr>
        <w:t>After CNC formation, all solutions were extruded with 200 nm filters and then purified by SEC as described in the SI. T</w:t>
      </w:r>
      <w:r w:rsidR="00016285" w:rsidRPr="004B0B21">
        <w:rPr>
          <w:shd w:val="clear" w:color="auto" w:fill="FFFFFF"/>
        </w:rPr>
        <w:t xml:space="preserve">he non-encapsulated enzyme fraction, separated by SEC, was then recovered and measured at 280 nm </w:t>
      </w:r>
      <w:r w:rsidR="00635F22" w:rsidRPr="004B0B21">
        <w:rPr>
          <w:shd w:val="clear" w:color="auto" w:fill="FFFFFF"/>
        </w:rPr>
        <w:t xml:space="preserve">with </w:t>
      </w:r>
      <w:r w:rsidR="00016285" w:rsidRPr="004B0B21">
        <w:rPr>
          <w:shd w:val="clear" w:color="auto" w:fill="FFFFFF"/>
        </w:rPr>
        <w:t>a Nanodrop 2000 UV-Vis spectrophotometer (Thermo Fisher Scientific, USA). The amount of un-encapsulated protein was multiplied by the volume recovered from the column and then subtracted from the amount initially added to the rehydration solution, yielding the total amount of enzyme</w:t>
      </w:r>
      <w:r w:rsidR="00635F22" w:rsidRPr="004B0B21">
        <w:rPr>
          <w:shd w:val="clear" w:color="auto" w:fill="FFFFFF"/>
        </w:rPr>
        <w:t xml:space="preserve"> molecules</w:t>
      </w:r>
      <w:r w:rsidR="00016285" w:rsidRPr="004B0B21">
        <w:rPr>
          <w:shd w:val="clear" w:color="auto" w:fill="FFFFFF"/>
        </w:rPr>
        <w:t xml:space="preserve"> within the </w:t>
      </w:r>
      <w:r w:rsidR="00C60011" w:rsidRPr="004B0B21">
        <w:t>polymersome</w:t>
      </w:r>
      <w:r w:rsidR="00635F22" w:rsidRPr="004B0B21">
        <w:rPr>
          <w:shd w:val="clear" w:color="auto" w:fill="FFFFFF"/>
        </w:rPr>
        <w:t>s</w:t>
      </w:r>
      <w:r w:rsidR="00016285" w:rsidRPr="004B0B21">
        <w:rPr>
          <w:shd w:val="clear" w:color="auto" w:fill="FFFFFF"/>
        </w:rPr>
        <w:t xml:space="preserve">, divided by the volume of the </w:t>
      </w:r>
      <w:r w:rsidR="00C60011" w:rsidRPr="004B0B21">
        <w:t>polymersome</w:t>
      </w:r>
      <w:r w:rsidR="00635F22" w:rsidRPr="004B0B21">
        <w:rPr>
          <w:shd w:val="clear" w:color="auto" w:fill="FFFFFF"/>
        </w:rPr>
        <w:t xml:space="preserve"> </w:t>
      </w:r>
      <w:r w:rsidR="00016285" w:rsidRPr="004B0B21">
        <w:rPr>
          <w:shd w:val="clear" w:color="auto" w:fill="FFFFFF"/>
        </w:rPr>
        <w:t xml:space="preserve">(first fraction), i.e. the final concentration of the protein. </w:t>
      </w:r>
      <w:r w:rsidR="00635F22" w:rsidRPr="004B0B21">
        <w:rPr>
          <w:shd w:val="clear" w:color="auto" w:fill="FFFFFF"/>
        </w:rPr>
        <w:t xml:space="preserve">The </w:t>
      </w:r>
      <w:r w:rsidR="00DA6585" w:rsidRPr="004B0B21">
        <w:rPr>
          <w:shd w:val="clear" w:color="auto" w:fill="FFFFFF"/>
        </w:rPr>
        <w:t xml:space="preserve">calculation </w:t>
      </w:r>
      <w:r w:rsidR="00635F22" w:rsidRPr="004B0B21">
        <w:rPr>
          <w:shd w:val="clear" w:color="auto" w:fill="FFFFFF"/>
        </w:rPr>
        <w:t>of the number of enzyme/</w:t>
      </w:r>
      <w:r w:rsidR="00C60011" w:rsidRPr="004B0B21">
        <w:t>polymersome</w:t>
      </w:r>
      <w:r w:rsidR="00635F22" w:rsidRPr="004B0B21">
        <w:rPr>
          <w:shd w:val="clear" w:color="auto" w:fill="FFFFFF"/>
        </w:rPr>
        <w:t xml:space="preserve"> </w:t>
      </w:r>
      <w:r w:rsidR="00016285" w:rsidRPr="004B0B21">
        <w:rPr>
          <w:shd w:val="clear" w:color="auto" w:fill="FFFFFF"/>
        </w:rPr>
        <w:t>was performed on samples with no melittin, because the presence of the</w:t>
      </w:r>
      <w:r w:rsidR="00635F22" w:rsidRPr="004B0B21">
        <w:rPr>
          <w:shd w:val="clear" w:color="auto" w:fill="FFFFFF"/>
        </w:rPr>
        <w:t xml:space="preserve"> hydrophobic </w:t>
      </w:r>
      <w:r w:rsidR="00016285" w:rsidRPr="004B0B21">
        <w:rPr>
          <w:shd w:val="clear" w:color="auto" w:fill="FFFFFF"/>
        </w:rPr>
        <w:t xml:space="preserve">peptide </w:t>
      </w:r>
      <w:r w:rsidR="00635F22" w:rsidRPr="004B0B21">
        <w:rPr>
          <w:shd w:val="clear" w:color="auto" w:fill="FFFFFF"/>
        </w:rPr>
        <w:t>does not</w:t>
      </w:r>
      <w:r w:rsidR="00016285" w:rsidRPr="004B0B21">
        <w:rPr>
          <w:shd w:val="clear" w:color="auto" w:fill="FFFFFF"/>
        </w:rPr>
        <w:t xml:space="preserve"> influence the encapsulation efficiency of hydrophilic enzymes. The concentration of GOX</w:t>
      </w:r>
      <w:r w:rsidR="00635F22" w:rsidRPr="004B0B21">
        <w:rPr>
          <w:shd w:val="clear" w:color="auto" w:fill="FFFFFF"/>
        </w:rPr>
        <w:t xml:space="preserve"> enzymes</w:t>
      </w:r>
      <w:r w:rsidR="00016285" w:rsidRPr="004B0B21">
        <w:rPr>
          <w:shd w:val="clear" w:color="auto" w:fill="FFFFFF"/>
        </w:rPr>
        <w:t xml:space="preserve"> was </w:t>
      </w:r>
      <w:r w:rsidR="00635F22" w:rsidRPr="004B0B21">
        <w:rPr>
          <w:shd w:val="clear" w:color="auto" w:fill="FFFFFF"/>
        </w:rPr>
        <w:t>obtained as</w:t>
      </w:r>
      <w:r w:rsidR="00016285" w:rsidRPr="004B0B21">
        <w:rPr>
          <w:shd w:val="clear" w:color="auto" w:fill="FFFFFF"/>
        </w:rPr>
        <w:t xml:space="preserve"> 60 </w:t>
      </w:r>
      <w:r w:rsidR="00C35BF6" w:rsidRPr="004B0B21">
        <w:t xml:space="preserve">µg </w:t>
      </w:r>
      <w:r w:rsidR="00016285" w:rsidRPr="004B0B21">
        <w:t>mL</w:t>
      </w:r>
      <w:r w:rsidR="00C35BF6" w:rsidRPr="004B0B21">
        <w:rPr>
          <w:vertAlign w:val="superscript"/>
        </w:rPr>
        <w:t>-1</w:t>
      </w:r>
      <w:r w:rsidR="00016285" w:rsidRPr="004B0B21">
        <w:t xml:space="preserve"> in all cases.</w:t>
      </w:r>
    </w:p>
    <w:p w:rsidR="00016285" w:rsidRPr="004B0B21" w:rsidRDefault="00016285" w:rsidP="00016285">
      <w:pPr>
        <w:pStyle w:val="TAMainText"/>
        <w:rPr>
          <w:shd w:val="clear" w:color="auto" w:fill="FFFFFF"/>
        </w:rPr>
      </w:pPr>
      <w:r w:rsidRPr="004B0B21">
        <w:rPr>
          <w:shd w:val="clear" w:color="auto" w:fill="FFFFFF"/>
        </w:rPr>
        <w:t xml:space="preserve">All enzymatic tests were performed using the same concentration for </w:t>
      </w:r>
      <w:r w:rsidR="00635F22" w:rsidRPr="004B0B21">
        <w:rPr>
          <w:shd w:val="clear" w:color="auto" w:fill="FFFFFF"/>
        </w:rPr>
        <w:t xml:space="preserve">the </w:t>
      </w:r>
      <w:r w:rsidRPr="004B0B21">
        <w:rPr>
          <w:shd w:val="clear" w:color="auto" w:fill="FFFFFF"/>
        </w:rPr>
        <w:t>free and encapsulated enzymes (concentrations specified below),</w:t>
      </w:r>
      <w:r w:rsidR="00635F22" w:rsidRPr="004B0B21">
        <w:rPr>
          <w:shd w:val="clear" w:color="auto" w:fill="FFFFFF"/>
        </w:rPr>
        <w:t xml:space="preserve"> respectively</w:t>
      </w:r>
      <w:r w:rsidRPr="004B0B21">
        <w:rPr>
          <w:shd w:val="clear" w:color="auto" w:fill="FFFFFF"/>
        </w:rPr>
        <w:t xml:space="preserve"> with a fluorescence endpoint measurement after 5 minutes.</w:t>
      </w:r>
    </w:p>
    <w:p w:rsidR="00016285" w:rsidRPr="004B0B21" w:rsidRDefault="00016285" w:rsidP="00016285">
      <w:pPr>
        <w:pStyle w:val="TAMainText"/>
      </w:pPr>
      <w:r w:rsidRPr="004B0B21">
        <w:rPr>
          <w:shd w:val="clear" w:color="auto" w:fill="FFFFFF"/>
        </w:rPr>
        <w:t xml:space="preserve">D-glucose (final concentration, 10 </w:t>
      </w:r>
      <w:r w:rsidRPr="004B0B21">
        <w:t xml:space="preserve">µM) and </w:t>
      </w:r>
      <w:r w:rsidRPr="004B0B21">
        <w:rPr>
          <w:shd w:val="clear" w:color="auto" w:fill="FFFFFF"/>
        </w:rPr>
        <w:t xml:space="preserve">the fluorogenic Amplex Ultra Red (Thermo Fisher Scientific, USA) (final concentration 2.5 µM) were used to measure the activity of GOX-CNCs (Spectramax M5e, fluorescence </w:t>
      </w:r>
      <w:r w:rsidRPr="004B0B21">
        <w:t xml:space="preserve">excitation 570 nm / emission 595 nm). GOX, either free or </w:t>
      </w:r>
      <w:r w:rsidRPr="004B0B21">
        <w:lastRenderedPageBreak/>
        <w:t>encapsulated, and free HRP were used a</w:t>
      </w:r>
      <w:r w:rsidR="00C35BF6" w:rsidRPr="004B0B21">
        <w:t xml:space="preserve">t final concentration of 1.5 µg </w:t>
      </w:r>
      <w:r w:rsidRPr="004B0B21">
        <w:t>mL</w:t>
      </w:r>
      <w:r w:rsidR="00C35BF6" w:rsidRPr="004B0B21">
        <w:rPr>
          <w:vertAlign w:val="superscript"/>
        </w:rPr>
        <w:t>-1</w:t>
      </w:r>
      <w:r w:rsidR="00C35BF6" w:rsidRPr="004B0B21">
        <w:t xml:space="preserve"> and 50 ng </w:t>
      </w:r>
      <w:r w:rsidRPr="004B0B21">
        <w:t>mL</w:t>
      </w:r>
      <w:r w:rsidR="00C35BF6" w:rsidRPr="004B0B21">
        <w:rPr>
          <w:vertAlign w:val="superscript"/>
        </w:rPr>
        <w:t>-1</w:t>
      </w:r>
      <w:r w:rsidRPr="004B0B21">
        <w:t>, respectively.</w:t>
      </w:r>
    </w:p>
    <w:p w:rsidR="00016285" w:rsidRPr="004B0B21" w:rsidRDefault="00016285" w:rsidP="00016285">
      <w:pPr>
        <w:pStyle w:val="TAMainText"/>
        <w:rPr>
          <w:shd w:val="clear" w:color="auto" w:fill="FFFFFF"/>
        </w:rPr>
      </w:pPr>
    </w:p>
    <w:p w:rsidR="00016285" w:rsidRPr="004B0B21" w:rsidRDefault="00016285" w:rsidP="00C35BF6">
      <w:pPr>
        <w:pStyle w:val="TAMainText"/>
        <w:rPr>
          <w:b/>
          <w:bCs/>
        </w:rPr>
      </w:pPr>
      <w:r w:rsidRPr="004B0B21">
        <w:rPr>
          <w:b/>
          <w:bCs/>
        </w:rPr>
        <w:t xml:space="preserve">Cryogenic transmission electron microscopy (Cryo-TEM) </w:t>
      </w:r>
    </w:p>
    <w:p w:rsidR="00016285" w:rsidRPr="004B0B21" w:rsidRDefault="00016285" w:rsidP="00016285">
      <w:pPr>
        <w:pStyle w:val="TAMainText"/>
        <w:rPr>
          <w:shd w:val="clear" w:color="auto" w:fill="FFFFFF"/>
        </w:rPr>
      </w:pPr>
      <w:r w:rsidRPr="004B0B21">
        <w:t xml:space="preserve">A 4 µL aliquot of </w:t>
      </w:r>
      <w:r w:rsidR="00C60011" w:rsidRPr="004B0B21">
        <w:t>polymersome</w:t>
      </w:r>
      <w:r w:rsidR="00FF1C6C" w:rsidRPr="004B0B21">
        <w:t xml:space="preserve"> </w:t>
      </w:r>
      <w:r w:rsidR="00635F22" w:rsidRPr="004B0B21">
        <w:t xml:space="preserve">solution </w:t>
      </w:r>
      <w:r w:rsidRPr="004B0B21">
        <w:t>was adsorbed onto holey carbon-coated grid (Lacey, Tedpella, USA), blotted off with Whatman 1 filter paper and vitrified into liquid ethane at -178 °C using a Leica GP plunger (Leica, Austria). Frozen grids were transferred onto a Talos electron microscope (FEI, USA) using a Gatan 626 cryo-holder. Electron micrographs were recorded at an accelerating voltage of 200 kV and a nominal magnification of 57000 x, using a low-dose system (20 e</w:t>
      </w:r>
      <w:r w:rsidRPr="004B0B21">
        <w:rPr>
          <w:vertAlign w:val="superscript"/>
        </w:rPr>
        <w:t>-</w:t>
      </w:r>
      <w:r w:rsidRPr="004B0B21">
        <w:t xml:space="preserve"> Å</w:t>
      </w:r>
      <w:r w:rsidRPr="004B0B21">
        <w:rPr>
          <w:vertAlign w:val="superscript"/>
        </w:rPr>
        <w:t>-2</w:t>
      </w:r>
      <w:r w:rsidRPr="004B0B21">
        <w:t xml:space="preserve">) and keeping the sample at low temperature. Micrographs were recorded on a CETA camera. </w:t>
      </w:r>
      <w:r w:rsidRPr="004B0B21">
        <w:rPr>
          <w:shd w:val="clear" w:color="auto" w:fill="FFFFFF"/>
        </w:rPr>
        <w:t>Micrographs were obtained and the membrane thickness was measured as previously described.</w:t>
      </w:r>
      <w:r w:rsidR="00666930" w:rsidRPr="004B0B21">
        <w:rPr>
          <w:shd w:val="clear" w:color="auto" w:fill="FFFFFF"/>
        </w:rPr>
        <w:fldChar w:fldCharType="begin"/>
      </w:r>
      <w:r w:rsidR="00622E9C" w:rsidRPr="004B0B21">
        <w:rPr>
          <w:shd w:val="clear" w:color="auto" w:fill="FFFFFF"/>
        </w:rPr>
        <w:instrText xml:space="preserve"> ADDIN EN.CITE &lt;EndNote&gt;&lt;Cite&gt;&lt;Author&gt;Itel&lt;/Author&gt;&lt;Year&gt;2014&lt;/Year&gt;&lt;RecNum&gt;56&lt;/RecNum&gt;&lt;DisplayText&gt;&lt;style face="superscript"&gt;57&lt;/style&gt;&lt;/DisplayText&gt;&lt;record&gt;&lt;rec-number&gt;56&lt;/rec-number&gt;&lt;foreign-keys&gt;&lt;key app="EN" db-id="pxvatz020wx998etatnvzfsitzwe0frz5rza" timestamp="1574965906"&gt;56&lt;/key&gt;&lt;/foreign-keys&gt;&lt;ref-type name="Journal Article"&gt;17&lt;/ref-type&gt;&lt;contributors&gt;&lt;authors&gt;&lt;author&gt;Itel, Fabian&lt;/author&gt;&lt;author&gt;Chami, Mohamed&lt;/author&gt;&lt;author&gt;Najer, Adrian&lt;/author&gt;&lt;author&gt;Lörcher, Samuel&lt;/author&gt;&lt;author&gt;Wu, Dalin&lt;/author&gt;&lt;author&gt;Dinu, Ionel A.&lt;/author&gt;&lt;author&gt;Meier, Wolfgang&lt;/author&gt;&lt;/authors&gt;&lt;/contributors&gt;&lt;titles&gt;&lt;title&gt;Molecular Organization and Dynamics in Polymersome Membranes: A Lateral Diffusion Study&lt;/title&gt;&lt;secondary-title&gt;Macromolecules&lt;/secondary-title&gt;&lt;/titles&gt;&lt;periodical&gt;&lt;full-title&gt;Macromolecules&lt;/full-title&gt;&lt;/periodical&gt;&lt;pages&gt;7588-7596&lt;/pages&gt;&lt;volume&gt;47&lt;/volume&gt;&lt;number&gt;21&lt;/number&gt;&lt;dates&gt;&lt;year&gt;2014&lt;/year&gt;&lt;pub-dates&gt;&lt;date&gt;2014/11/11&lt;/date&gt;&lt;/pub-dates&gt;&lt;/dates&gt;&lt;publisher&gt;American Chemical Society&lt;/publisher&gt;&lt;isbn&gt;0024-9297&lt;/isbn&gt;&lt;urls&gt;&lt;related-urls&gt;&lt;url&gt;https://doi.org/10.1021/ma5015403&lt;/url&gt;&lt;/related-urls&gt;&lt;/urls&gt;&lt;electronic-resource-num&gt;10.1021/ma5015403&lt;/electronic-resource-num&gt;&lt;/record&gt;&lt;/Cite&gt;&lt;/EndNote&gt;</w:instrText>
      </w:r>
      <w:r w:rsidR="00666930" w:rsidRPr="004B0B21">
        <w:rPr>
          <w:shd w:val="clear" w:color="auto" w:fill="FFFFFF"/>
        </w:rPr>
        <w:fldChar w:fldCharType="separate"/>
      </w:r>
      <w:r w:rsidR="00622E9C" w:rsidRPr="004B0B21">
        <w:rPr>
          <w:noProof/>
          <w:shd w:val="clear" w:color="auto" w:fill="FFFFFF"/>
          <w:vertAlign w:val="superscript"/>
        </w:rPr>
        <w:t>57</w:t>
      </w:r>
      <w:r w:rsidR="00666930" w:rsidRPr="004B0B21">
        <w:rPr>
          <w:shd w:val="clear" w:color="auto" w:fill="FFFFFF"/>
        </w:rPr>
        <w:fldChar w:fldCharType="end"/>
      </w:r>
      <w:r w:rsidRPr="004B0B21">
        <w:rPr>
          <w:shd w:val="clear" w:color="auto" w:fill="FFFFFF"/>
        </w:rPr>
        <w:t xml:space="preserve"> Briefly, the </w:t>
      </w:r>
      <w:r w:rsidR="00C60011" w:rsidRPr="004B0B21">
        <w:t>polymersome</w:t>
      </w:r>
      <w:r w:rsidRPr="004B0B21">
        <w:rPr>
          <w:shd w:val="clear" w:color="auto" w:fill="FFFFFF"/>
        </w:rPr>
        <w:t xml:space="preserve"> micrographs were analyzed with ImageJ, measuring 30 times the length of the darker portion of the membrane. The pixel size on the images corresponds to 2.02 Å. </w:t>
      </w:r>
    </w:p>
    <w:p w:rsidR="00016285" w:rsidRPr="004B0B21" w:rsidRDefault="00016285" w:rsidP="00016285">
      <w:pPr>
        <w:pStyle w:val="TAMainText"/>
        <w:rPr>
          <w:shd w:val="clear" w:color="auto" w:fill="FFFFFF"/>
        </w:rPr>
      </w:pPr>
    </w:p>
    <w:p w:rsidR="00016285" w:rsidRPr="004B0B21" w:rsidRDefault="00016285" w:rsidP="00B91309">
      <w:pPr>
        <w:pStyle w:val="TAMainText"/>
        <w:rPr>
          <w:b/>
          <w:bCs/>
        </w:rPr>
      </w:pPr>
      <w:r w:rsidRPr="004B0B21">
        <w:rPr>
          <w:b/>
          <w:bCs/>
        </w:rPr>
        <w:t xml:space="preserve">Statistical analysis of </w:t>
      </w:r>
      <w:r w:rsidR="001E2515" w:rsidRPr="004B0B21">
        <w:rPr>
          <w:b/>
          <w:bCs/>
        </w:rPr>
        <w:t xml:space="preserve">the </w:t>
      </w:r>
      <w:r w:rsidRPr="004B0B21">
        <w:rPr>
          <w:b/>
          <w:bCs/>
        </w:rPr>
        <w:t>datasets</w:t>
      </w:r>
    </w:p>
    <w:p w:rsidR="00016285" w:rsidRPr="004B0B21" w:rsidRDefault="00016285" w:rsidP="00016285">
      <w:pPr>
        <w:pStyle w:val="TAMainText"/>
        <w:rPr>
          <w:shd w:val="clear" w:color="auto" w:fill="FFFFFF"/>
        </w:rPr>
      </w:pPr>
      <w:r w:rsidRPr="004B0B21">
        <w:rPr>
          <w:shd w:val="clear" w:color="auto" w:fill="FFFFFF"/>
        </w:rPr>
        <w:t>Multiple two-sample t-tests were performed using Origin 2016 software, comparing datasets, without assuming constant standard deviation (SD). Statistical significance (p</w:t>
      </w:r>
      <w:r w:rsidR="00F219D1" w:rsidRPr="004B0B21">
        <w:rPr>
          <w:shd w:val="clear" w:color="auto" w:fill="FFFFFF"/>
        </w:rPr>
        <w:t xml:space="preserve"> </w:t>
      </w:r>
      <w:r w:rsidRPr="004B0B21">
        <w:rPr>
          <w:shd w:val="clear" w:color="auto" w:fill="FFFFFF"/>
        </w:rPr>
        <w:t>&lt;</w:t>
      </w:r>
      <w:r w:rsidR="00F219D1" w:rsidRPr="004B0B21">
        <w:rPr>
          <w:shd w:val="clear" w:color="auto" w:fill="FFFFFF"/>
        </w:rPr>
        <w:t xml:space="preserve"> </w:t>
      </w:r>
      <w:r w:rsidRPr="004B0B21">
        <w:rPr>
          <w:shd w:val="clear" w:color="auto" w:fill="FFFFFF"/>
        </w:rPr>
        <w:t xml:space="preserve">0.05) was corrected using the Holm-Sidak method. Significance was marked as * p &lt; 0.05, ** p &lt; 0.01, *** p &lt; 0.001, sample size was n </w:t>
      </w:r>
      <w:r w:rsidR="00B91309" w:rsidRPr="004B0B21">
        <w:rPr>
          <w:shd w:val="clear" w:color="auto" w:fill="FFFFFF"/>
        </w:rPr>
        <w:t>=</w:t>
      </w:r>
      <w:r w:rsidRPr="004B0B21">
        <w:rPr>
          <w:shd w:val="clear" w:color="auto" w:fill="FFFFFF"/>
        </w:rPr>
        <w:t xml:space="preserve"> 30 for single imaged GUVs</w:t>
      </w:r>
      <w:r w:rsidR="00F219D1" w:rsidRPr="004B0B21">
        <w:rPr>
          <w:shd w:val="clear" w:color="auto" w:fill="FFFFFF"/>
        </w:rPr>
        <w:t xml:space="preserve"> and</w:t>
      </w:r>
      <w:r w:rsidRPr="004B0B21">
        <w:rPr>
          <w:shd w:val="clear" w:color="auto" w:fill="FFFFFF"/>
        </w:rPr>
        <w:t xml:space="preserve"> 3 replicates for </w:t>
      </w:r>
      <w:r w:rsidR="00C60011" w:rsidRPr="004B0B21">
        <w:t>polymersome</w:t>
      </w:r>
      <w:r w:rsidRPr="004B0B21">
        <w:rPr>
          <w:shd w:val="clear" w:color="auto" w:fill="FFFFFF"/>
        </w:rPr>
        <w:t xml:space="preserve"> experiments.</w:t>
      </w:r>
    </w:p>
    <w:p w:rsidR="007448ED" w:rsidRPr="004B0B21" w:rsidRDefault="007448ED" w:rsidP="00016285">
      <w:pPr>
        <w:pStyle w:val="TAMainText"/>
        <w:rPr>
          <w:shd w:val="clear" w:color="auto" w:fill="FFFFFF"/>
        </w:rPr>
      </w:pPr>
    </w:p>
    <w:p w:rsidR="007448ED" w:rsidRPr="004B0B21" w:rsidRDefault="007448ED" w:rsidP="007448ED">
      <w:pPr>
        <w:pStyle w:val="TAMainText"/>
        <w:rPr>
          <w:b/>
          <w:bCs/>
        </w:rPr>
      </w:pPr>
      <w:r w:rsidRPr="004B0B21">
        <w:rPr>
          <w:b/>
          <w:bCs/>
        </w:rPr>
        <w:t>RESULTS AND DISCUSSION</w:t>
      </w:r>
    </w:p>
    <w:p w:rsidR="00C23F31" w:rsidRPr="004B0B21" w:rsidRDefault="003A4D48" w:rsidP="004B176B">
      <w:pPr>
        <w:pStyle w:val="TAMainText"/>
        <w:ind w:firstLine="0"/>
        <w:rPr>
          <w:b/>
          <w:bCs/>
        </w:rPr>
      </w:pPr>
      <w:r w:rsidRPr="004B0B21">
        <w:rPr>
          <w:b/>
          <w:bCs/>
        </w:rPr>
        <w:lastRenderedPageBreak/>
        <w:t>An i</w:t>
      </w:r>
      <w:r w:rsidR="00E538E6" w:rsidRPr="004B0B21">
        <w:rPr>
          <w:b/>
          <w:bCs/>
        </w:rPr>
        <w:t>ntegrative approach for understanding the effect of molecular factors on functional inserti</w:t>
      </w:r>
      <w:r w:rsidR="001E2515" w:rsidRPr="004B0B21">
        <w:rPr>
          <w:b/>
          <w:bCs/>
        </w:rPr>
        <w:t>on of biopores in synthetic mem</w:t>
      </w:r>
      <w:r w:rsidR="00E538E6" w:rsidRPr="004B0B21">
        <w:rPr>
          <w:b/>
          <w:bCs/>
        </w:rPr>
        <w:t>b</w:t>
      </w:r>
      <w:r w:rsidR="00F015F5" w:rsidRPr="004B0B21">
        <w:rPr>
          <w:b/>
          <w:bCs/>
        </w:rPr>
        <w:t>r</w:t>
      </w:r>
      <w:r w:rsidR="00E538E6" w:rsidRPr="004B0B21">
        <w:rPr>
          <w:b/>
          <w:bCs/>
        </w:rPr>
        <w:t>anes</w:t>
      </w:r>
    </w:p>
    <w:p w:rsidR="00C23F31" w:rsidRPr="004B0B21" w:rsidRDefault="007448ED" w:rsidP="004B176B">
      <w:pPr>
        <w:pStyle w:val="TAMainText"/>
        <w:ind w:firstLine="0"/>
      </w:pPr>
      <w:r w:rsidRPr="004B0B21">
        <w:t xml:space="preserve">To investigate the </w:t>
      </w:r>
      <w:r w:rsidR="00F015F5" w:rsidRPr="004B0B21">
        <w:t xml:space="preserve">interaction and </w:t>
      </w:r>
      <w:r w:rsidRPr="004B0B21">
        <w:t xml:space="preserve">insertion of melittin into the </w:t>
      </w:r>
      <w:r w:rsidR="00F015F5" w:rsidRPr="004B0B21">
        <w:t>co</w:t>
      </w:r>
      <w:r w:rsidRPr="004B0B21">
        <w:t>polymer membrane</w:t>
      </w:r>
      <w:r w:rsidR="00F015F5" w:rsidRPr="004B0B21">
        <w:t>s</w:t>
      </w:r>
      <w:r w:rsidRPr="004B0B21">
        <w:t>, we selected four PMOXA</w:t>
      </w:r>
      <w:r w:rsidRPr="004B0B21">
        <w:rPr>
          <w:vertAlign w:val="subscript"/>
        </w:rPr>
        <w:t>x</w:t>
      </w:r>
      <w:r w:rsidRPr="004B0B21">
        <w:t>-</w:t>
      </w:r>
      <w:r w:rsidRPr="004B0B21">
        <w:rPr>
          <w:i/>
        </w:rPr>
        <w:t>b</w:t>
      </w:r>
      <w:r w:rsidRPr="004B0B21">
        <w:t>-PDMS</w:t>
      </w:r>
      <w:r w:rsidRPr="004B0B21">
        <w:rPr>
          <w:vertAlign w:val="subscript"/>
        </w:rPr>
        <w:t>y</w:t>
      </w:r>
      <w:r w:rsidRPr="004B0B21">
        <w:t>-</w:t>
      </w:r>
      <w:r w:rsidRPr="004B0B21">
        <w:rPr>
          <w:i/>
        </w:rPr>
        <w:t>b</w:t>
      </w:r>
      <w:r w:rsidRPr="004B0B21">
        <w:t>-PMOXA</w:t>
      </w:r>
      <w:r w:rsidRPr="004B0B21">
        <w:rPr>
          <w:vertAlign w:val="subscript"/>
        </w:rPr>
        <w:t>x</w:t>
      </w:r>
      <w:r w:rsidRPr="004B0B21">
        <w:t xml:space="preserve"> triblock copolymers,</w:t>
      </w:r>
      <w:r w:rsidR="00666930" w:rsidRPr="004B0B21">
        <w:fldChar w:fldCharType="begin">
          <w:fldData xml:space="preserve">PEVuZE5vdGU+PENpdGU+PEF1dGhvcj5Mw7ZyY2hlcjwvQXV0aG9yPjxZZWFyPjIwMTc8L1llYXI+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</w:fldData>
        </w:fldChar>
      </w:r>
      <w:r w:rsidR="00622E9C" w:rsidRPr="004B0B21">
        <w:instrText xml:space="preserve"> ADDIN EN.CITE </w:instrText>
      </w:r>
      <w:r w:rsidR="00666930" w:rsidRPr="004B0B21">
        <w:fldChar w:fldCharType="begin">
          <w:fldData xml:space="preserve">PEVuZE5vdGU+PENpdGU+PEF1dGhvcj5Mw7ZyY2hlcjwvQXV0aG9yPjxZZWFyPjIwMTc8L1llYXI+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58, 59</w:t>
      </w:r>
      <w:r w:rsidR="00666930" w:rsidRPr="004B0B21">
        <w:fldChar w:fldCharType="end"/>
      </w:r>
      <w:r w:rsidRPr="004B0B21">
        <w:t xml:space="preserve"> further referred to as A</w:t>
      </w:r>
      <w:r w:rsidRPr="004B0B21">
        <w:rPr>
          <w:vertAlign w:val="subscript"/>
        </w:rPr>
        <w:t>3</w:t>
      </w:r>
      <w:r w:rsidRPr="004B0B21">
        <w:t>B</w:t>
      </w:r>
      <w:r w:rsidRPr="004B0B21">
        <w:rPr>
          <w:vertAlign w:val="subscript"/>
        </w:rPr>
        <w:t>22</w:t>
      </w:r>
      <w:r w:rsidRPr="004B0B21">
        <w:t>A</w:t>
      </w:r>
      <w:r w:rsidRPr="004B0B21">
        <w:rPr>
          <w:vertAlign w:val="subscript"/>
        </w:rPr>
        <w:t>3</w:t>
      </w:r>
      <w:r w:rsidRPr="004B0B21">
        <w:t>, A</w:t>
      </w:r>
      <w:r w:rsidRPr="004B0B21">
        <w:rPr>
          <w:vertAlign w:val="subscript"/>
        </w:rPr>
        <w:t>6</w:t>
      </w:r>
      <w:r w:rsidRPr="004B0B21">
        <w:t>B</w:t>
      </w:r>
      <w:r w:rsidRPr="004B0B21">
        <w:rPr>
          <w:vertAlign w:val="subscript"/>
        </w:rPr>
        <w:t>34</w:t>
      </w:r>
      <w:r w:rsidRPr="004B0B21">
        <w:t>A</w:t>
      </w:r>
      <w:r w:rsidRPr="004B0B21">
        <w:rPr>
          <w:vertAlign w:val="subscript"/>
        </w:rPr>
        <w:t>6</w:t>
      </w:r>
      <w:r w:rsidRPr="004B0B21">
        <w:t>, A</w:t>
      </w:r>
      <w:r w:rsidRPr="004B0B21">
        <w:rPr>
          <w:vertAlign w:val="subscript"/>
        </w:rPr>
        <w:t>6</w:t>
      </w:r>
      <w:r w:rsidRPr="004B0B21">
        <w:t>B</w:t>
      </w:r>
      <w:r w:rsidRPr="004B0B21">
        <w:rPr>
          <w:vertAlign w:val="subscript"/>
        </w:rPr>
        <w:t>44</w:t>
      </w:r>
      <w:r w:rsidRPr="004B0B21">
        <w:t>A</w:t>
      </w:r>
      <w:r w:rsidRPr="004B0B21">
        <w:rPr>
          <w:vertAlign w:val="subscript"/>
        </w:rPr>
        <w:t>6</w:t>
      </w:r>
      <w:r w:rsidRPr="004B0B21">
        <w:t>, and A</w:t>
      </w:r>
      <w:r w:rsidRPr="004B0B21">
        <w:rPr>
          <w:vertAlign w:val="subscript"/>
        </w:rPr>
        <w:t>5</w:t>
      </w:r>
      <w:r w:rsidRPr="004B0B21">
        <w:t>B</w:t>
      </w:r>
      <w:r w:rsidRPr="004B0B21">
        <w:rPr>
          <w:vertAlign w:val="subscript"/>
        </w:rPr>
        <w:t>56</w:t>
      </w:r>
      <w:r w:rsidRPr="004B0B21">
        <w:t>A</w:t>
      </w:r>
      <w:r w:rsidRPr="004B0B21">
        <w:rPr>
          <w:vertAlign w:val="subscript"/>
        </w:rPr>
        <w:t>5</w:t>
      </w:r>
      <w:r w:rsidR="00F015F5" w:rsidRPr="004B0B21">
        <w:t>,</w:t>
      </w:r>
      <w:r w:rsidRPr="004B0B21">
        <w:t xml:space="preserve"> as membrane forming block copolymers</w:t>
      </w:r>
      <w:r w:rsidR="00F015F5" w:rsidRPr="004B0B21">
        <w:t>. In this notation</w:t>
      </w:r>
      <w:r w:rsidRPr="004B0B21">
        <w:t xml:space="preserve"> A </w:t>
      </w:r>
      <w:r w:rsidR="00F015F5" w:rsidRPr="004B0B21">
        <w:t xml:space="preserve">represents the </w:t>
      </w:r>
      <w:r w:rsidRPr="004B0B21">
        <w:t>PMOXA</w:t>
      </w:r>
      <w:r w:rsidR="00F015F5" w:rsidRPr="004B0B21">
        <w:t xml:space="preserve"> domain</w:t>
      </w:r>
      <w:r w:rsidRPr="004B0B21">
        <w:t xml:space="preserve">, </w:t>
      </w:r>
      <w:r w:rsidR="00F015F5" w:rsidRPr="004B0B21">
        <w:t>whil</w:t>
      </w:r>
      <w:r w:rsidR="00F37114" w:rsidRPr="004B0B21">
        <w:t>e</w:t>
      </w:r>
      <w:r w:rsidR="00F015F5" w:rsidRPr="004B0B21">
        <w:t xml:space="preserve"> </w:t>
      </w:r>
      <w:r w:rsidRPr="004B0B21">
        <w:t xml:space="preserve">B </w:t>
      </w:r>
      <w:r w:rsidR="00F015F5" w:rsidRPr="004B0B21">
        <w:t xml:space="preserve">represents the </w:t>
      </w:r>
      <w:r w:rsidRPr="004B0B21">
        <w:t xml:space="preserve">PDMS </w:t>
      </w:r>
      <w:r w:rsidR="00F015F5" w:rsidRPr="004B0B21">
        <w:t xml:space="preserve">domain, with x as the number of </w:t>
      </w:r>
      <w:r w:rsidR="001B7FC8" w:rsidRPr="004B0B21">
        <w:t>repeating</w:t>
      </w:r>
      <w:r w:rsidR="00F015F5" w:rsidRPr="004B0B21">
        <w:t xml:space="preserve"> units in the A block (3, 5 and 6, respectively) </w:t>
      </w:r>
      <w:r w:rsidRPr="004B0B21">
        <w:t>and</w:t>
      </w:r>
      <w:r w:rsidR="00F015F5" w:rsidRPr="004B0B21">
        <w:t xml:space="preserve"> y as the number of </w:t>
      </w:r>
      <w:r w:rsidR="003A4D48" w:rsidRPr="004B0B21">
        <w:t>repeating</w:t>
      </w:r>
      <w:r w:rsidR="00F015F5" w:rsidRPr="004B0B21">
        <w:t xml:space="preserve"> units in the B block (22, 34, 44 and 56, respectively)</w:t>
      </w:r>
      <w:r w:rsidRPr="004B0B21">
        <w:t>(Table 1). These block copolymers have different characteristics in terms of</w:t>
      </w:r>
      <w:r w:rsidR="00F015F5" w:rsidRPr="004B0B21">
        <w:t xml:space="preserve"> the</w:t>
      </w:r>
      <w:r w:rsidRPr="004B0B21">
        <w:t xml:space="preserve"> molecular weight, </w:t>
      </w:r>
      <w:r w:rsidR="000450F1" w:rsidRPr="004B0B21">
        <w:t>ratio</w:t>
      </w:r>
      <w:r w:rsidR="00F015F5" w:rsidRPr="004B0B21">
        <w:t xml:space="preserve"> between the hydrophilic </w:t>
      </w:r>
      <w:r w:rsidR="000450F1" w:rsidRPr="004B0B21">
        <w:t xml:space="preserve">domain </w:t>
      </w:r>
      <w:r w:rsidR="00F015F5" w:rsidRPr="004B0B21">
        <w:t xml:space="preserve">and </w:t>
      </w:r>
      <w:r w:rsidR="000450F1" w:rsidRPr="004B0B21">
        <w:t xml:space="preserve">the copolymer </w:t>
      </w:r>
      <w:r w:rsidR="000279E1" w:rsidRPr="004B0B21">
        <w:t xml:space="preserve">domain </w:t>
      </w:r>
      <w:r w:rsidR="00F015F5" w:rsidRPr="004B0B21">
        <w:t>(</w:t>
      </w:r>
      <w:r w:rsidRPr="004B0B21">
        <w:t>f-fraction</w:t>
      </w:r>
      <w:r w:rsidR="00F015F5" w:rsidRPr="004B0B21">
        <w:t>)</w:t>
      </w:r>
      <w:r w:rsidRPr="004B0B21">
        <w:t xml:space="preserve"> and dispersity</w:t>
      </w:r>
      <w:r w:rsidR="00F219D1" w:rsidRPr="004B0B21">
        <w:t xml:space="preserve">, </w:t>
      </w:r>
      <w:r w:rsidR="00F015F5" w:rsidRPr="004B0B21">
        <w:t>molecular factors</w:t>
      </w:r>
      <w:r w:rsidR="00E23685" w:rsidRPr="004B0B21">
        <w:t xml:space="preserve"> that influence</w:t>
      </w:r>
      <w:r w:rsidRPr="004B0B21">
        <w:t xml:space="preserve"> </w:t>
      </w:r>
      <w:r w:rsidR="00F219D1" w:rsidRPr="004B0B21">
        <w:t xml:space="preserve">the resulting </w:t>
      </w:r>
      <w:r w:rsidRPr="004B0B21">
        <w:t xml:space="preserve">properties of the </w:t>
      </w:r>
      <w:r w:rsidR="00F015F5" w:rsidRPr="004B0B21">
        <w:t>co</w:t>
      </w:r>
      <w:r w:rsidRPr="004B0B21">
        <w:t>polym</w:t>
      </w:r>
      <w:r w:rsidR="00E23685" w:rsidRPr="004B0B21">
        <w:t xml:space="preserve">er membrane. </w:t>
      </w:r>
      <w:r w:rsidR="005F46CE" w:rsidRPr="004B0B21">
        <w:t>W</w:t>
      </w:r>
      <w:r w:rsidRPr="004B0B21">
        <w:t xml:space="preserve">e created </w:t>
      </w:r>
      <w:r w:rsidR="00F015F5" w:rsidRPr="004B0B21">
        <w:t>three</w:t>
      </w:r>
      <w:r w:rsidR="00E23685" w:rsidRPr="004B0B21">
        <w:t xml:space="preserve"> </w:t>
      </w:r>
      <w:r w:rsidRPr="004B0B21">
        <w:t xml:space="preserve">different polymer membrane platforms: </w:t>
      </w:r>
      <w:r w:rsidR="00985AF7" w:rsidRPr="004B0B21">
        <w:t>I</w:t>
      </w:r>
      <w:r w:rsidRPr="004B0B21">
        <w:t>) solid supported polymer membrane</w:t>
      </w:r>
      <w:r w:rsidR="00F015F5" w:rsidRPr="004B0B21">
        <w:t>s</w:t>
      </w:r>
      <w:r w:rsidR="001D4E36" w:rsidRPr="004B0B21">
        <w:t xml:space="preserve"> (considered as </w:t>
      </w:r>
      <w:r w:rsidR="00B96F5A" w:rsidRPr="004B0B21">
        <w:t>zero</w:t>
      </w:r>
      <w:r w:rsidR="001D4E36" w:rsidRPr="004B0B21">
        <w:t xml:space="preserve"> curvature)</w:t>
      </w:r>
      <w:r w:rsidRPr="004B0B21">
        <w:t xml:space="preserve">, </w:t>
      </w:r>
      <w:r w:rsidR="00985AF7" w:rsidRPr="004B0B21">
        <w:t>II</w:t>
      </w:r>
      <w:r w:rsidRPr="004B0B21">
        <w:t>)</w:t>
      </w:r>
      <w:r w:rsidR="00862A8E" w:rsidRPr="004B0B21">
        <w:t xml:space="preserve"> </w:t>
      </w:r>
      <w:r w:rsidR="001D4E36" w:rsidRPr="004B0B21">
        <w:t xml:space="preserve">giant unilamellar vesicles, </w:t>
      </w:r>
      <w:r w:rsidRPr="004B0B21">
        <w:t>GUVs</w:t>
      </w:r>
      <w:r w:rsidR="001D4E36" w:rsidRPr="004B0B21">
        <w:t xml:space="preserve"> (</w:t>
      </w:r>
      <w:r w:rsidR="00B96F5A" w:rsidRPr="004B0B21">
        <w:t>small</w:t>
      </w:r>
      <w:r w:rsidR="001D4E36" w:rsidRPr="004B0B21">
        <w:t xml:space="preserve"> curvature</w:t>
      </w:r>
      <w:r w:rsidR="001B7FC8" w:rsidRPr="004B0B21">
        <w:t>)</w:t>
      </w:r>
      <w:r w:rsidRPr="004B0B21">
        <w:t xml:space="preserve"> and </w:t>
      </w:r>
      <w:r w:rsidR="00985AF7" w:rsidRPr="004B0B21">
        <w:t>III</w:t>
      </w:r>
      <w:r w:rsidR="001B7FC8" w:rsidRPr="004B0B21">
        <w:t>)</w:t>
      </w:r>
      <w:r w:rsidR="00862A8E" w:rsidRPr="004B0B21">
        <w:t xml:space="preserve"> </w:t>
      </w:r>
      <w:r w:rsidR="00C60011" w:rsidRPr="004B0B21">
        <w:t>polymersome</w:t>
      </w:r>
      <w:r w:rsidR="003D4381" w:rsidRPr="004B0B21">
        <w:t>s</w:t>
      </w:r>
      <w:r w:rsidR="001D4E36" w:rsidRPr="004B0B21">
        <w:t xml:space="preserve"> (</w:t>
      </w:r>
      <w:r w:rsidR="00B96F5A" w:rsidRPr="004B0B21">
        <w:t>high</w:t>
      </w:r>
      <w:r w:rsidR="001D4E36" w:rsidRPr="004B0B21">
        <w:t xml:space="preserve"> curvature)</w:t>
      </w:r>
      <w:r w:rsidRPr="004B0B21">
        <w:t xml:space="preserve">. </w:t>
      </w:r>
    </w:p>
    <w:p w:rsidR="00B27BDE" w:rsidRPr="004B0B21" w:rsidRDefault="007448ED" w:rsidP="00953EF7">
      <w:pPr>
        <w:pStyle w:val="TAMainText"/>
        <w:ind w:firstLine="0"/>
      </w:pPr>
      <w:r w:rsidRPr="004B0B21">
        <w:t xml:space="preserve">Solid-supported polymer membranes were employed to </w:t>
      </w:r>
      <w:r w:rsidR="003C5138" w:rsidRPr="004B0B21">
        <w:t xml:space="preserve">probe </w:t>
      </w:r>
      <w:r w:rsidRPr="004B0B21">
        <w:t xml:space="preserve">the effects of </w:t>
      </w:r>
      <w:r w:rsidR="003D4381" w:rsidRPr="004B0B21">
        <w:t xml:space="preserve">copolymer </w:t>
      </w:r>
      <w:r w:rsidRPr="004B0B21">
        <w:t>molecular parameters (e.g. f-</w:t>
      </w:r>
      <w:r w:rsidR="000450F1" w:rsidRPr="004B0B21">
        <w:t xml:space="preserve">fraction </w:t>
      </w:r>
      <w:r w:rsidRPr="004B0B21">
        <w:t xml:space="preserve">and dispersity) and </w:t>
      </w:r>
      <w:r w:rsidR="00BB1E39" w:rsidRPr="004B0B21">
        <w:t xml:space="preserve">derived </w:t>
      </w:r>
      <w:r w:rsidRPr="004B0B21">
        <w:t xml:space="preserve">membrane properties (e.g. surface roughness and membrane thickness) on </w:t>
      </w:r>
      <w:r w:rsidR="00F015F5" w:rsidRPr="004B0B21">
        <w:t xml:space="preserve">interaction and </w:t>
      </w:r>
      <w:r w:rsidRPr="004B0B21">
        <w:t xml:space="preserve">insertion of melittin. GUVs and </w:t>
      </w:r>
      <w:r w:rsidR="00C60011" w:rsidRPr="004B0B21">
        <w:t>polymersome</w:t>
      </w:r>
      <w:r w:rsidRPr="004B0B21">
        <w:t xml:space="preserve">s were used to </w:t>
      </w:r>
      <w:r w:rsidR="00F015F5" w:rsidRPr="004B0B21">
        <w:t xml:space="preserve">understand both </w:t>
      </w:r>
      <w:r w:rsidRPr="004B0B21">
        <w:t xml:space="preserve">the effect of membrane curvature </w:t>
      </w:r>
      <w:r w:rsidR="00F015F5" w:rsidRPr="004B0B21">
        <w:t>and</w:t>
      </w:r>
      <w:r w:rsidRPr="004B0B21">
        <w:t xml:space="preserve"> membrane thickness on melittin-membrane interactions and melittin-mediated pore formation. </w:t>
      </w:r>
      <w:r w:rsidR="005E4A69" w:rsidRPr="004B0B21">
        <w:t>Melittin, an amphip</w:t>
      </w:r>
      <w:r w:rsidR="006B455D" w:rsidRPr="004B0B21">
        <w:t>hilic</w:t>
      </w:r>
      <w:r w:rsidR="00375324" w:rsidRPr="004B0B21">
        <w:t xml:space="preserve"> peptide composed of</w:t>
      </w:r>
      <w:r w:rsidR="005E4A69" w:rsidRPr="004B0B21">
        <w:t xml:space="preserve"> 26 amino acids </w:t>
      </w:r>
      <w:r w:rsidR="00F37114" w:rsidRPr="004B0B21">
        <w:t>was</w:t>
      </w:r>
      <w:r w:rsidR="005E4A69" w:rsidRPr="004B0B21">
        <w:t xml:space="preserve"> selected as a model pore forming peptide when interact</w:t>
      </w:r>
      <w:r w:rsidR="006C319D" w:rsidRPr="004B0B21">
        <w:t>s with</w:t>
      </w:r>
      <w:r w:rsidR="005E4A69" w:rsidRPr="004B0B21">
        <w:t xml:space="preserve"> lipid bilayers</w:t>
      </w:r>
      <w:r w:rsidR="00666930" w:rsidRPr="004B0B21">
        <w:fldChar w:fldCharType="begin">
          <w:fldData xml:space="preserve">PEVuZE5vdGU+PENpdGU+PEF1dGhvcj5UZXJ3aWxsaWdlcjwvQXV0aG9yPjxZZWFyPjE5ODI8L1ll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==
</w:fldData>
        </w:fldChar>
      </w:r>
      <w:r w:rsidR="00622E9C" w:rsidRPr="004B0B21">
        <w:instrText xml:space="preserve"> ADDIN EN.CITE </w:instrText>
      </w:r>
      <w:r w:rsidR="00666930" w:rsidRPr="004B0B21">
        <w:fldChar w:fldCharType="begin">
          <w:fldData xml:space="preserve">PEVuZE5vdGU+PENpdGU+PEF1dGhvcj5UZXJ3aWxsaWdlcjwvQXV0aG9yPjxZZWFyPjE5ODI8L1ll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==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43-45</w:t>
      </w:r>
      <w:r w:rsidR="00666930" w:rsidRPr="004B0B21">
        <w:fldChar w:fldCharType="end"/>
      </w:r>
      <w:r w:rsidR="005E4A69" w:rsidRPr="004B0B21">
        <w:t xml:space="preserve"> </w:t>
      </w:r>
      <w:r w:rsidR="00953EF7" w:rsidRPr="004B0B21">
        <w:t>or cell membranes</w:t>
      </w:r>
      <w:r w:rsidR="005E4A69" w:rsidRPr="004B0B21">
        <w:t xml:space="preserve">. </w:t>
      </w:r>
      <w:r w:rsidR="006C319D" w:rsidRPr="004B0B21">
        <w:t>As the composition of the lipid bilayer influences the i</w:t>
      </w:r>
      <w:r w:rsidR="005E4A69" w:rsidRPr="004B0B21">
        <w:t xml:space="preserve">nteraction </w:t>
      </w:r>
      <w:r w:rsidR="006C319D" w:rsidRPr="004B0B21">
        <w:t>with</w:t>
      </w:r>
      <w:r w:rsidR="005E4A69" w:rsidRPr="004B0B21">
        <w:t xml:space="preserve"> melittin</w:t>
      </w:r>
      <w:r w:rsidR="00F37114" w:rsidRPr="004B0B21">
        <w:t>,</w:t>
      </w:r>
      <w:r w:rsidR="00666930" w:rsidRPr="004B0B21">
        <w:fldChar w:fldCharType="begin">
          <w:fldData xml:space="preserve">PEVuZE5vdGU+PENpdGU+PEF1dGhvcj5Qb3BwbGV3ZWxsPC9BdXRob3I+PFllYXI+MjAwNzwvWWVh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PC9hYmJyLTE+PGFiYnItMj5Qcm9jIE5hdGwgQWNhZCBTY2kgVSBTIEE8L2FiYnItMj48YWJici0z
PlByb2MgTmF0bCBBY2FkIFNjaSBVIFMgQTwvYWJici0zPjwvcGVyaW9kaWNhbD48cGFnZXM+MTQy
NDMtMTQyNDg8L3BhZ2VzPjx2b2x1bWU+MTEwPC92b2x1bWU+PG51bWJlcj4zNTwvbnVtYmVyPjxk
YXRlcz48eWVhcj4yMDEzPC95ZWFyPjwvZGF0ZXM+PGlzYm4+MDAyNy04NDI0PC9pc2JuPjx1cmxz
PjwvdXJscz48L3JlY29yZD48L0NpdGU+PC9FbmROb3RlPn==
</w:fldData>
        </w:fldChar>
      </w:r>
      <w:r w:rsidR="00622E9C" w:rsidRPr="004B0B21">
        <w:instrText xml:space="preserve"> ADDIN EN.CITE </w:instrText>
      </w:r>
      <w:r w:rsidR="00666930" w:rsidRPr="004B0B21">
        <w:fldChar w:fldCharType="begin">
          <w:fldData xml:space="preserve">PEVuZE5vdGU+PENpdGU+PEF1dGhvcj5Qb3BwbGV3ZWxsPC9BdXRob3I+PFllYXI+MjAwNzwvWWVh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PC9hYmJyLTE+PGFiYnItMj5Qcm9jIE5hdGwgQWNhZCBTY2kgVSBTIEE8L2FiYnItMj48YWJici0z
PlByb2MgTmF0bCBBY2FkIFNjaSBVIFMgQTwvYWJici0zPjwvcGVyaW9kaWNhbD48cGFnZXM+MTQy
NDMtMTQyNDg8L3BhZ2VzPjx2b2x1bWU+MTEwPC92b2x1bWU+PG51bWJlcj4zNTwvbnVtYmVyPjxk
YXRlcz48eWVhcj4yMDEzPC95ZWFyPjwvZGF0ZXM+PGlzYm4+MDAyNy04NDI0PC9pc2JuPjx1cmxz
PjwvdXJscz48L3JlY29yZD48L0NpdGU+PC9FbmROb3RlPn==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50-52</w:t>
      </w:r>
      <w:r w:rsidR="00666930" w:rsidRPr="004B0B21">
        <w:fldChar w:fldCharType="end"/>
      </w:r>
      <w:r w:rsidR="005E4A69" w:rsidRPr="004B0B21">
        <w:t xml:space="preserve"> </w:t>
      </w:r>
      <w:r w:rsidR="006C319D" w:rsidRPr="004B0B21">
        <w:t>we expect that this effect will be significant</w:t>
      </w:r>
      <w:r w:rsidR="00953EF7" w:rsidRPr="004B0B21">
        <w:t xml:space="preserve"> when the membrane is synthetic</w:t>
      </w:r>
      <w:r w:rsidR="005E4A69" w:rsidRPr="004B0B21">
        <w:t xml:space="preserve">. </w:t>
      </w:r>
    </w:p>
    <w:p w:rsidR="007448ED" w:rsidRPr="004B0B21" w:rsidRDefault="008472DC" w:rsidP="00B27BDE">
      <w:pPr>
        <w:pStyle w:val="VDTableTitle"/>
        <w:rPr>
          <w:i/>
        </w:rPr>
      </w:pPr>
      <w:r w:rsidRPr="004B0B21">
        <w:lastRenderedPageBreak/>
        <w:t>Table 1.</w:t>
      </w:r>
      <w:r w:rsidR="007448ED" w:rsidRPr="004B0B21">
        <w:rPr>
          <w:i/>
        </w:rPr>
        <w:t xml:space="preserve"> </w:t>
      </w:r>
      <w:r w:rsidR="007448ED" w:rsidRPr="004B0B21">
        <w:t>Library of amphiphilic triblock copolymers with their respective characteristics</w:t>
      </w:r>
      <w:r w:rsidR="00BF5FFA" w:rsidRPr="004B0B21">
        <w:t xml:space="preserve"> (</w:t>
      </w:r>
      <w:r w:rsidR="007448ED" w:rsidRPr="004B0B21">
        <w:t>molecular weight (M</w:t>
      </w:r>
      <w:r w:rsidR="007448ED" w:rsidRPr="004B0B21">
        <w:rPr>
          <w:vertAlign w:val="subscript"/>
        </w:rPr>
        <w:t>n</w:t>
      </w:r>
      <w:r w:rsidR="003E5306" w:rsidRPr="004B0B21">
        <w:t>), d</w:t>
      </w:r>
      <w:r w:rsidR="007448ED" w:rsidRPr="004B0B21">
        <w:t>ispersity (Ð)</w:t>
      </w:r>
      <w:r w:rsidR="00276F5F" w:rsidRPr="004B0B21">
        <w:t>,</w:t>
      </w:r>
      <w:r w:rsidR="007448ED" w:rsidRPr="004B0B21">
        <w:t xml:space="preserve"> f-fraction</w:t>
      </w:r>
      <w:r w:rsidR="00276F5F" w:rsidRPr="004B0B21">
        <w:t xml:space="preserve"> and membrane thickness, measured with cryo-TEM</w:t>
      </w:r>
      <w:r w:rsidR="00BF5FFA" w:rsidRPr="004B0B21">
        <w:t>)</w:t>
      </w:r>
      <w:r w:rsidR="009C5982" w:rsidRPr="004B0B21">
        <w:t xml:space="preserve"> </w:t>
      </w:r>
    </w:p>
    <w:tbl>
      <w:tblPr>
        <w:tblStyle w:val="Tabellenraster"/>
        <w:tblW w:w="5090" w:type="pct"/>
        <w:jc w:val="center"/>
        <w:tblLayout w:type="fixed"/>
        <w:tblLook w:val="0420" w:firstRow="1" w:lastRow="0" w:firstColumn="0" w:lastColumn="0" w:noHBand="0" w:noVBand="1"/>
      </w:tblPr>
      <w:tblGrid>
        <w:gridCol w:w="1271"/>
        <w:gridCol w:w="2241"/>
        <w:gridCol w:w="1660"/>
        <w:gridCol w:w="1062"/>
        <w:gridCol w:w="1561"/>
        <w:gridCol w:w="1723"/>
      </w:tblGrid>
      <w:tr w:rsidR="00276F5F" w:rsidRPr="004B0B21" w:rsidTr="005A4B32">
        <w:trPr>
          <w:trHeight w:val="474"/>
          <w:jc w:val="center"/>
        </w:trPr>
        <w:tc>
          <w:tcPr>
            <w:tcW w:w="668" w:type="pct"/>
            <w:vAlign w:val="center"/>
            <w:hideMark/>
          </w:tcPr>
          <w:p w:rsidR="00276F5F" w:rsidRPr="004B0B21" w:rsidRDefault="00276F5F" w:rsidP="00276F5F">
            <w:pPr>
              <w:pStyle w:val="TAMainText"/>
              <w:rPr>
                <w:b/>
                <w:lang w:val="it-CH"/>
              </w:rPr>
            </w:pPr>
            <w:r w:rsidRPr="004B0B21">
              <w:rPr>
                <w:b/>
              </w:rPr>
              <w:t>Code</w:t>
            </w:r>
          </w:p>
        </w:tc>
        <w:tc>
          <w:tcPr>
            <w:tcW w:w="1177" w:type="pct"/>
            <w:vAlign w:val="center"/>
            <w:hideMark/>
          </w:tcPr>
          <w:p w:rsidR="00276F5F" w:rsidRPr="004B0B21" w:rsidRDefault="00276F5F" w:rsidP="00276F5F">
            <w:pPr>
              <w:pStyle w:val="TAMainText"/>
              <w:rPr>
                <w:b/>
                <w:lang w:val="it-CH"/>
              </w:rPr>
            </w:pPr>
            <w:r w:rsidRPr="004B0B21">
              <w:rPr>
                <w:b/>
              </w:rPr>
              <w:t>Block length</w:t>
            </w:r>
          </w:p>
        </w:tc>
        <w:tc>
          <w:tcPr>
            <w:tcW w:w="872" w:type="pct"/>
            <w:vAlign w:val="center"/>
            <w:hideMark/>
          </w:tcPr>
          <w:p w:rsidR="00276F5F" w:rsidRPr="004B0B21" w:rsidRDefault="00276F5F" w:rsidP="00276F5F">
            <w:pPr>
              <w:pStyle w:val="TAMainText"/>
              <w:rPr>
                <w:b/>
                <w:lang w:val="it-CH"/>
              </w:rPr>
            </w:pPr>
            <w:r w:rsidRPr="004B0B21">
              <w:rPr>
                <w:b/>
              </w:rPr>
              <w:t>M</w:t>
            </w:r>
            <w:r w:rsidRPr="004B0B21">
              <w:rPr>
                <w:b/>
                <w:vertAlign w:val="subscript"/>
              </w:rPr>
              <w:t xml:space="preserve">n </w:t>
            </w:r>
            <w:r w:rsidRPr="004B0B21">
              <w:rPr>
                <w:b/>
              </w:rPr>
              <w:t>(g mol</w:t>
            </w:r>
            <w:r w:rsidRPr="004B0B21">
              <w:rPr>
                <w:b/>
                <w:vertAlign w:val="superscript"/>
              </w:rPr>
              <w:t>-1</w:t>
            </w:r>
            <w:r w:rsidRPr="004B0B21">
              <w:rPr>
                <w:b/>
              </w:rPr>
              <w:t>)</w:t>
            </w:r>
          </w:p>
        </w:tc>
        <w:tc>
          <w:tcPr>
            <w:tcW w:w="558" w:type="pct"/>
            <w:vAlign w:val="center"/>
          </w:tcPr>
          <w:p w:rsidR="00276F5F" w:rsidRPr="004B0B21" w:rsidRDefault="00276F5F" w:rsidP="00276F5F">
            <w:pPr>
              <w:pStyle w:val="TAMainText"/>
              <w:rPr>
                <w:b/>
              </w:rPr>
            </w:pPr>
            <w:r w:rsidRPr="004B0B21">
              <w:rPr>
                <w:b/>
                <w:i/>
              </w:rPr>
              <w:t>Ð</w:t>
            </w:r>
          </w:p>
        </w:tc>
        <w:tc>
          <w:tcPr>
            <w:tcW w:w="820" w:type="pct"/>
            <w:vAlign w:val="center"/>
          </w:tcPr>
          <w:p w:rsidR="00276F5F" w:rsidRPr="004B0B21" w:rsidRDefault="00276F5F" w:rsidP="00276F5F">
            <w:pPr>
              <w:pStyle w:val="TAMainText"/>
              <w:rPr>
                <w:b/>
              </w:rPr>
            </w:pPr>
            <w:r w:rsidRPr="004B0B21">
              <w:rPr>
                <w:b/>
              </w:rPr>
              <w:t>f-fraction</w:t>
            </w:r>
          </w:p>
        </w:tc>
        <w:tc>
          <w:tcPr>
            <w:tcW w:w="905" w:type="pct"/>
            <w:vAlign w:val="center"/>
          </w:tcPr>
          <w:p w:rsidR="00276F5F" w:rsidRPr="004B0B21" w:rsidRDefault="00276F5F" w:rsidP="00276F5F">
            <w:pPr>
              <w:pStyle w:val="TAMainText"/>
              <w:rPr>
                <w:b/>
              </w:rPr>
            </w:pPr>
            <w:r w:rsidRPr="004B0B21">
              <w:rPr>
                <w:b/>
              </w:rPr>
              <w:t>Vesicle membrane thickness (nm)</w:t>
            </w:r>
          </w:p>
        </w:tc>
      </w:tr>
      <w:tr w:rsidR="00276F5F" w:rsidRPr="004B0B21" w:rsidTr="005A4B32">
        <w:trPr>
          <w:trHeight w:val="732"/>
          <w:jc w:val="center"/>
        </w:trPr>
        <w:tc>
          <w:tcPr>
            <w:tcW w:w="668" w:type="pct"/>
            <w:vAlign w:val="center"/>
            <w:hideMark/>
          </w:tcPr>
          <w:p w:rsidR="00276F5F" w:rsidRPr="004B0B21" w:rsidRDefault="00276F5F" w:rsidP="00276F5F">
            <w:pPr>
              <w:pStyle w:val="TAMainText"/>
            </w:pP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p>
        </w:tc>
        <w:tc>
          <w:tcPr>
            <w:tcW w:w="1177" w:type="pct"/>
            <w:vAlign w:val="center"/>
            <w:hideMark/>
          </w:tcPr>
          <w:p w:rsidR="00276F5F" w:rsidRPr="004B0B21" w:rsidRDefault="00276F5F" w:rsidP="00276F5F">
            <w:pPr>
              <w:pStyle w:val="TAMainText"/>
              <w:ind w:firstLine="0"/>
              <w:rPr>
                <w:lang w:val="it-CH"/>
              </w:rPr>
            </w:pPr>
            <w:r w:rsidRPr="004B0B21">
              <w:t>PMOXA</w:t>
            </w:r>
            <w:r w:rsidRPr="004B0B21">
              <w:rPr>
                <w:vertAlign w:val="subscript"/>
              </w:rPr>
              <w:t>3</w:t>
            </w:r>
            <w:r w:rsidRPr="004B0B21">
              <w:t>-PDMS</w:t>
            </w:r>
            <w:r w:rsidRPr="004B0B21">
              <w:rPr>
                <w:vertAlign w:val="subscript"/>
              </w:rPr>
              <w:t>22</w:t>
            </w:r>
            <w:r w:rsidRPr="004B0B21">
              <w:t>-PMOXA</w:t>
            </w:r>
            <w:r w:rsidRPr="004B0B21">
              <w:rPr>
                <w:vertAlign w:val="subscript"/>
              </w:rPr>
              <w:t>3</w:t>
            </w:r>
          </w:p>
        </w:tc>
        <w:tc>
          <w:tcPr>
            <w:tcW w:w="872" w:type="pct"/>
            <w:vAlign w:val="center"/>
            <w:hideMark/>
          </w:tcPr>
          <w:p w:rsidR="00276F5F" w:rsidRPr="004B0B21" w:rsidRDefault="00276F5F" w:rsidP="00622E9C">
            <w:pPr>
              <w:pStyle w:val="TAMainText"/>
              <w:jc w:val="center"/>
              <w:rPr>
                <w:lang w:val="it-CH"/>
              </w:rPr>
            </w:pPr>
            <w:r w:rsidRPr="004B0B21">
              <w:t>2</w:t>
            </w:r>
            <w:r w:rsidR="00375324" w:rsidRPr="004B0B21">
              <w:t>300</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558" w:type="pct"/>
            <w:vAlign w:val="center"/>
          </w:tcPr>
          <w:p w:rsidR="00276F5F" w:rsidRPr="004B0B21" w:rsidRDefault="00276F5F" w:rsidP="00622E9C">
            <w:pPr>
              <w:pStyle w:val="TAMainText"/>
              <w:jc w:val="center"/>
            </w:pPr>
            <w:r w:rsidRPr="004B0B21">
              <w:t>1.75</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820" w:type="pct"/>
            <w:vAlign w:val="center"/>
          </w:tcPr>
          <w:p w:rsidR="00276F5F" w:rsidRPr="004B0B21" w:rsidRDefault="00276F5F" w:rsidP="00622E9C">
            <w:pPr>
              <w:pStyle w:val="TAMainText"/>
              <w:jc w:val="center"/>
            </w:pPr>
            <w:r w:rsidRPr="004B0B21">
              <w:t>0.22</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905" w:type="pct"/>
            <w:vAlign w:val="center"/>
          </w:tcPr>
          <w:p w:rsidR="00276F5F" w:rsidRPr="004B0B21" w:rsidRDefault="00276F5F" w:rsidP="00276F5F">
            <w:pPr>
              <w:pStyle w:val="TAMainText"/>
              <w:jc w:val="center"/>
            </w:pPr>
            <w:r w:rsidRPr="004B0B21">
              <w:t>6.6 ± 0.6</w:t>
            </w:r>
          </w:p>
        </w:tc>
      </w:tr>
      <w:tr w:rsidR="00276F5F" w:rsidRPr="004B0B21" w:rsidTr="005A4B32">
        <w:trPr>
          <w:trHeight w:val="733"/>
          <w:jc w:val="center"/>
        </w:trPr>
        <w:tc>
          <w:tcPr>
            <w:tcW w:w="668" w:type="pct"/>
            <w:vAlign w:val="center"/>
            <w:hideMark/>
          </w:tcPr>
          <w:p w:rsidR="00276F5F" w:rsidRPr="004B0B21" w:rsidRDefault="00276F5F" w:rsidP="00276F5F">
            <w:pPr>
              <w:pStyle w:val="TAMainText"/>
            </w:pPr>
            <w:r w:rsidRPr="004B0B21">
              <w:t>A</w:t>
            </w:r>
            <w:r w:rsidRPr="004B0B21">
              <w:rPr>
                <w:vertAlign w:val="subscript"/>
              </w:rPr>
              <w:t>6</w:t>
            </w:r>
            <w:r w:rsidRPr="004B0B21">
              <w:t>B</w:t>
            </w:r>
            <w:r w:rsidRPr="004B0B21">
              <w:rPr>
                <w:vertAlign w:val="subscript"/>
              </w:rPr>
              <w:t>34</w:t>
            </w:r>
            <w:r w:rsidRPr="004B0B21">
              <w:t>A</w:t>
            </w:r>
            <w:r w:rsidRPr="004B0B21">
              <w:rPr>
                <w:vertAlign w:val="subscript"/>
              </w:rPr>
              <w:t>6</w:t>
            </w:r>
          </w:p>
        </w:tc>
        <w:tc>
          <w:tcPr>
            <w:tcW w:w="1177" w:type="pct"/>
            <w:vAlign w:val="center"/>
            <w:hideMark/>
          </w:tcPr>
          <w:p w:rsidR="00276F5F" w:rsidRPr="004B0B21" w:rsidRDefault="00276F5F" w:rsidP="00276F5F">
            <w:pPr>
              <w:pStyle w:val="TAMainText"/>
              <w:ind w:firstLine="0"/>
              <w:rPr>
                <w:lang w:val="it-CH"/>
              </w:rPr>
            </w:pPr>
            <w:r w:rsidRPr="004B0B21">
              <w:t>PMOXA</w:t>
            </w:r>
            <w:r w:rsidRPr="004B0B21">
              <w:rPr>
                <w:vertAlign w:val="subscript"/>
              </w:rPr>
              <w:t>6</w:t>
            </w:r>
            <w:r w:rsidRPr="004B0B21">
              <w:t>-PDMS</w:t>
            </w:r>
            <w:r w:rsidRPr="004B0B21">
              <w:rPr>
                <w:vertAlign w:val="subscript"/>
              </w:rPr>
              <w:t>34</w:t>
            </w:r>
            <w:r w:rsidRPr="004B0B21">
              <w:t>-PMOXA</w:t>
            </w:r>
            <w:r w:rsidRPr="004B0B21">
              <w:rPr>
                <w:vertAlign w:val="subscript"/>
              </w:rPr>
              <w:t>6</w:t>
            </w:r>
          </w:p>
        </w:tc>
        <w:tc>
          <w:tcPr>
            <w:tcW w:w="872" w:type="pct"/>
            <w:vAlign w:val="center"/>
            <w:hideMark/>
          </w:tcPr>
          <w:p w:rsidR="00276F5F" w:rsidRPr="004B0B21" w:rsidRDefault="00276F5F" w:rsidP="00622E9C">
            <w:pPr>
              <w:pStyle w:val="TAMainText"/>
              <w:jc w:val="center"/>
              <w:rPr>
                <w:lang w:val="it-CH"/>
              </w:rPr>
            </w:pPr>
            <w:r w:rsidRPr="004B0B21">
              <w:t>3</w:t>
            </w:r>
            <w:r w:rsidR="00375324" w:rsidRPr="004B0B21">
              <w:t>750</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558" w:type="pct"/>
            <w:vAlign w:val="center"/>
          </w:tcPr>
          <w:p w:rsidR="00276F5F" w:rsidRPr="004B0B21" w:rsidRDefault="00276F5F" w:rsidP="00622E9C">
            <w:pPr>
              <w:pStyle w:val="TAMainText"/>
              <w:jc w:val="center"/>
            </w:pPr>
            <w:r w:rsidRPr="004B0B21">
              <w:t>1.67</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820" w:type="pct"/>
            <w:vAlign w:val="center"/>
          </w:tcPr>
          <w:p w:rsidR="00276F5F" w:rsidRPr="004B0B21" w:rsidRDefault="00276F5F" w:rsidP="00622E9C">
            <w:pPr>
              <w:pStyle w:val="TAMainText"/>
              <w:jc w:val="center"/>
            </w:pPr>
            <w:r w:rsidRPr="004B0B21">
              <w:t>0.27</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905" w:type="pct"/>
            <w:vAlign w:val="center"/>
          </w:tcPr>
          <w:p w:rsidR="00276F5F" w:rsidRPr="004B0B21" w:rsidRDefault="00276F5F" w:rsidP="00622E9C">
            <w:pPr>
              <w:pStyle w:val="TAMainText"/>
              <w:jc w:val="center"/>
            </w:pPr>
            <w:r w:rsidRPr="004B0B21">
              <w:t xml:space="preserve">9.2 ± 0.5 </w:t>
            </w:r>
            <w:r w:rsidR="00666930" w:rsidRPr="004B0B21">
              <w:fldChar w:fldCharType="begin"/>
            </w:r>
            <w:r w:rsidR="00622E9C" w:rsidRPr="004B0B21">
              <w:instrText xml:space="preserve"> ADDIN EN.CITE &lt;EndNote&gt;&lt;Cite&gt;&lt;Author&gt;Itel&lt;/Author&gt;&lt;Year&gt;2014&lt;/Year&gt;&lt;RecNum&gt;56&lt;/RecNum&gt;&lt;DisplayText&gt;&lt;style face="superscript"&gt;57&lt;/style&gt;&lt;/DisplayText&gt;&lt;record&gt;&lt;rec-number&gt;56&lt;/rec-number&gt;&lt;foreign-keys&gt;&lt;key app="EN" db-id="pxvatz020wx998etatnvzfsitzwe0frz5rza" timestamp="1574965906"&gt;56&lt;/key&gt;&lt;/foreign-keys&gt;&lt;ref-type name="Journal Article"&gt;17&lt;/ref-type&gt;&lt;contributors&gt;&lt;authors&gt;&lt;author&gt;Itel, Fabian&lt;/author&gt;&lt;author&gt;Chami, Mohamed&lt;/author&gt;&lt;author&gt;Najer, Adrian&lt;/author&gt;&lt;author&gt;Lörcher, Samuel&lt;/author&gt;&lt;author&gt;Wu, Dalin&lt;/author&gt;&lt;author&gt;Dinu, Ionel A.&lt;/author&gt;&lt;author&gt;Meier, Wolfgang&lt;/author&gt;&lt;/authors&gt;&lt;/contributors&gt;&lt;titles&gt;&lt;title&gt;Molecular Organization and Dynamics in Polymersome Membranes: A Lateral Diffusion Study&lt;/title&gt;&lt;secondary-title&gt;Macromolecules&lt;/secondary-title&gt;&lt;/titles&gt;&lt;periodical&gt;&lt;full-title&gt;Macromolecules&lt;/full-title&gt;&lt;/periodical&gt;&lt;pages&gt;7588-7596&lt;/pages&gt;&lt;volume&gt;47&lt;/volume&gt;&lt;number&gt;21&lt;/number&gt;&lt;dates&gt;&lt;year&gt;2014&lt;/year&gt;&lt;pub-dates&gt;&lt;date&gt;2014/11/11&lt;/date&gt;&lt;/pub-dates&gt;&lt;/dates&gt;&lt;publisher&gt;American Chemical Society&lt;/publisher&gt;&lt;isbn&gt;0024-9297&lt;/isbn&gt;&lt;urls&gt;&lt;related-urls&gt;&lt;url&gt;https://doi.org/10.1021/ma5015403&lt;/url&gt;&lt;/related-urls&gt;&lt;/urls&gt;&lt;electronic-resource-num&gt;10.1021/ma5015403&lt;/electronic-resource-num&gt;&lt;/record&gt;&lt;/Cite&gt;&lt;/EndNote&gt;</w:instrText>
            </w:r>
            <w:r w:rsidR="00666930" w:rsidRPr="004B0B21">
              <w:fldChar w:fldCharType="separate"/>
            </w:r>
            <w:r w:rsidR="00622E9C" w:rsidRPr="004B0B21">
              <w:rPr>
                <w:noProof/>
                <w:vertAlign w:val="superscript"/>
              </w:rPr>
              <w:t>57</w:t>
            </w:r>
            <w:r w:rsidR="00666930" w:rsidRPr="004B0B21">
              <w:fldChar w:fldCharType="end"/>
            </w:r>
          </w:p>
        </w:tc>
      </w:tr>
      <w:tr w:rsidR="00276F5F" w:rsidRPr="004B0B21" w:rsidTr="005A4B32">
        <w:trPr>
          <w:trHeight w:val="732"/>
          <w:jc w:val="center"/>
        </w:trPr>
        <w:tc>
          <w:tcPr>
            <w:tcW w:w="668" w:type="pct"/>
            <w:vAlign w:val="center"/>
            <w:hideMark/>
          </w:tcPr>
          <w:p w:rsidR="00276F5F" w:rsidRPr="004B0B21" w:rsidRDefault="00276F5F" w:rsidP="00276F5F">
            <w:pPr>
              <w:pStyle w:val="TAMainText"/>
            </w:pPr>
            <w:r w:rsidRPr="004B0B21">
              <w:t>A</w:t>
            </w:r>
            <w:r w:rsidRPr="004B0B21">
              <w:rPr>
                <w:vertAlign w:val="subscript"/>
              </w:rPr>
              <w:t>6</w:t>
            </w:r>
            <w:r w:rsidRPr="004B0B21">
              <w:t>B</w:t>
            </w:r>
            <w:r w:rsidRPr="004B0B21">
              <w:rPr>
                <w:vertAlign w:val="subscript"/>
              </w:rPr>
              <w:t>44</w:t>
            </w:r>
            <w:r w:rsidRPr="004B0B21">
              <w:t>A</w:t>
            </w:r>
            <w:r w:rsidRPr="004B0B21">
              <w:rPr>
                <w:vertAlign w:val="subscript"/>
              </w:rPr>
              <w:t>6</w:t>
            </w:r>
          </w:p>
        </w:tc>
        <w:tc>
          <w:tcPr>
            <w:tcW w:w="1177" w:type="pct"/>
            <w:vAlign w:val="center"/>
            <w:hideMark/>
          </w:tcPr>
          <w:p w:rsidR="00276F5F" w:rsidRPr="004B0B21" w:rsidRDefault="00276F5F" w:rsidP="00276F5F">
            <w:pPr>
              <w:pStyle w:val="TAMainText"/>
              <w:ind w:firstLine="0"/>
              <w:rPr>
                <w:lang w:val="it-CH"/>
              </w:rPr>
            </w:pPr>
            <w:r w:rsidRPr="004B0B21">
              <w:t>PMOXA</w:t>
            </w:r>
            <w:r w:rsidRPr="004B0B21">
              <w:rPr>
                <w:vertAlign w:val="subscript"/>
              </w:rPr>
              <w:t>6</w:t>
            </w:r>
            <w:r w:rsidRPr="004B0B21">
              <w:t>-PDMS</w:t>
            </w:r>
            <w:r w:rsidRPr="004B0B21">
              <w:rPr>
                <w:vertAlign w:val="subscript"/>
              </w:rPr>
              <w:t>44</w:t>
            </w:r>
            <w:r w:rsidRPr="004B0B21">
              <w:t>-PMOXA</w:t>
            </w:r>
            <w:r w:rsidRPr="004B0B21">
              <w:rPr>
                <w:vertAlign w:val="subscript"/>
              </w:rPr>
              <w:t>6</w:t>
            </w:r>
          </w:p>
        </w:tc>
        <w:tc>
          <w:tcPr>
            <w:tcW w:w="872" w:type="pct"/>
            <w:vAlign w:val="center"/>
            <w:hideMark/>
          </w:tcPr>
          <w:p w:rsidR="00276F5F" w:rsidRPr="004B0B21" w:rsidRDefault="00276F5F" w:rsidP="00622E9C">
            <w:pPr>
              <w:pStyle w:val="TAMainText"/>
              <w:jc w:val="center"/>
              <w:rPr>
                <w:lang w:val="it-CH"/>
              </w:rPr>
            </w:pPr>
            <w:r w:rsidRPr="004B0B21">
              <w:t>4</w:t>
            </w:r>
            <w:r w:rsidR="00375324" w:rsidRPr="004B0B21">
              <w:t>500</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558" w:type="pct"/>
            <w:vAlign w:val="center"/>
          </w:tcPr>
          <w:p w:rsidR="00276F5F" w:rsidRPr="004B0B21" w:rsidRDefault="00276F5F" w:rsidP="00622E9C">
            <w:pPr>
              <w:pStyle w:val="TAMainText"/>
              <w:jc w:val="center"/>
            </w:pPr>
            <w:r w:rsidRPr="004B0B21">
              <w:t>1.71</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820" w:type="pct"/>
            <w:vAlign w:val="center"/>
          </w:tcPr>
          <w:p w:rsidR="00276F5F" w:rsidRPr="004B0B21" w:rsidRDefault="00276F5F" w:rsidP="00622E9C">
            <w:pPr>
              <w:pStyle w:val="TAMainText"/>
              <w:jc w:val="center"/>
            </w:pPr>
            <w:r w:rsidRPr="004B0B21">
              <w:t>0.23</w:t>
            </w:r>
            <w:r w:rsidR="00666930" w:rsidRPr="004B0B21">
              <w:fldChar w:fldCharType="begin"/>
            </w:r>
            <w:r w:rsidR="00622E9C" w:rsidRPr="004B0B21">
              <w:instrText xml:space="preserve"> ADDIN EN.CITE &lt;EndNote&gt;&lt;Cite&gt;&lt;Author&gt;Lörcher&lt;/Author&gt;&lt;Year&gt;2017&lt;/Year&gt;&lt;RecNum&gt;52&lt;/RecNum&gt;&lt;DisplayText&gt;&lt;style face="superscript"&gt;58&lt;/style&gt;&lt;/DisplayText&gt;&lt;record&gt;&lt;rec-number&gt;52&lt;/rec-number&gt;&lt;foreign-keys&gt;&lt;key app="EN" db-id="pxvatz020wx998etatnvzfsitzwe0frz5rza" timestamp="1574965906"&gt;52&lt;/key&gt;&lt;/foreign-keys&gt;&lt;ref-type name="Journal Article"&gt;17&lt;/ref-type&gt;&lt;contributors&gt;&lt;authors&gt;&lt;author&gt;Lörcher, Samuel&lt;/author&gt;&lt;author&gt;Meier, Wolfgang&lt;/author&gt;&lt;/authors&gt;&lt;/contributors&gt;&lt;titles&gt;&lt;title&gt;Cosolvent fractionation of PMOXA-b-PDMS-b-PMOXA: Bulk separation of triblocks from multiblocks&lt;/title&gt;&lt;secondary-title&gt;European Polymer Journal&lt;/secondary-title&gt;&lt;/titles&gt;&lt;periodical&gt;&lt;full-title&gt;European Polymer Journal&lt;/full-title&gt;&lt;abbr-1&gt;Eur. Polym. J.&lt;/abbr-1&gt;&lt;abbr-2&gt;Eur Polym J&lt;/abbr-2&gt;&lt;/periodical&gt;&lt;pages&gt;575-585&lt;/pages&gt;&lt;volume&gt;88&lt;/volume&gt;&lt;keywords&gt;&lt;keyword&gt;Cosolvent fractionation&lt;/keyword&gt;&lt;keyword&gt;PMOXA--PDMS--PMOXA&lt;/keyword&gt;&lt;keyword&gt;Polymersome self-assembly&lt;/keyword&gt;&lt;keyword&gt;Triblock and pentablock copolymer&lt;/keyword&gt;&lt;keyword&gt;2-methyl-2-oxazoline polymerisation&lt;/keyword&gt;&lt;keyword&gt;Multiblock copolymer&lt;/keyword&gt;&lt;/keywords&gt;&lt;dates&gt;&lt;year&gt;2017&lt;/year&gt;&lt;pub-dates&gt;&lt;date&gt;2017/03/01/&lt;/date&gt;&lt;/pub-dates&gt;&lt;/dates&gt;&lt;isbn&gt;0014-3057&lt;/isbn&gt;&lt;urls&gt;&lt;related-urls&gt;&lt;url&gt;http://www.sciencedirect.com/science/article/pii/S0014305716308394&lt;/url&gt;&lt;/related-urls&gt;&lt;/urls&gt;&lt;electronic-resource-num&gt;https://doi.org/10.1016/j.eurpolymj.2016.12.006&lt;/electronic-resource-num&gt;&lt;/record&gt;&lt;/Cite&gt;&lt;/EndNote&gt;</w:instrText>
            </w:r>
            <w:r w:rsidR="00666930" w:rsidRPr="004B0B21">
              <w:fldChar w:fldCharType="separate"/>
            </w:r>
            <w:r w:rsidR="00622E9C" w:rsidRPr="004B0B21">
              <w:rPr>
                <w:noProof/>
                <w:vertAlign w:val="superscript"/>
              </w:rPr>
              <w:t>58</w:t>
            </w:r>
            <w:r w:rsidR="00666930" w:rsidRPr="004B0B21">
              <w:fldChar w:fldCharType="end"/>
            </w:r>
          </w:p>
        </w:tc>
        <w:tc>
          <w:tcPr>
            <w:tcW w:w="905" w:type="pct"/>
            <w:vAlign w:val="center"/>
          </w:tcPr>
          <w:p w:rsidR="00276F5F" w:rsidRPr="004B0B21" w:rsidRDefault="00276F5F" w:rsidP="00622E9C">
            <w:pPr>
              <w:pStyle w:val="TAMainText"/>
              <w:jc w:val="center"/>
            </w:pPr>
            <w:r w:rsidRPr="004B0B21">
              <w:t xml:space="preserve">10.7 ± 0.7 </w:t>
            </w:r>
            <w:r w:rsidR="00666930" w:rsidRPr="004B0B21">
              <w:fldChar w:fldCharType="begin"/>
            </w:r>
            <w:r w:rsidR="00622E9C" w:rsidRPr="004B0B21">
              <w:instrText xml:space="preserve"> ADDIN EN.CITE &lt;EndNote&gt;&lt;Cite&gt;&lt;Author&gt;Itel&lt;/Author&gt;&lt;Year&gt;2014&lt;/Year&gt;&lt;RecNum&gt;56&lt;/RecNum&gt;&lt;DisplayText&gt;&lt;style face="superscript"&gt;57&lt;/style&gt;&lt;/DisplayText&gt;&lt;record&gt;&lt;rec-number&gt;56&lt;/rec-number&gt;&lt;foreign-keys&gt;&lt;key app="EN" db-id="pxvatz020wx998etatnvzfsitzwe0frz5rza" timestamp="1574965906"&gt;56&lt;/key&gt;&lt;/foreign-keys&gt;&lt;ref-type name="Journal Article"&gt;17&lt;/ref-type&gt;&lt;contributors&gt;&lt;authors&gt;&lt;author&gt;Itel, Fabian&lt;/author&gt;&lt;author&gt;Chami, Mohamed&lt;/author&gt;&lt;author&gt;Najer, Adrian&lt;/author&gt;&lt;author&gt;Lörcher, Samuel&lt;/author&gt;&lt;author&gt;Wu, Dalin&lt;/author&gt;&lt;author&gt;Dinu, Ionel A.&lt;/author&gt;&lt;author&gt;Meier, Wolfgang&lt;/author&gt;&lt;/authors&gt;&lt;/contributors&gt;&lt;titles&gt;&lt;title&gt;Molecular Organization and Dynamics in Polymersome Membranes: A Lateral Diffusion Study&lt;/title&gt;&lt;secondary-title&gt;Macromolecules&lt;/secondary-title&gt;&lt;/titles&gt;&lt;periodical&gt;&lt;full-title&gt;Macromolecules&lt;/full-title&gt;&lt;/periodical&gt;&lt;pages&gt;7588-7596&lt;/pages&gt;&lt;volume&gt;47&lt;/volume&gt;&lt;number&gt;21&lt;/number&gt;&lt;dates&gt;&lt;year&gt;2014&lt;/year&gt;&lt;pub-dates&gt;&lt;date&gt;2014/11/11&lt;/date&gt;&lt;/pub-dates&gt;&lt;/dates&gt;&lt;publisher&gt;American Chemical Society&lt;/publisher&gt;&lt;isbn&gt;0024-9297&lt;/isbn&gt;&lt;urls&gt;&lt;related-urls&gt;&lt;url&gt;https://doi.org/10.1021/ma5015403&lt;/url&gt;&lt;/related-urls&gt;&lt;/urls&gt;&lt;electronic-resource-num&gt;10.1021/ma5015403&lt;/electronic-resource-num&gt;&lt;/record&gt;&lt;/Cite&gt;&lt;/EndNote&gt;</w:instrText>
            </w:r>
            <w:r w:rsidR="00666930" w:rsidRPr="004B0B21">
              <w:fldChar w:fldCharType="separate"/>
            </w:r>
            <w:r w:rsidR="00622E9C" w:rsidRPr="004B0B21">
              <w:rPr>
                <w:noProof/>
                <w:vertAlign w:val="superscript"/>
              </w:rPr>
              <w:t>57</w:t>
            </w:r>
            <w:r w:rsidR="00666930" w:rsidRPr="004B0B21">
              <w:fldChar w:fldCharType="end"/>
            </w:r>
          </w:p>
        </w:tc>
      </w:tr>
      <w:tr w:rsidR="00276F5F" w:rsidRPr="004B0B21" w:rsidTr="005A4B32">
        <w:trPr>
          <w:trHeight w:val="733"/>
          <w:jc w:val="center"/>
        </w:trPr>
        <w:tc>
          <w:tcPr>
            <w:tcW w:w="668" w:type="pct"/>
            <w:vAlign w:val="center"/>
            <w:hideMark/>
          </w:tcPr>
          <w:p w:rsidR="00276F5F" w:rsidRPr="004B0B21" w:rsidRDefault="00276F5F" w:rsidP="00276F5F">
            <w:pPr>
              <w:pStyle w:val="TAMainText"/>
            </w:pPr>
            <w:r w:rsidRPr="004B0B21">
              <w:t>A</w:t>
            </w:r>
            <w:r w:rsidRPr="004B0B21">
              <w:rPr>
                <w:vertAlign w:val="subscript"/>
              </w:rPr>
              <w:t>5</w:t>
            </w:r>
            <w:r w:rsidRPr="004B0B21">
              <w:t>B</w:t>
            </w:r>
            <w:r w:rsidRPr="004B0B21">
              <w:rPr>
                <w:vertAlign w:val="subscript"/>
              </w:rPr>
              <w:t>56</w:t>
            </w:r>
            <w:r w:rsidRPr="004B0B21">
              <w:t>A</w:t>
            </w:r>
            <w:r w:rsidRPr="004B0B21">
              <w:rPr>
                <w:vertAlign w:val="subscript"/>
              </w:rPr>
              <w:t>5</w:t>
            </w:r>
          </w:p>
        </w:tc>
        <w:tc>
          <w:tcPr>
            <w:tcW w:w="1177" w:type="pct"/>
            <w:vAlign w:val="center"/>
            <w:hideMark/>
          </w:tcPr>
          <w:p w:rsidR="00276F5F" w:rsidRPr="004B0B21" w:rsidRDefault="00276F5F" w:rsidP="00276F5F">
            <w:pPr>
              <w:pStyle w:val="TAMainText"/>
              <w:ind w:firstLine="0"/>
              <w:rPr>
                <w:lang w:val="it-CH"/>
              </w:rPr>
            </w:pPr>
            <w:r w:rsidRPr="004B0B21">
              <w:t>PMOXA</w:t>
            </w:r>
            <w:r w:rsidRPr="004B0B21">
              <w:rPr>
                <w:vertAlign w:val="subscript"/>
              </w:rPr>
              <w:t>5</w:t>
            </w:r>
            <w:r w:rsidRPr="004B0B21">
              <w:t>-PDMS</w:t>
            </w:r>
            <w:r w:rsidRPr="004B0B21">
              <w:rPr>
                <w:vertAlign w:val="subscript"/>
              </w:rPr>
              <w:t>56</w:t>
            </w:r>
            <w:r w:rsidRPr="004B0B21">
              <w:t>-PMOXA</w:t>
            </w:r>
            <w:r w:rsidRPr="004B0B21">
              <w:rPr>
                <w:vertAlign w:val="subscript"/>
              </w:rPr>
              <w:t>5</w:t>
            </w:r>
          </w:p>
        </w:tc>
        <w:tc>
          <w:tcPr>
            <w:tcW w:w="872" w:type="pct"/>
            <w:vAlign w:val="center"/>
            <w:hideMark/>
          </w:tcPr>
          <w:p w:rsidR="00276F5F" w:rsidRPr="004B0B21" w:rsidRDefault="00276F5F" w:rsidP="00622E9C">
            <w:pPr>
              <w:pStyle w:val="TAMainText"/>
              <w:jc w:val="center"/>
              <w:rPr>
                <w:lang w:val="it-CH"/>
              </w:rPr>
            </w:pPr>
            <w:r w:rsidRPr="004B0B21">
              <w:t>6</w:t>
            </w:r>
            <w:r w:rsidR="00375324" w:rsidRPr="004B0B21">
              <w:t>750</w:t>
            </w:r>
            <w:r w:rsidR="00666930" w:rsidRPr="004B0B21">
              <w:fldChar w:fldCharType="begin"/>
            </w:r>
            <w:r w:rsidR="00622E9C" w:rsidRPr="004B0B21">
              <w:instrText xml:space="preserve"> ADDIN EN.CITE &lt;EndNote&gt;&lt;Cite&gt;&lt;Author&gt;Najer&lt;/Author&gt;&lt;Year&gt;2014&lt;/Year&gt;&lt;RecNum&gt;53&lt;/RecNum&gt;&lt;DisplayText&gt;&lt;style face="superscript"&gt;59&lt;/style&gt;&lt;/DisplayText&gt;&lt;record&gt;&lt;rec-number&gt;53&lt;/rec-number&gt;&lt;foreign-keys&gt;&lt;key app="EN" db-id="pxvatz020wx998etatnvzfsitzwe0frz5rza" timestamp="1574965906"&gt;53&lt;/key&gt;&lt;/foreign-keys&gt;&lt;ref-type name="Journal Article"&gt;17&lt;/ref-type&gt;&lt;contributors&gt;&lt;authors&gt;&lt;author&gt;Najer, Adrian&lt;/author&gt;&lt;author&gt;Wu, Dalin&lt;/author&gt;&lt;author&gt;Bieri, Andrej&lt;/author&gt;&lt;author&gt;Brand, Françoise&lt;/author&gt;&lt;author&gt;Palivan, Cornelia G.&lt;/author&gt;&lt;author&gt;Beck, Hans-Peter&lt;/author&gt;&lt;author&gt;Meier, Wolfgang&lt;/author&gt;&lt;/authors&gt;&lt;/contributors&gt;&lt;titles&gt;&lt;title&gt;Nanomimics of Host Cell Membranes Block Invasion and Expose Invasive Malaria Parasites&lt;/title&gt;&lt;secondary-title&gt;ACS Nano&lt;/secondary-title&gt;&lt;/titles&gt;&lt;periodical&gt;&lt;full-title&gt;ACS Nano&lt;/full-title&gt;&lt;/periodical&gt;&lt;pages&gt;12560-12571&lt;/pages&gt;&lt;volume&gt;8&lt;/volume&gt;&lt;number&gt;12&lt;/number&gt;&lt;dates&gt;&lt;year&gt;2014&lt;/year&gt;&lt;pub-dates&gt;&lt;date&gt;2014/12/23&lt;/date&gt;&lt;/pub-dates&gt;&lt;/dates&gt;&lt;publisher&gt;American Chemical Society&lt;/publisher&gt;&lt;isbn&gt;1936-0851&lt;/isbn&gt;&lt;urls&gt;&lt;related-urls&gt;&lt;url&gt;https://doi.org/10.1021/nn5054206&lt;/url&gt;&lt;/related-urls&gt;&lt;/urls&gt;&lt;electronic-resource-num&gt;10.1021/nn5054206&lt;/electronic-resource-num&gt;&lt;/record&gt;&lt;/Cite&gt;&lt;/EndNote&gt;</w:instrText>
            </w:r>
            <w:r w:rsidR="00666930" w:rsidRPr="004B0B21">
              <w:fldChar w:fldCharType="separate"/>
            </w:r>
            <w:r w:rsidR="00622E9C" w:rsidRPr="004B0B21">
              <w:rPr>
                <w:noProof/>
                <w:vertAlign w:val="superscript"/>
              </w:rPr>
              <w:t>59</w:t>
            </w:r>
            <w:r w:rsidR="00666930" w:rsidRPr="004B0B21">
              <w:fldChar w:fldCharType="end"/>
            </w:r>
          </w:p>
        </w:tc>
        <w:tc>
          <w:tcPr>
            <w:tcW w:w="558" w:type="pct"/>
            <w:vAlign w:val="center"/>
          </w:tcPr>
          <w:p w:rsidR="00276F5F" w:rsidRPr="004B0B21" w:rsidRDefault="00276F5F" w:rsidP="00622E9C">
            <w:pPr>
              <w:pStyle w:val="TAMainText"/>
              <w:jc w:val="center"/>
            </w:pPr>
            <w:r w:rsidRPr="004B0B21">
              <w:t>2.4</w:t>
            </w:r>
            <w:r w:rsidR="00666930" w:rsidRPr="004B0B21">
              <w:fldChar w:fldCharType="begin"/>
            </w:r>
            <w:r w:rsidR="00622E9C" w:rsidRPr="004B0B21">
              <w:instrText xml:space="preserve"> ADDIN EN.CITE &lt;EndNote&gt;&lt;Cite&gt;&lt;Author&gt;Najer&lt;/Author&gt;&lt;Year&gt;2014&lt;/Year&gt;&lt;RecNum&gt;53&lt;/RecNum&gt;&lt;DisplayText&gt;&lt;style face="superscript"&gt;59&lt;/style&gt;&lt;/DisplayText&gt;&lt;record&gt;&lt;rec-number&gt;53&lt;/rec-number&gt;&lt;foreign-keys&gt;&lt;key app="EN" db-id="pxvatz020wx998etatnvzfsitzwe0frz5rza" timestamp="1574965906"&gt;53&lt;/key&gt;&lt;/foreign-keys&gt;&lt;ref-type name="Journal Article"&gt;17&lt;/ref-type&gt;&lt;contributors&gt;&lt;authors&gt;&lt;author&gt;Najer, Adrian&lt;/author&gt;&lt;author&gt;Wu, Dalin&lt;/author&gt;&lt;author&gt;Bieri, Andrej&lt;/author&gt;&lt;author&gt;Brand, Françoise&lt;/author&gt;&lt;author&gt;Palivan, Cornelia G.&lt;/author&gt;&lt;author&gt;Beck, Hans-Peter&lt;/author&gt;&lt;author&gt;Meier, Wolfgang&lt;/author&gt;&lt;/authors&gt;&lt;/contributors&gt;&lt;titles&gt;&lt;title&gt;Nanomimics of Host Cell Membranes Block Invasion and Expose Invasive Malaria Parasites&lt;/title&gt;&lt;secondary-title&gt;ACS Nano&lt;/secondary-title&gt;&lt;/titles&gt;&lt;periodical&gt;&lt;full-title&gt;ACS Nano&lt;/full-title&gt;&lt;/periodical&gt;&lt;pages&gt;12560-12571&lt;/pages&gt;&lt;volume&gt;8&lt;/volume&gt;&lt;number&gt;12&lt;/number&gt;&lt;dates&gt;&lt;year&gt;2014&lt;/year&gt;&lt;pub-dates&gt;&lt;date&gt;2014/12/23&lt;/date&gt;&lt;/pub-dates&gt;&lt;/dates&gt;&lt;publisher&gt;American Chemical Society&lt;/publisher&gt;&lt;isbn&gt;1936-0851&lt;/isbn&gt;&lt;urls&gt;&lt;related-urls&gt;&lt;url&gt;https://doi.org/10.1021/nn5054206&lt;/url&gt;&lt;/related-urls&gt;&lt;/urls&gt;&lt;electronic-resource-num&gt;10.1021/nn5054206&lt;/electronic-resource-num&gt;&lt;/record&gt;&lt;/Cite&gt;&lt;/EndNote&gt;</w:instrText>
            </w:r>
            <w:r w:rsidR="00666930" w:rsidRPr="004B0B21">
              <w:fldChar w:fldCharType="separate"/>
            </w:r>
            <w:r w:rsidR="00622E9C" w:rsidRPr="004B0B21">
              <w:rPr>
                <w:noProof/>
                <w:vertAlign w:val="superscript"/>
              </w:rPr>
              <w:t>59</w:t>
            </w:r>
            <w:r w:rsidR="00666930" w:rsidRPr="004B0B21">
              <w:fldChar w:fldCharType="end"/>
            </w:r>
          </w:p>
        </w:tc>
        <w:tc>
          <w:tcPr>
            <w:tcW w:w="820" w:type="pct"/>
            <w:vAlign w:val="center"/>
          </w:tcPr>
          <w:p w:rsidR="00276F5F" w:rsidRPr="004B0B21" w:rsidRDefault="00276F5F" w:rsidP="00622E9C">
            <w:pPr>
              <w:pStyle w:val="TAMainText"/>
              <w:jc w:val="center"/>
            </w:pPr>
            <w:r w:rsidRPr="004B0B21">
              <w:t>0.13</w:t>
            </w:r>
            <w:r w:rsidR="00666930" w:rsidRPr="004B0B21">
              <w:fldChar w:fldCharType="begin"/>
            </w:r>
            <w:r w:rsidR="00622E9C" w:rsidRPr="004B0B21">
              <w:instrText xml:space="preserve"> ADDIN EN.CITE &lt;EndNote&gt;&lt;Cite&gt;&lt;Author&gt;Najer&lt;/Author&gt;&lt;Year&gt;2014&lt;/Year&gt;&lt;RecNum&gt;53&lt;/RecNum&gt;&lt;DisplayText&gt;&lt;style face="superscript"&gt;59&lt;/style&gt;&lt;/DisplayText&gt;&lt;record&gt;&lt;rec-number&gt;53&lt;/rec-number&gt;&lt;foreign-keys&gt;&lt;key app="EN" db-id="pxvatz020wx998etatnvzfsitzwe0frz5rza" timestamp="1574965906"&gt;53&lt;/key&gt;&lt;/foreign-keys&gt;&lt;ref-type name="Journal Article"&gt;17&lt;/ref-type&gt;&lt;contributors&gt;&lt;authors&gt;&lt;author&gt;Najer, Adrian&lt;/author&gt;&lt;author&gt;Wu, Dalin&lt;/author&gt;&lt;author&gt;Bieri, Andrej&lt;/author&gt;&lt;author&gt;Brand, Françoise&lt;/author&gt;&lt;author&gt;Palivan, Cornelia G.&lt;/author&gt;&lt;author&gt;Beck, Hans-Peter&lt;/author&gt;&lt;author&gt;Meier, Wolfgang&lt;/author&gt;&lt;/authors&gt;&lt;/contributors&gt;&lt;titles&gt;&lt;title&gt;Nanomimics of Host Cell Membranes Block Invasion and Expose Invasive Malaria Parasites&lt;/title&gt;&lt;secondary-title&gt;ACS Nano&lt;/secondary-title&gt;&lt;/titles&gt;&lt;periodical&gt;&lt;full-title&gt;ACS Nano&lt;/full-title&gt;&lt;/periodical&gt;&lt;pages&gt;12560-12571&lt;/pages&gt;&lt;volume&gt;8&lt;/volume&gt;&lt;number&gt;12&lt;/number&gt;&lt;dates&gt;&lt;year&gt;2014&lt;/year&gt;&lt;pub-dates&gt;&lt;date&gt;2014/12/23&lt;/date&gt;&lt;/pub-dates&gt;&lt;/dates&gt;&lt;publisher&gt;American Chemical Society&lt;/publisher&gt;&lt;isbn&gt;1936-0851&lt;/isbn&gt;&lt;urls&gt;&lt;related-urls&gt;&lt;url&gt;https://doi.org/10.1021/nn5054206&lt;/url&gt;&lt;/related-urls&gt;&lt;/urls&gt;&lt;electronic-resource-num&gt;10.1021/nn5054206&lt;/electronic-resource-num&gt;&lt;/record&gt;&lt;/Cite&gt;&lt;/EndNote&gt;</w:instrText>
            </w:r>
            <w:r w:rsidR="00666930" w:rsidRPr="004B0B21">
              <w:fldChar w:fldCharType="separate"/>
            </w:r>
            <w:r w:rsidR="00622E9C" w:rsidRPr="004B0B21">
              <w:rPr>
                <w:noProof/>
                <w:vertAlign w:val="superscript"/>
              </w:rPr>
              <w:t>59</w:t>
            </w:r>
            <w:r w:rsidR="00666930" w:rsidRPr="004B0B21">
              <w:fldChar w:fldCharType="end"/>
            </w:r>
          </w:p>
        </w:tc>
        <w:tc>
          <w:tcPr>
            <w:tcW w:w="905" w:type="pct"/>
            <w:vAlign w:val="center"/>
          </w:tcPr>
          <w:p w:rsidR="00276F5F" w:rsidRPr="004B0B21" w:rsidRDefault="00276F5F" w:rsidP="00276F5F">
            <w:pPr>
              <w:pStyle w:val="TAMainText"/>
              <w:jc w:val="center"/>
            </w:pPr>
            <w:r w:rsidRPr="004B0B21">
              <w:t>11.5 ± 0.9</w:t>
            </w:r>
          </w:p>
        </w:tc>
      </w:tr>
    </w:tbl>
    <w:p w:rsidR="007448ED" w:rsidRPr="004B0B21" w:rsidRDefault="007448ED" w:rsidP="007448ED">
      <w:pPr>
        <w:pStyle w:val="TAMainText"/>
        <w:rPr>
          <w:shd w:val="clear" w:color="auto" w:fill="FFFFFF"/>
        </w:rPr>
      </w:pPr>
    </w:p>
    <w:p w:rsidR="006A6344" w:rsidRPr="004B0B21" w:rsidRDefault="006A6344" w:rsidP="006A6344">
      <w:pPr>
        <w:pStyle w:val="TAMainText"/>
        <w:rPr>
          <w:b/>
          <w:bCs/>
        </w:rPr>
      </w:pPr>
      <w:r w:rsidRPr="004B0B21">
        <w:rPr>
          <w:b/>
          <w:bCs/>
        </w:rPr>
        <w:t xml:space="preserve">Solid supported polymer membranes </w:t>
      </w:r>
    </w:p>
    <w:p w:rsidR="008945EB" w:rsidRPr="004B0B21" w:rsidRDefault="006A6344" w:rsidP="004B176B">
      <w:pPr>
        <w:spacing w:line="480" w:lineRule="auto"/>
        <w:rPr>
          <w:rFonts w:ascii="Times New Roman" w:hAnsi="Times New Roman"/>
          <w:color w:val="000000"/>
          <w:szCs w:val="24"/>
          <w:shd w:val="clear" w:color="auto" w:fill="FFFFFF"/>
        </w:rPr>
      </w:pPr>
      <w:r w:rsidRPr="004B0B21">
        <w:rPr>
          <w:rStyle w:val="TAMainTextChar"/>
        </w:rPr>
        <w:t xml:space="preserve">Planar </w:t>
      </w:r>
      <w:r w:rsidR="00BF5FFA" w:rsidRPr="004B0B21">
        <w:rPr>
          <w:rStyle w:val="TAMainTextChar"/>
        </w:rPr>
        <w:t>co</w:t>
      </w:r>
      <w:r w:rsidRPr="004B0B21">
        <w:rPr>
          <w:rStyle w:val="TAMainTextChar"/>
        </w:rPr>
        <w:t>polymer membranes were created on solid supports by Langmuir-Blodgett method</w:t>
      </w:r>
      <w:r w:rsidR="00BF5FFA" w:rsidRPr="004B0B21">
        <w:rPr>
          <w:rStyle w:val="TAMainTextChar"/>
        </w:rPr>
        <w:t xml:space="preserve"> (named </w:t>
      </w:r>
      <w:r w:rsidRPr="004B0B21">
        <w:rPr>
          <w:rStyle w:val="TAMainTextChar"/>
        </w:rPr>
        <w:t>solid-supported polymer membranes</w:t>
      </w:r>
      <w:r w:rsidR="00BF5FFA" w:rsidRPr="004B0B21">
        <w:rPr>
          <w:rStyle w:val="TAMainTextChar"/>
        </w:rPr>
        <w:t>)</w:t>
      </w:r>
      <w:r w:rsidRPr="004B0B21">
        <w:rPr>
          <w:rStyle w:val="TAMainTextChar"/>
        </w:rPr>
        <w:t xml:space="preserve"> to </w:t>
      </w:r>
      <w:r w:rsidR="00BF5FFA" w:rsidRPr="004B0B21">
        <w:rPr>
          <w:rStyle w:val="TAMainTextChar"/>
        </w:rPr>
        <w:t xml:space="preserve">evaluate </w:t>
      </w:r>
      <w:r w:rsidRPr="004B0B21">
        <w:rPr>
          <w:rStyle w:val="TAMainTextChar"/>
        </w:rPr>
        <w:t>the</w:t>
      </w:r>
      <w:r w:rsidR="003D4381" w:rsidRPr="004B0B21">
        <w:rPr>
          <w:rStyle w:val="TAMainTextChar"/>
        </w:rPr>
        <w:t xml:space="preserve">ir interaction with </w:t>
      </w:r>
      <w:r w:rsidRPr="004B0B21">
        <w:rPr>
          <w:rStyle w:val="TAMainTextChar"/>
        </w:rPr>
        <w:t xml:space="preserve">melittin. </w:t>
      </w:r>
      <w:r w:rsidR="00BF5FFA" w:rsidRPr="004B0B21">
        <w:rPr>
          <w:rStyle w:val="TAMainTextChar"/>
        </w:rPr>
        <w:t xml:space="preserve">First, we </w:t>
      </w:r>
      <w:r w:rsidRPr="004B0B21">
        <w:rPr>
          <w:rStyle w:val="TAMainTextChar"/>
        </w:rPr>
        <w:t xml:space="preserve">investigated the behavior of </w:t>
      </w:r>
      <w:r w:rsidR="00BF5FFA" w:rsidRPr="004B0B21">
        <w:rPr>
          <w:rStyle w:val="TAMainTextChar"/>
        </w:rPr>
        <w:t>the co</w:t>
      </w:r>
      <w:r w:rsidRPr="004B0B21">
        <w:rPr>
          <w:rStyle w:val="TAMainTextChar"/>
        </w:rPr>
        <w:t>polymers at</w:t>
      </w:r>
      <w:r w:rsidR="00167749" w:rsidRPr="004B0B21">
        <w:rPr>
          <w:rStyle w:val="TAMainTextChar"/>
        </w:rPr>
        <w:t xml:space="preserve"> the</w:t>
      </w:r>
      <w:r w:rsidRPr="004B0B21">
        <w:rPr>
          <w:rStyle w:val="TAMainTextChar"/>
        </w:rPr>
        <w:t xml:space="preserve"> air-water interface by compression of Langmuir monolayers</w:t>
      </w:r>
      <w:r w:rsidR="00167749" w:rsidRPr="004B0B21">
        <w:rPr>
          <w:rStyle w:val="TAMainTextChar"/>
        </w:rPr>
        <w:t>,</w:t>
      </w:r>
      <w:r w:rsidRPr="004B0B21">
        <w:rPr>
          <w:rStyle w:val="TAMainTextChar"/>
        </w:rPr>
        <w:t xml:space="preserve"> in order to determine the transfer point for the preparation of a solid supported membrane. </w:t>
      </w:r>
      <w:r w:rsidR="00BF5FFA" w:rsidRPr="004B0B21">
        <w:rPr>
          <w:rStyle w:val="TAMainTextChar"/>
        </w:rPr>
        <w:t>T</w:t>
      </w:r>
      <w:r w:rsidRPr="004B0B21">
        <w:rPr>
          <w:rStyle w:val="TAMainTextChar"/>
        </w:rPr>
        <w:t xml:space="preserve">he clean silica substrate was immersed in water and then the polymer dissolved in chloroform was spread on the air-water interface in the trough. Once the chloroform was evaporated, two barriers compressed the </w:t>
      </w:r>
      <w:r w:rsidR="00F02829" w:rsidRPr="004B0B21">
        <w:rPr>
          <w:rStyle w:val="TAMainTextChar"/>
        </w:rPr>
        <w:t>co</w:t>
      </w:r>
      <w:r w:rsidRPr="004B0B21">
        <w:rPr>
          <w:rStyle w:val="TAMainTextChar"/>
        </w:rPr>
        <w:t xml:space="preserve">polymer </w:t>
      </w:r>
      <w:r w:rsidR="00F02829" w:rsidRPr="004B0B21">
        <w:rPr>
          <w:rStyle w:val="TAMainTextChar"/>
        </w:rPr>
        <w:t>resulting in</w:t>
      </w:r>
      <w:r w:rsidRPr="004B0B21">
        <w:rPr>
          <w:rStyle w:val="TAMainTextChar"/>
        </w:rPr>
        <w:t xml:space="preserve"> highly stable two-dimensional </w:t>
      </w:r>
      <w:r w:rsidRPr="004B0B21">
        <w:rPr>
          <w:rStyle w:val="TAMainTextChar"/>
        </w:rPr>
        <w:lastRenderedPageBreak/>
        <w:t>monolayer</w:t>
      </w:r>
      <w:r w:rsidR="00F02829" w:rsidRPr="004B0B21">
        <w:rPr>
          <w:rStyle w:val="TAMainTextChar"/>
        </w:rPr>
        <w:t>s</w:t>
      </w:r>
      <w:r w:rsidRPr="004B0B21">
        <w:rPr>
          <w:rStyle w:val="TAMainTextChar"/>
        </w:rPr>
        <w:t xml:space="preserve"> at the air-water interface. The same procedure, without the transfer was used to obtain </w:t>
      </w:r>
      <w:r w:rsidR="00F02829" w:rsidRPr="004B0B21">
        <w:rPr>
          <w:rStyle w:val="TAMainTextChar"/>
        </w:rPr>
        <w:t xml:space="preserve">the </w:t>
      </w:r>
      <w:r w:rsidRPr="004B0B21">
        <w:rPr>
          <w:rStyle w:val="TAMainTextChar"/>
        </w:rPr>
        <w:t xml:space="preserve">Langmuir isotherms of the distinct </w:t>
      </w:r>
      <w:r w:rsidR="00F02829" w:rsidRPr="004B0B21">
        <w:rPr>
          <w:rStyle w:val="TAMainTextChar"/>
        </w:rPr>
        <w:t>co</w:t>
      </w:r>
      <w:r w:rsidRPr="004B0B21">
        <w:rPr>
          <w:rStyle w:val="TAMainTextChar"/>
        </w:rPr>
        <w:t xml:space="preserve">polymers (Figure S1 A). The Langmuir isotherms </w:t>
      </w:r>
      <w:r w:rsidR="00F02829" w:rsidRPr="004B0B21">
        <w:rPr>
          <w:rStyle w:val="TAMainTextChar"/>
        </w:rPr>
        <w:t xml:space="preserve">had </w:t>
      </w:r>
      <w:r w:rsidRPr="004B0B21">
        <w:rPr>
          <w:rStyle w:val="TAMainTextChar"/>
        </w:rPr>
        <w:t>similar</w:t>
      </w:r>
      <w:r w:rsidR="00F02829" w:rsidRPr="004B0B21">
        <w:rPr>
          <w:rStyle w:val="TAMainTextChar"/>
        </w:rPr>
        <w:t xml:space="preserve"> aspect</w:t>
      </w:r>
      <w:r w:rsidRPr="004B0B21">
        <w:rPr>
          <w:rStyle w:val="TAMainTextChar"/>
        </w:rPr>
        <w:t xml:space="preserve">, with a distinct plateau zone where the </w:t>
      </w:r>
      <w:r w:rsidR="00F02829" w:rsidRPr="004B0B21">
        <w:rPr>
          <w:rStyle w:val="TAMainTextChar"/>
        </w:rPr>
        <w:t>co</w:t>
      </w:r>
      <w:r w:rsidRPr="004B0B21">
        <w:rPr>
          <w:rStyle w:val="TAMainTextChar"/>
        </w:rPr>
        <w:t>polymers rearranged at the air-water interface until the monolayers collapsed. For example, the A</w:t>
      </w:r>
      <w:r w:rsidRPr="004B0B21">
        <w:rPr>
          <w:rStyle w:val="TAMainTextChar"/>
          <w:vertAlign w:val="subscript"/>
        </w:rPr>
        <w:t>5</w:t>
      </w:r>
      <w:r w:rsidRPr="004B0B21">
        <w:rPr>
          <w:rStyle w:val="TAMainTextChar"/>
        </w:rPr>
        <w:t>B</w:t>
      </w:r>
      <w:r w:rsidRPr="004B0B21">
        <w:rPr>
          <w:rStyle w:val="TAMainTextChar"/>
          <w:vertAlign w:val="subscript"/>
        </w:rPr>
        <w:t>56</w:t>
      </w:r>
      <w:r w:rsidRPr="004B0B21">
        <w:rPr>
          <w:rStyle w:val="TAMainTextChar"/>
        </w:rPr>
        <w:t>A</w:t>
      </w:r>
      <w:r w:rsidRPr="004B0B21">
        <w:rPr>
          <w:rStyle w:val="TAMainTextChar"/>
          <w:vertAlign w:val="subscript"/>
        </w:rPr>
        <w:t>5</w:t>
      </w:r>
      <w:r w:rsidRPr="004B0B21">
        <w:rPr>
          <w:rStyle w:val="TAMainTextChar"/>
        </w:rPr>
        <w:t xml:space="preserve"> copolymer had a lift-off area at 1448 Å</w:t>
      </w:r>
      <w:r w:rsidRPr="004B0B21">
        <w:rPr>
          <w:rStyle w:val="TAMainTextChar"/>
          <w:vertAlign w:val="superscript"/>
        </w:rPr>
        <w:t>2</w:t>
      </w:r>
      <w:r w:rsidRPr="004B0B21">
        <w:rPr>
          <w:rStyle w:val="TAMainTextChar"/>
        </w:rPr>
        <w:t xml:space="preserve"> and </w:t>
      </w:r>
      <w:r w:rsidR="00F02829" w:rsidRPr="004B0B21">
        <w:rPr>
          <w:rStyle w:val="TAMainTextChar"/>
        </w:rPr>
        <w:t xml:space="preserve">its </w:t>
      </w:r>
      <w:r w:rsidRPr="004B0B21">
        <w:rPr>
          <w:rStyle w:val="TAMainTextChar"/>
        </w:rPr>
        <w:t>collapse point was reached</w:t>
      </w:r>
      <w:r w:rsidR="00167749" w:rsidRPr="004B0B21">
        <w:rPr>
          <w:rStyle w:val="TAMainTextChar"/>
        </w:rPr>
        <w:t xml:space="preserve"> at a surface pressure of 44 mN </w:t>
      </w:r>
      <w:r w:rsidRPr="004B0B21">
        <w:rPr>
          <w:rStyle w:val="TAMainTextChar"/>
        </w:rPr>
        <w:t>m</w:t>
      </w:r>
      <w:r w:rsidRPr="004B0B21">
        <w:rPr>
          <w:rStyle w:val="TAMainTextChar"/>
          <w:vertAlign w:val="superscript"/>
        </w:rPr>
        <w:t>-1</w:t>
      </w:r>
      <w:r w:rsidRPr="004B0B21">
        <w:rPr>
          <w:rStyle w:val="TAMainTextChar"/>
        </w:rPr>
        <w:t>, at the mean molecular area of 75 Å</w:t>
      </w:r>
      <w:r w:rsidRPr="004B0B21">
        <w:rPr>
          <w:rStyle w:val="TAMainTextChar"/>
          <w:vertAlign w:val="superscript"/>
        </w:rPr>
        <w:t>2</w:t>
      </w:r>
      <w:r w:rsidRPr="004B0B21">
        <w:rPr>
          <w:rStyle w:val="TAMainTextChar"/>
        </w:rPr>
        <w:t>. The Langmuir isotherm of A</w:t>
      </w:r>
      <w:r w:rsidRPr="004B0B21">
        <w:rPr>
          <w:rStyle w:val="TAMainTextChar"/>
          <w:vertAlign w:val="subscript"/>
        </w:rPr>
        <w:t>5</w:t>
      </w:r>
      <w:r w:rsidRPr="004B0B21">
        <w:rPr>
          <w:rStyle w:val="TAMainTextChar"/>
        </w:rPr>
        <w:t>B</w:t>
      </w:r>
      <w:r w:rsidRPr="004B0B21">
        <w:rPr>
          <w:rStyle w:val="TAMainTextChar"/>
          <w:vertAlign w:val="subscript"/>
        </w:rPr>
        <w:t>56</w:t>
      </w:r>
      <w:r w:rsidRPr="004B0B21">
        <w:rPr>
          <w:rStyle w:val="TAMainTextChar"/>
        </w:rPr>
        <w:t>A</w:t>
      </w:r>
      <w:r w:rsidRPr="004B0B21">
        <w:rPr>
          <w:rStyle w:val="TAMainTextChar"/>
          <w:vertAlign w:val="subscript"/>
        </w:rPr>
        <w:t>5</w:t>
      </w:r>
      <w:r w:rsidRPr="004B0B21">
        <w:rPr>
          <w:rStyle w:val="TAMainTextChar"/>
        </w:rPr>
        <w:t xml:space="preserve"> showed the longest plateau compared to other polymers, </w:t>
      </w:r>
      <w:r w:rsidR="00D9049E" w:rsidRPr="004B0B21">
        <w:rPr>
          <w:rStyle w:val="TAMainTextChar"/>
        </w:rPr>
        <w:t xml:space="preserve">meaning that </w:t>
      </w:r>
      <w:r w:rsidRPr="004B0B21">
        <w:rPr>
          <w:rStyle w:val="TAMainTextChar"/>
        </w:rPr>
        <w:t>the transition from a liquid</w:t>
      </w:r>
      <w:r w:rsidR="00D9049E" w:rsidRPr="004B0B21">
        <w:rPr>
          <w:rStyle w:val="TAMainTextChar"/>
        </w:rPr>
        <w:t>-</w:t>
      </w:r>
      <w:r w:rsidRPr="004B0B21">
        <w:rPr>
          <w:rStyle w:val="TAMainTextChar"/>
        </w:rPr>
        <w:t>expanded to a liquid</w:t>
      </w:r>
      <w:r w:rsidR="00D9049E" w:rsidRPr="004B0B21">
        <w:rPr>
          <w:rStyle w:val="TAMainTextChar"/>
        </w:rPr>
        <w:t>-</w:t>
      </w:r>
      <w:r w:rsidRPr="004B0B21">
        <w:rPr>
          <w:rStyle w:val="TAMainTextChar"/>
        </w:rPr>
        <w:t>condensed state occurred</w:t>
      </w:r>
      <w:r w:rsidR="00F21426" w:rsidRPr="004B0B21">
        <w:rPr>
          <w:rStyle w:val="TAMainTextChar"/>
        </w:rPr>
        <w:t xml:space="preserve"> more slowly,</w:t>
      </w:r>
      <w:r w:rsidRPr="004B0B21">
        <w:rPr>
          <w:rStyle w:val="TAMainTextChar"/>
        </w:rPr>
        <w:t xml:space="preserve"> due to the higher molecular weight and length of the polymer. </w:t>
      </w:r>
      <w:r w:rsidR="001763E7" w:rsidRPr="004B0B21">
        <w:rPr>
          <w:rStyle w:val="TAMainTextChar"/>
        </w:rPr>
        <w:t>T</w:t>
      </w:r>
      <w:r w:rsidRPr="004B0B21">
        <w:rPr>
          <w:rStyle w:val="TAMainTextChar"/>
        </w:rPr>
        <w:t xml:space="preserve">he </w:t>
      </w:r>
      <w:r w:rsidR="00F02829" w:rsidRPr="004B0B21">
        <w:rPr>
          <w:rStyle w:val="TAMainTextChar"/>
        </w:rPr>
        <w:t>co</w:t>
      </w:r>
      <w:r w:rsidRPr="004B0B21">
        <w:rPr>
          <w:rStyle w:val="TAMainTextChar"/>
        </w:rPr>
        <w:t xml:space="preserve">polymer </w:t>
      </w:r>
      <w:r w:rsidR="00681CE7" w:rsidRPr="004B0B21">
        <w:rPr>
          <w:rStyle w:val="TAMainTextChar"/>
        </w:rPr>
        <w:t xml:space="preserve">covered </w:t>
      </w:r>
      <w:r w:rsidRPr="004B0B21">
        <w:rPr>
          <w:rStyle w:val="TAMainTextChar"/>
        </w:rPr>
        <w:t xml:space="preserve">less area per polymer </w:t>
      </w:r>
      <w:r w:rsidR="00F02829" w:rsidRPr="004B0B21">
        <w:rPr>
          <w:rStyle w:val="TAMainTextChar"/>
        </w:rPr>
        <w:t xml:space="preserve">chain when </w:t>
      </w:r>
      <w:r w:rsidRPr="004B0B21">
        <w:rPr>
          <w:rStyle w:val="TAMainTextChar"/>
        </w:rPr>
        <w:t xml:space="preserve">PDMS </w:t>
      </w:r>
      <w:r w:rsidR="00F02829" w:rsidRPr="004B0B21">
        <w:rPr>
          <w:rStyle w:val="TAMainTextChar"/>
        </w:rPr>
        <w:t>domain was smaller</w:t>
      </w:r>
      <w:r w:rsidRPr="004B0B21">
        <w:rPr>
          <w:rStyle w:val="TAMainTextChar"/>
        </w:rPr>
        <w:t>, leading to</w:t>
      </w:r>
      <w:r w:rsidR="00F02829" w:rsidRPr="004B0B21">
        <w:rPr>
          <w:rStyle w:val="TAMainTextChar"/>
        </w:rPr>
        <w:t xml:space="preserve"> a</w:t>
      </w:r>
      <w:r w:rsidRPr="004B0B21">
        <w:rPr>
          <w:rStyle w:val="TAMainTextChar"/>
        </w:rPr>
        <w:t xml:space="preserve"> thicker packing. All four polymers formed homogenous monolayers throughout the whole compression as shown by BAM images (Figure S1B).</w:t>
      </w:r>
      <w:r w:rsidR="00666930" w:rsidRPr="004B0B21">
        <w:rPr>
          <w:rStyle w:val="TAMainTextChar"/>
        </w:rPr>
        <w:fldChar w:fldCharType="begin"/>
      </w:r>
      <w:r w:rsidR="00622E9C" w:rsidRPr="004B0B21">
        <w:rPr>
          <w:rStyle w:val="TAMainTextChar"/>
        </w:rPr>
        <w:instrText xml:space="preserve"> ADDIN EN.CITE &lt;EndNote&gt;&lt;Cite&gt;&lt;Author&gt;Draghici&lt;/Author&gt;&lt;Year&gt;2018&lt;/Year&gt;&lt;RecNum&gt;54&lt;/RecNum&gt;&lt;DisplayText&gt;&lt;style face="superscript"&gt;53&lt;/style&gt;&lt;/DisplayText&gt;&lt;record&gt;&lt;rec-number&gt;54&lt;/rec-number&gt;&lt;foreign-keys&gt;&lt;key app="EN" db-id="pxvatz020wx998etatnvzfsitzwe0frz5rza" timestamp="1574965906"&gt;54&lt;/key&gt;&lt;/foreign-keys&gt;&lt;ref-type name="Journal Article"&gt;17&lt;/ref-type&gt;&lt;contributors&gt;&lt;authors&gt;&lt;author&gt;Draghici, Camelia&lt;/author&gt;&lt;author&gt;Mikhalevich, Viktoria&lt;/author&gt;&lt;author&gt;Gunkel-Grabole, Gesine&lt;/author&gt;&lt;author&gt;Kowal, Justyna&lt;/author&gt;&lt;author&gt;Meier, Wolfgang&lt;/author&gt;&lt;author&gt;Palivan, Cornelia G.&lt;/author&gt;&lt;/authors&gt;&lt;/contributors&gt;&lt;titles&gt;&lt;title&gt;Biomimetic Planar Polymer Membranes Decorated with Enzymes as Functional Surfaces&lt;/title&gt;&lt;secondary-title&gt;Langmuir&lt;/secondary-title&gt;&lt;/titles&gt;&lt;periodical&gt;&lt;full-title&gt;Langmuir&lt;/full-title&gt;&lt;/periodical&gt;&lt;pages&gt;9015-9024&lt;/pages&gt;&lt;volume&gt;34&lt;/volume&gt;&lt;number&gt;30&lt;/number&gt;&lt;dates&gt;&lt;year&gt;2018&lt;/year&gt;&lt;pub-dates&gt;&lt;date&gt;2018/07/31&lt;/date&gt;&lt;/pub-dates&gt;&lt;/dates&gt;&lt;publisher&gt;American Chemical Society&lt;/publisher&gt;&lt;isbn&gt;0743-7463&lt;/isbn&gt;&lt;urls&gt;&lt;related-urls&gt;&lt;url&gt;https://doi.org/10.1021/acs.langmuir.8b00541&lt;/url&gt;&lt;/related-urls&gt;&lt;/urls&gt;&lt;electronic-resource-num&gt;10.1021/acs.langmuir.8b00541&lt;/electronic-resource-num&gt;&lt;/record&gt;&lt;/Cite&gt;&lt;/EndNote&gt;</w:instrText>
      </w:r>
      <w:r w:rsidR="00666930" w:rsidRPr="004B0B21">
        <w:rPr>
          <w:rStyle w:val="TAMainTextChar"/>
        </w:rPr>
        <w:fldChar w:fldCharType="separate"/>
      </w:r>
      <w:r w:rsidR="00622E9C" w:rsidRPr="004B0B21">
        <w:rPr>
          <w:rStyle w:val="TAMainTextChar"/>
          <w:noProof/>
          <w:vertAlign w:val="superscript"/>
        </w:rPr>
        <w:t>53</w:t>
      </w:r>
      <w:r w:rsidR="00666930" w:rsidRPr="004B0B21">
        <w:rPr>
          <w:rStyle w:val="TAMainTextChar"/>
        </w:rPr>
        <w:fldChar w:fldCharType="end"/>
      </w:r>
      <w:r w:rsidRPr="004B0B21">
        <w:rPr>
          <w:rStyle w:val="TAMainTextChar"/>
        </w:rPr>
        <w:t xml:space="preserve"> Afterwards, the monolayers were transferred from the air-water interface to silica</w:t>
      </w:r>
      <w:r w:rsidR="003D4381" w:rsidRPr="004B0B21">
        <w:rPr>
          <w:rStyle w:val="TAMainTextChar"/>
        </w:rPr>
        <w:t xml:space="preserve"> slides</w:t>
      </w:r>
      <w:r w:rsidRPr="004B0B21">
        <w:rPr>
          <w:rStyle w:val="TAMainTextChar"/>
        </w:rPr>
        <w:t xml:space="preserve"> at </w:t>
      </w:r>
      <w:r w:rsidR="00F02829" w:rsidRPr="004B0B21">
        <w:rPr>
          <w:rStyle w:val="TAMainTextChar"/>
        </w:rPr>
        <w:t xml:space="preserve">a </w:t>
      </w:r>
      <w:r w:rsidRPr="004B0B21">
        <w:rPr>
          <w:rStyle w:val="TAMainTextChar"/>
        </w:rPr>
        <w:t xml:space="preserve">surface pressure of 38 </w:t>
      </w:r>
      <w:r w:rsidR="00681CE7" w:rsidRPr="004B0B21">
        <w:rPr>
          <w:rStyle w:val="TAMainTextChar"/>
        </w:rPr>
        <w:t xml:space="preserve">mN </w:t>
      </w:r>
      <w:r w:rsidRPr="004B0B21">
        <w:rPr>
          <w:rStyle w:val="TAMainTextChar"/>
        </w:rPr>
        <w:t>m</w:t>
      </w:r>
      <w:r w:rsidRPr="004B0B21">
        <w:rPr>
          <w:rStyle w:val="TAMainTextChar"/>
          <w:vertAlign w:val="superscript"/>
        </w:rPr>
        <w:t>-1</w:t>
      </w:r>
      <w:r w:rsidRPr="004B0B21">
        <w:rPr>
          <w:rStyle w:val="TAMainTextChar"/>
        </w:rPr>
        <w:t xml:space="preserve"> to</w:t>
      </w:r>
      <w:r w:rsidR="00167749" w:rsidRPr="004B0B21">
        <w:rPr>
          <w:rStyle w:val="TAMainTextChar"/>
        </w:rPr>
        <w:t xml:space="preserve"> obtain defect-</w:t>
      </w:r>
      <w:r w:rsidRPr="004B0B21">
        <w:rPr>
          <w:rStyle w:val="TAMainTextChar"/>
        </w:rPr>
        <w:t xml:space="preserve">free </w:t>
      </w:r>
      <w:r w:rsidR="00F02829" w:rsidRPr="004B0B21">
        <w:rPr>
          <w:rStyle w:val="TAMainTextChar"/>
        </w:rPr>
        <w:t>co</w:t>
      </w:r>
      <w:r w:rsidRPr="004B0B21">
        <w:rPr>
          <w:rStyle w:val="TAMainTextChar"/>
        </w:rPr>
        <w:t>polymer membranes. The surface pressure of 38 mN</w:t>
      </w:r>
      <w:r w:rsidR="008472DC" w:rsidRPr="004B0B21">
        <w:rPr>
          <w:rStyle w:val="TAMainTextChar"/>
        </w:rPr>
        <w:t xml:space="preserve"> </w:t>
      </w:r>
      <w:r w:rsidRPr="004B0B21">
        <w:rPr>
          <w:rStyle w:val="TAMainTextChar"/>
        </w:rPr>
        <w:t>m</w:t>
      </w:r>
      <w:r w:rsidRPr="004B0B21">
        <w:rPr>
          <w:rStyle w:val="TAMainTextChar"/>
          <w:vertAlign w:val="superscript"/>
        </w:rPr>
        <w:t>-1</w:t>
      </w:r>
      <w:r w:rsidRPr="004B0B21">
        <w:rPr>
          <w:rStyle w:val="TAMainTextChar"/>
        </w:rPr>
        <w:t xml:space="preserve"> was chosen according to the Langmuir isotherms, </w:t>
      </w:r>
      <w:r w:rsidR="00AD0C93" w:rsidRPr="004B0B21">
        <w:rPr>
          <w:rStyle w:val="TAMainTextChar"/>
        </w:rPr>
        <w:t xml:space="preserve">since it </w:t>
      </w:r>
      <w:r w:rsidRPr="004B0B21">
        <w:rPr>
          <w:rStyle w:val="TAMainTextChar"/>
        </w:rPr>
        <w:t xml:space="preserve">showed a solid-like state of the </w:t>
      </w:r>
      <w:r w:rsidR="00F02829" w:rsidRPr="004B0B21">
        <w:rPr>
          <w:rStyle w:val="TAMainTextChar"/>
        </w:rPr>
        <w:t>co</w:t>
      </w:r>
      <w:r w:rsidRPr="004B0B21">
        <w:rPr>
          <w:rStyle w:val="TAMainTextChar"/>
        </w:rPr>
        <w:t xml:space="preserve">polymer monolayer, while being </w:t>
      </w:r>
      <w:r w:rsidR="00F02829" w:rsidRPr="004B0B21">
        <w:rPr>
          <w:rStyle w:val="TAMainTextChar"/>
        </w:rPr>
        <w:t xml:space="preserve">still </w:t>
      </w:r>
      <w:r w:rsidRPr="004B0B21">
        <w:rPr>
          <w:rStyle w:val="TAMainTextChar"/>
        </w:rPr>
        <w:t>flexible</w:t>
      </w:r>
      <w:r w:rsidR="00F37114" w:rsidRPr="004B0B21">
        <w:rPr>
          <w:rStyle w:val="TAMainTextChar"/>
        </w:rPr>
        <w:t xml:space="preserve"> enough</w:t>
      </w:r>
      <w:r w:rsidRPr="004B0B21">
        <w:rPr>
          <w:rStyle w:val="TAMainTextChar"/>
        </w:rPr>
        <w:t xml:space="preserve"> </w:t>
      </w:r>
      <w:r w:rsidR="00F02829" w:rsidRPr="004B0B21">
        <w:rPr>
          <w:rStyle w:val="TAMainTextChar"/>
        </w:rPr>
        <w:t>to allow the</w:t>
      </w:r>
      <w:r w:rsidRPr="004B0B21">
        <w:rPr>
          <w:rStyle w:val="TAMainTextChar"/>
        </w:rPr>
        <w:t xml:space="preserve"> insertion of biomolecules. In order to understand </w:t>
      </w:r>
      <w:r w:rsidR="00F02829" w:rsidRPr="004B0B21">
        <w:rPr>
          <w:rStyle w:val="TAMainTextChar"/>
        </w:rPr>
        <w:t xml:space="preserve">the effect on </w:t>
      </w:r>
      <w:r w:rsidRPr="004B0B21">
        <w:rPr>
          <w:rStyle w:val="TAMainTextChar"/>
        </w:rPr>
        <w:t xml:space="preserve">melittin insertion, </w:t>
      </w:r>
      <w:r w:rsidR="00F02829" w:rsidRPr="004B0B21">
        <w:rPr>
          <w:rStyle w:val="TAMainTextChar"/>
        </w:rPr>
        <w:t xml:space="preserve">the </w:t>
      </w:r>
      <w:r w:rsidRPr="004B0B21">
        <w:rPr>
          <w:rStyle w:val="TAMainTextChar"/>
        </w:rPr>
        <w:t xml:space="preserve">membrane properties </w:t>
      </w:r>
      <w:r w:rsidR="00F02829" w:rsidRPr="004B0B21">
        <w:rPr>
          <w:rStyle w:val="TAMainTextChar"/>
        </w:rPr>
        <w:t xml:space="preserve">before insertion were examined </w:t>
      </w:r>
      <w:r w:rsidRPr="004B0B21">
        <w:rPr>
          <w:rStyle w:val="TAMainTextChar"/>
        </w:rPr>
        <w:t>by ellipsometry</w:t>
      </w:r>
      <w:r w:rsidR="00F02829" w:rsidRPr="004B0B21">
        <w:rPr>
          <w:rStyle w:val="TAMainTextChar"/>
        </w:rPr>
        <w:t xml:space="preserve"> (membrane thickness</w:t>
      </w:r>
      <w:r w:rsidRPr="004B0B21">
        <w:rPr>
          <w:rStyle w:val="TAMainTextChar"/>
        </w:rPr>
        <w:t xml:space="preserve">), </w:t>
      </w:r>
      <w:r w:rsidR="00F02829" w:rsidRPr="004B0B21">
        <w:rPr>
          <w:rStyle w:val="TAMainTextChar"/>
        </w:rPr>
        <w:t xml:space="preserve">contact angle (the </w:t>
      </w:r>
      <w:r w:rsidRPr="004B0B21">
        <w:rPr>
          <w:rStyle w:val="TAMainTextChar"/>
        </w:rPr>
        <w:t xml:space="preserve">hydrophilic/hydrophobic balance), </w:t>
      </w:r>
      <w:r w:rsidR="00F02829" w:rsidRPr="004B0B21">
        <w:rPr>
          <w:rStyle w:val="TAMainTextChar"/>
        </w:rPr>
        <w:t xml:space="preserve">and atomic force microscopy (for the </w:t>
      </w:r>
      <w:r w:rsidRPr="004B0B21">
        <w:rPr>
          <w:rStyle w:val="TAMainTextChar"/>
        </w:rPr>
        <w:t xml:space="preserve">surface topography and roughness) </w:t>
      </w:r>
      <w:r w:rsidRPr="004B0B21">
        <w:rPr>
          <w:rFonts w:ascii="Times New Roman" w:hAnsi="Times New Roman"/>
          <w:color w:val="000000"/>
          <w:szCs w:val="24"/>
          <w:shd w:val="clear" w:color="auto" w:fill="FFFFFF"/>
        </w:rPr>
        <w:t xml:space="preserve">(Table 2). </w:t>
      </w:r>
    </w:p>
    <w:p w:rsidR="003D4381" w:rsidRPr="004B0B21" w:rsidRDefault="003D4381" w:rsidP="00D90A31">
      <w:pPr>
        <w:pStyle w:val="VDTableTitle"/>
        <w:rPr>
          <w:rFonts w:ascii="Times New Roman" w:hAnsi="Times New Roman"/>
          <w:color w:val="000000"/>
          <w:szCs w:val="24"/>
          <w:shd w:val="clear" w:color="auto" w:fill="FFFFFF"/>
        </w:rPr>
      </w:pPr>
    </w:p>
    <w:p w:rsidR="003E5306" w:rsidRPr="004B0B21" w:rsidRDefault="008472DC" w:rsidP="00D90A31">
      <w:pPr>
        <w:pStyle w:val="VDTableTitle"/>
      </w:pPr>
      <w:r w:rsidRPr="004B0B21">
        <w:t xml:space="preserve">Table 2. Properties of planar polymer membranes on solid support. </w:t>
      </w:r>
    </w:p>
    <w:tbl>
      <w:tblPr>
        <w:tblStyle w:val="Tabellenraster"/>
        <w:tblW w:w="3823" w:type="pct"/>
        <w:tblLayout w:type="fixed"/>
        <w:tblLook w:val="0420" w:firstRow="1" w:lastRow="0" w:firstColumn="0" w:lastColumn="0" w:noHBand="0" w:noVBand="1"/>
      </w:tblPr>
      <w:tblGrid>
        <w:gridCol w:w="1275"/>
        <w:gridCol w:w="1836"/>
        <w:gridCol w:w="1836"/>
        <w:gridCol w:w="2202"/>
      </w:tblGrid>
      <w:tr w:rsidR="00276F5F" w:rsidRPr="004B0B21" w:rsidTr="00BE3182">
        <w:trPr>
          <w:trHeight w:val="503"/>
        </w:trPr>
        <w:tc>
          <w:tcPr>
            <w:tcW w:w="892" w:type="pct"/>
            <w:vAlign w:val="center"/>
            <w:hideMark/>
          </w:tcPr>
          <w:p w:rsidR="00276F5F" w:rsidRPr="004B0B21" w:rsidRDefault="00276F5F" w:rsidP="000279E1">
            <w:pPr>
              <w:spacing w:after="0" w:line="480" w:lineRule="auto"/>
              <w:rPr>
                <w:rFonts w:ascii="Times New Roman" w:hAnsi="Times New Roman" w:cs="Times New Roman"/>
                <w:b/>
                <w:szCs w:val="24"/>
                <w:lang w:val="it-CH"/>
              </w:rPr>
            </w:pPr>
            <w:r w:rsidRPr="004B0B21">
              <w:rPr>
                <w:rFonts w:ascii="Times New Roman" w:hAnsi="Times New Roman" w:cs="Times New Roman"/>
                <w:b/>
                <w:szCs w:val="24"/>
              </w:rPr>
              <w:lastRenderedPageBreak/>
              <w:t>Code</w:t>
            </w:r>
          </w:p>
        </w:tc>
        <w:tc>
          <w:tcPr>
            <w:tcW w:w="1284" w:type="pct"/>
            <w:vAlign w:val="center"/>
          </w:tcPr>
          <w:p w:rsidR="00276F5F" w:rsidRPr="004B0B21" w:rsidRDefault="00276F5F" w:rsidP="000279E1">
            <w:pPr>
              <w:spacing w:after="0" w:line="480" w:lineRule="auto"/>
              <w:jc w:val="center"/>
              <w:rPr>
                <w:rFonts w:ascii="Times New Roman" w:hAnsi="Times New Roman" w:cs="Times New Roman"/>
                <w:b/>
                <w:szCs w:val="24"/>
                <w:vertAlign w:val="superscript"/>
              </w:rPr>
            </w:pPr>
            <w:r w:rsidRPr="004B0B21">
              <w:rPr>
                <w:rFonts w:ascii="Times New Roman" w:hAnsi="Times New Roman" w:cs="Times New Roman"/>
                <w:b/>
                <w:szCs w:val="24"/>
              </w:rPr>
              <w:t>Planar membrane thickness (nm)</w:t>
            </w:r>
            <w:r w:rsidRPr="004B0B21">
              <w:rPr>
                <w:rFonts w:ascii="Times New Roman" w:hAnsi="Times New Roman" w:cs="Times New Roman"/>
                <w:b/>
                <w:szCs w:val="24"/>
                <w:vertAlign w:val="superscript"/>
              </w:rPr>
              <w:t>a</w:t>
            </w:r>
          </w:p>
        </w:tc>
        <w:tc>
          <w:tcPr>
            <w:tcW w:w="1284" w:type="pct"/>
            <w:vAlign w:val="center"/>
          </w:tcPr>
          <w:p w:rsidR="00276F5F" w:rsidRPr="004B0B21" w:rsidRDefault="00276F5F" w:rsidP="000279E1">
            <w:pPr>
              <w:spacing w:after="0" w:line="480" w:lineRule="auto"/>
              <w:jc w:val="center"/>
              <w:rPr>
                <w:rFonts w:ascii="Times New Roman" w:hAnsi="Times New Roman" w:cs="Times New Roman"/>
                <w:b/>
                <w:szCs w:val="24"/>
              </w:rPr>
            </w:pPr>
            <w:r w:rsidRPr="004B0B21">
              <w:rPr>
                <w:rFonts w:ascii="Times New Roman" w:hAnsi="Times New Roman" w:cs="Times New Roman"/>
                <w:b/>
                <w:szCs w:val="24"/>
              </w:rPr>
              <w:t>Contact angle</w:t>
            </w:r>
          </w:p>
          <w:p w:rsidR="00276F5F" w:rsidRPr="004B0B21" w:rsidRDefault="00276F5F" w:rsidP="000279E1">
            <w:pPr>
              <w:spacing w:after="0" w:line="480" w:lineRule="auto"/>
              <w:jc w:val="center"/>
              <w:rPr>
                <w:rFonts w:ascii="Times New Roman" w:hAnsi="Times New Roman" w:cs="Times New Roman"/>
                <w:b/>
                <w:szCs w:val="24"/>
              </w:rPr>
            </w:pPr>
            <w:r w:rsidRPr="004B0B21">
              <w:rPr>
                <w:rFonts w:ascii="Times New Roman" w:hAnsi="Times New Roman" w:cs="Times New Roman"/>
                <w:b/>
                <w:szCs w:val="24"/>
              </w:rPr>
              <w:t>(°)</w:t>
            </w:r>
          </w:p>
        </w:tc>
        <w:tc>
          <w:tcPr>
            <w:tcW w:w="1541" w:type="pct"/>
            <w:vAlign w:val="center"/>
          </w:tcPr>
          <w:p w:rsidR="00276F5F" w:rsidRPr="004B0B21" w:rsidRDefault="00276F5F" w:rsidP="000279E1">
            <w:pPr>
              <w:spacing w:after="0" w:line="480" w:lineRule="auto"/>
              <w:jc w:val="center"/>
              <w:rPr>
                <w:rFonts w:ascii="Times New Roman" w:hAnsi="Times New Roman" w:cs="Times New Roman"/>
                <w:b/>
                <w:szCs w:val="24"/>
              </w:rPr>
            </w:pPr>
            <w:r w:rsidRPr="004B0B21">
              <w:rPr>
                <w:rFonts w:ascii="Times New Roman" w:hAnsi="Times New Roman" w:cs="Times New Roman"/>
                <w:b/>
                <w:szCs w:val="24"/>
              </w:rPr>
              <w:t>RMS</w:t>
            </w:r>
          </w:p>
          <w:p w:rsidR="00276F5F" w:rsidRPr="004B0B21" w:rsidRDefault="00276F5F" w:rsidP="000279E1">
            <w:pPr>
              <w:spacing w:after="0" w:line="480" w:lineRule="auto"/>
              <w:jc w:val="center"/>
              <w:rPr>
                <w:rFonts w:ascii="Times New Roman" w:hAnsi="Times New Roman" w:cs="Times New Roman"/>
                <w:b/>
                <w:szCs w:val="24"/>
                <w:vertAlign w:val="superscript"/>
              </w:rPr>
            </w:pPr>
            <w:r w:rsidRPr="004B0B21">
              <w:rPr>
                <w:rFonts w:ascii="Times New Roman" w:hAnsi="Times New Roman" w:cs="Times New Roman"/>
                <w:b/>
                <w:szCs w:val="24"/>
              </w:rPr>
              <w:t>(nm)</w:t>
            </w:r>
            <w:r w:rsidRPr="004B0B21">
              <w:rPr>
                <w:rFonts w:ascii="Times New Roman" w:hAnsi="Times New Roman" w:cs="Times New Roman"/>
                <w:b/>
                <w:szCs w:val="24"/>
                <w:vertAlign w:val="superscript"/>
              </w:rPr>
              <w:t>b</w:t>
            </w:r>
          </w:p>
        </w:tc>
      </w:tr>
      <w:tr w:rsidR="00276F5F" w:rsidRPr="004B0B21" w:rsidTr="00BE3182">
        <w:trPr>
          <w:trHeight w:val="542"/>
        </w:trPr>
        <w:tc>
          <w:tcPr>
            <w:tcW w:w="892" w:type="pct"/>
            <w:vAlign w:val="center"/>
            <w:hideMark/>
          </w:tcPr>
          <w:p w:rsidR="00276F5F" w:rsidRPr="004B0B21" w:rsidRDefault="00276F5F" w:rsidP="000279E1">
            <w:pPr>
              <w:spacing w:after="0" w:line="480" w:lineRule="auto"/>
              <w:jc w:val="center"/>
              <w:rPr>
                <w:rFonts w:ascii="Times New Roman" w:hAnsi="Times New Roman" w:cs="Times New Roman"/>
                <w:szCs w:val="24"/>
              </w:rPr>
            </w:pPr>
            <w:r w:rsidRPr="004B0B21">
              <w:rPr>
                <w:rFonts w:ascii="Times New Roman" w:hAnsi="Times New Roman" w:cs="Times New Roman"/>
                <w:szCs w:val="24"/>
              </w:rPr>
              <w:t>A</w:t>
            </w:r>
            <w:r w:rsidRPr="004B0B21">
              <w:rPr>
                <w:rFonts w:ascii="Times New Roman" w:hAnsi="Times New Roman" w:cs="Times New Roman"/>
                <w:szCs w:val="24"/>
                <w:vertAlign w:val="subscript"/>
              </w:rPr>
              <w:t>3</w:t>
            </w:r>
            <w:r w:rsidRPr="004B0B21">
              <w:rPr>
                <w:rFonts w:ascii="Times New Roman" w:hAnsi="Times New Roman" w:cs="Times New Roman"/>
                <w:szCs w:val="24"/>
              </w:rPr>
              <w:t>B</w:t>
            </w:r>
            <w:r w:rsidRPr="004B0B21">
              <w:rPr>
                <w:rFonts w:ascii="Times New Roman" w:hAnsi="Times New Roman" w:cs="Times New Roman"/>
                <w:szCs w:val="24"/>
                <w:vertAlign w:val="subscript"/>
              </w:rPr>
              <w:t>22</w:t>
            </w:r>
            <w:r w:rsidRPr="004B0B21">
              <w:rPr>
                <w:rFonts w:ascii="Times New Roman" w:hAnsi="Times New Roman" w:cs="Times New Roman"/>
                <w:szCs w:val="24"/>
              </w:rPr>
              <w:t>A</w:t>
            </w:r>
            <w:r w:rsidRPr="004B0B21">
              <w:rPr>
                <w:rFonts w:ascii="Times New Roman" w:hAnsi="Times New Roman" w:cs="Times New Roman"/>
                <w:szCs w:val="24"/>
                <w:vertAlign w:val="subscript"/>
              </w:rPr>
              <w:t>3</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rPr>
            </w:pPr>
            <w:r w:rsidRPr="004B0B21">
              <w:rPr>
                <w:rFonts w:ascii="Times New Roman" w:hAnsi="Times New Roman" w:cs="Times New Roman"/>
                <w:szCs w:val="24"/>
                <w:lang w:val="en-US"/>
              </w:rPr>
              <w:t>2.7 ± 0.1</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52 ± 0.1</w:t>
            </w:r>
          </w:p>
        </w:tc>
        <w:tc>
          <w:tcPr>
            <w:tcW w:w="1541"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0.47 ± 0.14</w:t>
            </w:r>
          </w:p>
        </w:tc>
      </w:tr>
      <w:tr w:rsidR="00276F5F" w:rsidRPr="004B0B21" w:rsidTr="00BE3182">
        <w:trPr>
          <w:trHeight w:val="503"/>
        </w:trPr>
        <w:tc>
          <w:tcPr>
            <w:tcW w:w="892" w:type="pct"/>
            <w:vAlign w:val="center"/>
            <w:hideMark/>
          </w:tcPr>
          <w:p w:rsidR="00276F5F" w:rsidRPr="004B0B21" w:rsidRDefault="00276F5F" w:rsidP="000279E1">
            <w:pPr>
              <w:spacing w:after="0" w:line="480" w:lineRule="auto"/>
              <w:jc w:val="center"/>
              <w:rPr>
                <w:rFonts w:ascii="Times New Roman" w:hAnsi="Times New Roman" w:cs="Times New Roman"/>
                <w:szCs w:val="24"/>
                <w:lang w:val="it-CH"/>
              </w:rPr>
            </w:pPr>
            <w:r w:rsidRPr="004B0B21">
              <w:rPr>
                <w:rFonts w:ascii="Times New Roman" w:hAnsi="Times New Roman" w:cs="Times New Roman"/>
                <w:szCs w:val="24"/>
              </w:rPr>
              <w:t>A</w:t>
            </w:r>
            <w:r w:rsidRPr="004B0B21">
              <w:rPr>
                <w:rFonts w:ascii="Times New Roman" w:hAnsi="Times New Roman" w:cs="Times New Roman"/>
                <w:szCs w:val="24"/>
                <w:vertAlign w:val="subscript"/>
              </w:rPr>
              <w:t>6</w:t>
            </w:r>
            <w:r w:rsidRPr="004B0B21">
              <w:rPr>
                <w:rFonts w:ascii="Times New Roman" w:hAnsi="Times New Roman" w:cs="Times New Roman"/>
                <w:szCs w:val="24"/>
              </w:rPr>
              <w:t>B</w:t>
            </w:r>
            <w:r w:rsidRPr="004B0B21">
              <w:rPr>
                <w:rFonts w:ascii="Times New Roman" w:hAnsi="Times New Roman" w:cs="Times New Roman"/>
                <w:szCs w:val="24"/>
                <w:vertAlign w:val="subscript"/>
              </w:rPr>
              <w:t>34</w:t>
            </w:r>
            <w:r w:rsidRPr="004B0B21">
              <w:rPr>
                <w:rFonts w:ascii="Times New Roman" w:hAnsi="Times New Roman" w:cs="Times New Roman"/>
                <w:szCs w:val="24"/>
              </w:rPr>
              <w:t>A</w:t>
            </w:r>
            <w:r w:rsidRPr="004B0B21">
              <w:rPr>
                <w:rFonts w:ascii="Times New Roman" w:hAnsi="Times New Roman" w:cs="Times New Roman"/>
                <w:szCs w:val="24"/>
                <w:vertAlign w:val="subscript"/>
              </w:rPr>
              <w:t>6</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rPr>
            </w:pPr>
            <w:r w:rsidRPr="004B0B21">
              <w:rPr>
                <w:rFonts w:ascii="Times New Roman" w:hAnsi="Times New Roman" w:cs="Times New Roman"/>
                <w:szCs w:val="24"/>
                <w:lang w:val="en-US"/>
              </w:rPr>
              <w:t>3.6 ± 0.1</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57 ± 0.1</w:t>
            </w:r>
          </w:p>
        </w:tc>
        <w:tc>
          <w:tcPr>
            <w:tcW w:w="1541"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0.69  ± 0.04</w:t>
            </w:r>
          </w:p>
        </w:tc>
      </w:tr>
      <w:tr w:rsidR="00276F5F" w:rsidRPr="004B0B21" w:rsidTr="00BE3182">
        <w:trPr>
          <w:trHeight w:val="503"/>
        </w:trPr>
        <w:tc>
          <w:tcPr>
            <w:tcW w:w="892" w:type="pct"/>
            <w:vAlign w:val="center"/>
            <w:hideMark/>
          </w:tcPr>
          <w:p w:rsidR="00276F5F" w:rsidRPr="004B0B21" w:rsidRDefault="00276F5F" w:rsidP="000279E1">
            <w:pPr>
              <w:spacing w:after="0" w:line="480" w:lineRule="auto"/>
              <w:jc w:val="center"/>
              <w:rPr>
                <w:rFonts w:ascii="Times New Roman" w:hAnsi="Times New Roman" w:cs="Times New Roman"/>
                <w:szCs w:val="24"/>
                <w:lang w:val="it-CH"/>
              </w:rPr>
            </w:pPr>
            <w:r w:rsidRPr="004B0B21">
              <w:rPr>
                <w:rFonts w:ascii="Times New Roman" w:hAnsi="Times New Roman" w:cs="Times New Roman"/>
                <w:szCs w:val="24"/>
              </w:rPr>
              <w:t>A</w:t>
            </w:r>
            <w:r w:rsidRPr="004B0B21">
              <w:rPr>
                <w:rFonts w:ascii="Times New Roman" w:hAnsi="Times New Roman" w:cs="Times New Roman"/>
                <w:szCs w:val="24"/>
                <w:vertAlign w:val="subscript"/>
              </w:rPr>
              <w:t>6</w:t>
            </w:r>
            <w:r w:rsidRPr="004B0B21">
              <w:rPr>
                <w:rFonts w:ascii="Times New Roman" w:hAnsi="Times New Roman" w:cs="Times New Roman"/>
                <w:szCs w:val="24"/>
              </w:rPr>
              <w:t>B</w:t>
            </w:r>
            <w:r w:rsidRPr="004B0B21">
              <w:rPr>
                <w:rFonts w:ascii="Times New Roman" w:hAnsi="Times New Roman" w:cs="Times New Roman"/>
                <w:szCs w:val="24"/>
                <w:vertAlign w:val="subscript"/>
              </w:rPr>
              <w:t>44</w:t>
            </w:r>
            <w:r w:rsidRPr="004B0B21">
              <w:rPr>
                <w:rFonts w:ascii="Times New Roman" w:hAnsi="Times New Roman" w:cs="Times New Roman"/>
                <w:szCs w:val="24"/>
              </w:rPr>
              <w:t>A</w:t>
            </w:r>
            <w:r w:rsidRPr="004B0B21">
              <w:rPr>
                <w:rFonts w:ascii="Times New Roman" w:hAnsi="Times New Roman" w:cs="Times New Roman"/>
                <w:szCs w:val="24"/>
                <w:vertAlign w:val="subscript"/>
              </w:rPr>
              <w:t>6</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rPr>
            </w:pPr>
            <w:r w:rsidRPr="004B0B21">
              <w:rPr>
                <w:rFonts w:ascii="Times New Roman" w:hAnsi="Times New Roman" w:cs="Times New Roman"/>
                <w:szCs w:val="24"/>
                <w:lang w:val="en-US"/>
              </w:rPr>
              <w:t>3.7 ± 0.1</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55 ± 0.2</w:t>
            </w:r>
          </w:p>
        </w:tc>
        <w:tc>
          <w:tcPr>
            <w:tcW w:w="1541"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0.45 ± 0.16</w:t>
            </w:r>
          </w:p>
        </w:tc>
      </w:tr>
      <w:tr w:rsidR="00276F5F" w:rsidRPr="004B0B21" w:rsidTr="00BE3182">
        <w:trPr>
          <w:trHeight w:val="458"/>
        </w:trPr>
        <w:tc>
          <w:tcPr>
            <w:tcW w:w="892" w:type="pct"/>
            <w:vAlign w:val="center"/>
            <w:hideMark/>
          </w:tcPr>
          <w:p w:rsidR="00276F5F" w:rsidRPr="004B0B21" w:rsidRDefault="00276F5F" w:rsidP="000279E1">
            <w:pPr>
              <w:spacing w:after="0" w:line="480" w:lineRule="auto"/>
              <w:jc w:val="center"/>
              <w:rPr>
                <w:rFonts w:ascii="Times New Roman" w:hAnsi="Times New Roman" w:cs="Times New Roman"/>
                <w:szCs w:val="24"/>
                <w:lang w:val="it-CH"/>
              </w:rPr>
            </w:pPr>
            <w:r w:rsidRPr="004B0B21">
              <w:rPr>
                <w:rFonts w:ascii="Times New Roman" w:hAnsi="Times New Roman" w:cs="Times New Roman"/>
                <w:szCs w:val="24"/>
              </w:rPr>
              <w:t>A</w:t>
            </w:r>
            <w:r w:rsidRPr="004B0B21">
              <w:rPr>
                <w:rFonts w:ascii="Times New Roman" w:hAnsi="Times New Roman" w:cs="Times New Roman"/>
                <w:szCs w:val="24"/>
                <w:vertAlign w:val="subscript"/>
              </w:rPr>
              <w:t>5</w:t>
            </w:r>
            <w:r w:rsidRPr="004B0B21">
              <w:rPr>
                <w:rFonts w:ascii="Times New Roman" w:hAnsi="Times New Roman" w:cs="Times New Roman"/>
                <w:szCs w:val="24"/>
              </w:rPr>
              <w:t>B</w:t>
            </w:r>
            <w:r w:rsidRPr="004B0B21">
              <w:rPr>
                <w:rFonts w:ascii="Times New Roman" w:hAnsi="Times New Roman" w:cs="Times New Roman"/>
                <w:szCs w:val="24"/>
                <w:vertAlign w:val="subscript"/>
              </w:rPr>
              <w:t>56</w:t>
            </w:r>
            <w:r w:rsidRPr="004B0B21">
              <w:rPr>
                <w:rFonts w:ascii="Times New Roman" w:hAnsi="Times New Roman" w:cs="Times New Roman"/>
                <w:szCs w:val="24"/>
              </w:rPr>
              <w:t>A</w:t>
            </w:r>
            <w:r w:rsidRPr="004B0B21">
              <w:rPr>
                <w:rFonts w:ascii="Times New Roman" w:hAnsi="Times New Roman" w:cs="Times New Roman"/>
                <w:szCs w:val="24"/>
                <w:vertAlign w:val="subscript"/>
              </w:rPr>
              <w:t>5</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rPr>
            </w:pPr>
            <w:r w:rsidRPr="004B0B21">
              <w:rPr>
                <w:rFonts w:ascii="Times New Roman" w:hAnsi="Times New Roman" w:cs="Times New Roman"/>
                <w:szCs w:val="24"/>
                <w:lang w:val="en-US"/>
              </w:rPr>
              <w:t>4.7 ± 0.2</w:t>
            </w:r>
          </w:p>
        </w:tc>
        <w:tc>
          <w:tcPr>
            <w:tcW w:w="1284"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55 ± 0.1</w:t>
            </w:r>
          </w:p>
        </w:tc>
        <w:tc>
          <w:tcPr>
            <w:tcW w:w="1541" w:type="pct"/>
            <w:vAlign w:val="center"/>
          </w:tcPr>
          <w:p w:rsidR="00276F5F" w:rsidRPr="004B0B21" w:rsidRDefault="00276F5F" w:rsidP="000279E1">
            <w:pPr>
              <w:spacing w:after="0" w:line="480" w:lineRule="auto"/>
              <w:jc w:val="center"/>
              <w:rPr>
                <w:rFonts w:ascii="Times New Roman" w:hAnsi="Times New Roman" w:cs="Times New Roman"/>
                <w:szCs w:val="24"/>
                <w:lang w:val="en-US"/>
              </w:rPr>
            </w:pPr>
            <w:r w:rsidRPr="004B0B21">
              <w:rPr>
                <w:rFonts w:ascii="Times New Roman" w:hAnsi="Times New Roman" w:cs="Times New Roman"/>
                <w:szCs w:val="24"/>
                <w:lang w:val="en-US"/>
              </w:rPr>
              <w:t>0.96 ± 0.32</w:t>
            </w:r>
          </w:p>
        </w:tc>
      </w:tr>
    </w:tbl>
    <w:p w:rsidR="001B0E36" w:rsidRPr="004B0B21" w:rsidRDefault="00865EB7" w:rsidP="002B6E70">
      <w:pPr>
        <w:pStyle w:val="TAMainText"/>
      </w:pPr>
      <w:r w:rsidRPr="004B0B21">
        <w:rPr>
          <w:vertAlign w:val="superscript"/>
        </w:rPr>
        <w:t>a</w:t>
      </w:r>
      <w:r w:rsidRPr="004B0B21">
        <w:t xml:space="preserve">The membrane thickness was obtained by ellipsometry. </w:t>
      </w:r>
      <w:r w:rsidRPr="004B0B21">
        <w:rPr>
          <w:vertAlign w:val="superscript"/>
        </w:rPr>
        <w:t>b</w:t>
      </w:r>
      <w:r w:rsidRPr="004B0B21">
        <w:t>Root mean square (RMS, roughness) of the membrane was determined by AFM.</w:t>
      </w:r>
    </w:p>
    <w:p w:rsidR="00865EB7" w:rsidRPr="004B0B21" w:rsidRDefault="00865EB7" w:rsidP="002B6E70">
      <w:pPr>
        <w:pStyle w:val="TAMainText"/>
      </w:pPr>
    </w:p>
    <w:p w:rsidR="003E5306" w:rsidRPr="004B0B21" w:rsidRDefault="003E5306" w:rsidP="003E5306">
      <w:pPr>
        <w:pStyle w:val="TAMainText"/>
      </w:pPr>
      <w:r w:rsidRPr="004B0B21">
        <w:t xml:space="preserve">The thickness of the </w:t>
      </w:r>
      <w:r w:rsidR="00865EB7" w:rsidRPr="004B0B21">
        <w:t xml:space="preserve">synthetic </w:t>
      </w:r>
      <w:r w:rsidRPr="004B0B21">
        <w:t>membrane increased</w:t>
      </w:r>
      <w:r w:rsidR="00375324" w:rsidRPr="004B0B21">
        <w:t>,</w:t>
      </w:r>
      <w:r w:rsidRPr="004B0B21">
        <w:t xml:space="preserve"> with increasing</w:t>
      </w:r>
      <w:r w:rsidR="00865EB7" w:rsidRPr="004B0B21">
        <w:t xml:space="preserve"> </w:t>
      </w:r>
      <w:r w:rsidRPr="004B0B21">
        <w:t>number of PDMS unit</w:t>
      </w:r>
      <w:r w:rsidR="00E90870" w:rsidRPr="004B0B21">
        <w:t>s</w:t>
      </w:r>
      <w:r w:rsidRPr="004B0B21">
        <w:t xml:space="preserve"> in the </w:t>
      </w:r>
      <w:r w:rsidR="00865EB7" w:rsidRPr="004B0B21">
        <w:t>hydrophobic domain</w:t>
      </w:r>
      <w:r w:rsidRPr="004B0B21">
        <w:t xml:space="preserve"> and molecular weight of the copolymer. </w:t>
      </w:r>
      <w:r w:rsidR="00865EB7" w:rsidRPr="004B0B21">
        <w:t xml:space="preserve">As expected, the </w:t>
      </w:r>
      <w:r w:rsidRPr="004B0B21">
        <w:t>copolymer with the lowest M</w:t>
      </w:r>
      <w:r w:rsidRPr="004B0B21">
        <w:rPr>
          <w:vertAlign w:val="subscript"/>
        </w:rPr>
        <w:t>n</w:t>
      </w:r>
      <w:r w:rsidRPr="004B0B21">
        <w:t xml:space="preserve"> and the shortest PDMS </w:t>
      </w:r>
      <w:r w:rsidR="00865EB7" w:rsidRPr="004B0B21">
        <w:t xml:space="preserve">domain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t xml:space="preserve">) formed the thinnest membrane (2.7 ± 0.1 nm), while the copolymer with the longest PDMS </w:t>
      </w:r>
      <w:r w:rsidR="00865EB7" w:rsidRPr="004B0B21">
        <w:t xml:space="preserve">domain </w:t>
      </w:r>
      <w:r w:rsidRPr="004B0B21">
        <w:t>and the highest M</w:t>
      </w:r>
      <w:r w:rsidRPr="004B0B21">
        <w:rPr>
          <w:vertAlign w:val="subscript"/>
        </w:rPr>
        <w:t>n</w:t>
      </w:r>
      <w:r w:rsidRPr="004B0B21">
        <w:t xml:space="preserve"> (A</w:t>
      </w:r>
      <w:r w:rsidRPr="004B0B21">
        <w:rPr>
          <w:vertAlign w:val="subscript"/>
        </w:rPr>
        <w:t>5</w:t>
      </w:r>
      <w:r w:rsidRPr="004B0B21">
        <w:t>B</w:t>
      </w:r>
      <w:r w:rsidRPr="004B0B21">
        <w:rPr>
          <w:vertAlign w:val="subscript"/>
        </w:rPr>
        <w:t>56</w:t>
      </w:r>
      <w:r w:rsidRPr="004B0B21">
        <w:t>A</w:t>
      </w:r>
      <w:r w:rsidRPr="004B0B21">
        <w:rPr>
          <w:vertAlign w:val="subscript"/>
        </w:rPr>
        <w:t>5</w:t>
      </w:r>
      <w:r w:rsidRPr="004B0B21">
        <w:t xml:space="preserve">) formed </w:t>
      </w:r>
      <w:r w:rsidR="00865EB7" w:rsidRPr="004B0B21">
        <w:t xml:space="preserve">the </w:t>
      </w:r>
      <w:r w:rsidRPr="004B0B21">
        <w:t>thickest membrane (4.7 ± 0.2 nm)</w:t>
      </w:r>
      <w:r w:rsidR="00724F29" w:rsidRPr="004B0B21">
        <w:t xml:space="preserve">; the increase was less noticeable between </w:t>
      </w:r>
      <w:r w:rsidR="00724F29" w:rsidRPr="004B0B21">
        <w:rPr>
          <w:rFonts w:ascii="Times New Roman" w:hAnsi="Times New Roman"/>
          <w:szCs w:val="24"/>
        </w:rPr>
        <w:t>A</w:t>
      </w:r>
      <w:r w:rsidR="00724F29" w:rsidRPr="004B0B21">
        <w:rPr>
          <w:rFonts w:ascii="Times New Roman" w:hAnsi="Times New Roman"/>
          <w:szCs w:val="24"/>
          <w:vertAlign w:val="subscript"/>
        </w:rPr>
        <w:t>6</w:t>
      </w:r>
      <w:r w:rsidR="00724F29" w:rsidRPr="004B0B21">
        <w:rPr>
          <w:rFonts w:ascii="Times New Roman" w:hAnsi="Times New Roman"/>
          <w:szCs w:val="24"/>
        </w:rPr>
        <w:t>B</w:t>
      </w:r>
      <w:r w:rsidR="00724F29" w:rsidRPr="004B0B21">
        <w:rPr>
          <w:rFonts w:ascii="Times New Roman" w:hAnsi="Times New Roman"/>
          <w:szCs w:val="24"/>
          <w:vertAlign w:val="subscript"/>
        </w:rPr>
        <w:t>34</w:t>
      </w:r>
      <w:r w:rsidR="00724F29" w:rsidRPr="004B0B21">
        <w:rPr>
          <w:rFonts w:ascii="Times New Roman" w:hAnsi="Times New Roman"/>
          <w:szCs w:val="24"/>
        </w:rPr>
        <w:t>A</w:t>
      </w:r>
      <w:r w:rsidR="00724F29" w:rsidRPr="004B0B21">
        <w:rPr>
          <w:rFonts w:ascii="Times New Roman" w:hAnsi="Times New Roman"/>
          <w:szCs w:val="24"/>
          <w:vertAlign w:val="subscript"/>
        </w:rPr>
        <w:t xml:space="preserve">6 </w:t>
      </w:r>
      <w:r w:rsidR="00724F29" w:rsidRPr="004B0B21">
        <w:rPr>
          <w:rFonts w:ascii="Times New Roman" w:hAnsi="Times New Roman"/>
          <w:szCs w:val="24"/>
        </w:rPr>
        <w:t>and A</w:t>
      </w:r>
      <w:r w:rsidR="00724F29" w:rsidRPr="004B0B21">
        <w:rPr>
          <w:rFonts w:ascii="Times New Roman" w:hAnsi="Times New Roman"/>
          <w:szCs w:val="24"/>
          <w:vertAlign w:val="subscript"/>
        </w:rPr>
        <w:t>6</w:t>
      </w:r>
      <w:r w:rsidR="00724F29" w:rsidRPr="004B0B21">
        <w:rPr>
          <w:rFonts w:ascii="Times New Roman" w:hAnsi="Times New Roman"/>
          <w:szCs w:val="24"/>
        </w:rPr>
        <w:t>B</w:t>
      </w:r>
      <w:r w:rsidR="00724F29" w:rsidRPr="004B0B21">
        <w:rPr>
          <w:rFonts w:ascii="Times New Roman" w:hAnsi="Times New Roman"/>
          <w:szCs w:val="24"/>
          <w:vertAlign w:val="subscript"/>
        </w:rPr>
        <w:t>44</w:t>
      </w:r>
      <w:r w:rsidR="00724F29" w:rsidRPr="004B0B21">
        <w:rPr>
          <w:rFonts w:ascii="Times New Roman" w:hAnsi="Times New Roman"/>
          <w:szCs w:val="24"/>
        </w:rPr>
        <w:t>A</w:t>
      </w:r>
      <w:r w:rsidR="00724F29" w:rsidRPr="004B0B21">
        <w:rPr>
          <w:rFonts w:ascii="Times New Roman" w:hAnsi="Times New Roman"/>
          <w:szCs w:val="24"/>
          <w:vertAlign w:val="subscript"/>
        </w:rPr>
        <w:t xml:space="preserve">6 </w:t>
      </w:r>
      <w:r w:rsidR="00724F29" w:rsidRPr="004B0B21">
        <w:t>, possibly due to the higher surface roughness of the former</w:t>
      </w:r>
      <w:r w:rsidRPr="004B0B21">
        <w:t>. Furthermore, contact angle measurement</w:t>
      </w:r>
      <w:r w:rsidR="00865EB7" w:rsidRPr="004B0B21">
        <w:t>s</w:t>
      </w:r>
      <w:r w:rsidRPr="004B0B21">
        <w:t xml:space="preserve"> </w:t>
      </w:r>
      <w:r w:rsidR="00865EB7" w:rsidRPr="004B0B21">
        <w:t>show</w:t>
      </w:r>
      <w:r w:rsidR="00681CE7" w:rsidRPr="004B0B21">
        <w:t>ed</w:t>
      </w:r>
      <w:r w:rsidR="003D4381" w:rsidRPr="004B0B21">
        <w:t xml:space="preserve"> an increase of</w:t>
      </w:r>
      <w:r w:rsidRPr="004B0B21">
        <w:t xml:space="preserve"> that </w:t>
      </w:r>
      <w:r w:rsidR="00E90870" w:rsidRPr="004B0B21">
        <w:t xml:space="preserve">the </w:t>
      </w:r>
      <w:r w:rsidRPr="004B0B21">
        <w:t xml:space="preserve">contact angle </w:t>
      </w:r>
      <w:r w:rsidR="003D4381" w:rsidRPr="004B0B21">
        <w:t xml:space="preserve">from 29 ± 2° of </w:t>
      </w:r>
      <w:r w:rsidR="00E90870" w:rsidRPr="004B0B21">
        <w:t>non-treated</w:t>
      </w:r>
      <w:r w:rsidRPr="004B0B21">
        <w:t xml:space="preserve"> </w:t>
      </w:r>
      <w:r w:rsidR="00E90870" w:rsidRPr="004B0B21">
        <w:t xml:space="preserve">surfaces </w:t>
      </w:r>
      <w:r w:rsidRPr="004B0B21">
        <w:t xml:space="preserve">to 52-57° after the transfer of the </w:t>
      </w:r>
      <w:r w:rsidR="00865EB7" w:rsidRPr="004B0B21">
        <w:t>co</w:t>
      </w:r>
      <w:r w:rsidRPr="004B0B21">
        <w:t>polymer membrane</w:t>
      </w:r>
      <w:r w:rsidR="00865EB7" w:rsidRPr="004B0B21">
        <w:t>s</w:t>
      </w:r>
      <w:r w:rsidRPr="004B0B21">
        <w:t xml:space="preserve">, indicating that the </w:t>
      </w:r>
      <w:r w:rsidR="00865EB7" w:rsidRPr="004B0B21">
        <w:t xml:space="preserve">polymer </w:t>
      </w:r>
      <w:r w:rsidRPr="004B0B21">
        <w:t xml:space="preserve">chains exhibited similar directional arrangements, regardless of the copolymers, with the hydrophilic PMOXA </w:t>
      </w:r>
      <w:r w:rsidR="00865EB7" w:rsidRPr="004B0B21">
        <w:t xml:space="preserve">domain </w:t>
      </w:r>
      <w:r w:rsidRPr="004B0B21">
        <w:t xml:space="preserve">oriented towards water and silica. </w:t>
      </w:r>
      <w:r w:rsidR="00865EB7" w:rsidRPr="004B0B21">
        <w:t>W</w:t>
      </w:r>
      <w:r w:rsidRPr="004B0B21">
        <w:t xml:space="preserve">e </w:t>
      </w:r>
      <w:r w:rsidR="00865EB7" w:rsidRPr="004B0B21">
        <w:t xml:space="preserve">then </w:t>
      </w:r>
      <w:r w:rsidRPr="004B0B21">
        <w:t>investigated the surface topography of the different polymer membranes</w:t>
      </w:r>
      <w:r w:rsidR="00865EB7" w:rsidRPr="004B0B21">
        <w:t xml:space="preserve"> by AFM</w:t>
      </w:r>
      <w:r w:rsidRPr="004B0B21">
        <w:t xml:space="preserve">. All </w:t>
      </w:r>
      <w:r w:rsidR="00865EB7" w:rsidRPr="004B0B21">
        <w:t>co</w:t>
      </w:r>
      <w:r w:rsidRPr="004B0B21">
        <w:t xml:space="preserve">polymers formed smooth membranes on silica (Figure S2), as </w:t>
      </w:r>
      <w:r w:rsidR="00865EB7" w:rsidRPr="004B0B21">
        <w:t xml:space="preserve">indicated </w:t>
      </w:r>
      <w:r w:rsidRPr="004B0B21">
        <w:t xml:space="preserve">by the </w:t>
      </w:r>
      <w:r w:rsidR="00865EB7" w:rsidRPr="004B0B21">
        <w:t xml:space="preserve">values of the </w:t>
      </w:r>
      <w:r w:rsidRPr="004B0B21">
        <w:t>Root Mean Square (RMS) roughness</w:t>
      </w:r>
      <w:r w:rsidR="00865EB7" w:rsidRPr="004B0B21">
        <w:t xml:space="preserve"> </w:t>
      </w:r>
      <w:r w:rsidRPr="004B0B21">
        <w:t xml:space="preserve">(Table 2). Compared to </w:t>
      </w:r>
      <w:r w:rsidR="00865EB7" w:rsidRPr="004B0B21">
        <w:t xml:space="preserve">the </w:t>
      </w:r>
      <w:r w:rsidRPr="004B0B21">
        <w:t>roughness of the bare silica (0.14 ± 0.01</w:t>
      </w:r>
      <w:r w:rsidR="00C246A0" w:rsidRPr="004B0B21">
        <w:t xml:space="preserve"> nm</w:t>
      </w:r>
      <w:r w:rsidRPr="004B0B21">
        <w:t xml:space="preserve">), the </w:t>
      </w:r>
      <w:r w:rsidR="00865EB7" w:rsidRPr="004B0B21">
        <w:t>co</w:t>
      </w:r>
      <w:r w:rsidRPr="004B0B21">
        <w:t xml:space="preserve">polymer with the longest </w:t>
      </w:r>
      <w:r w:rsidRPr="004B0B21">
        <w:lastRenderedPageBreak/>
        <w:t xml:space="preserve">PDMS </w:t>
      </w:r>
      <w:r w:rsidR="00865EB7" w:rsidRPr="004B0B21">
        <w:t xml:space="preserve">domain </w:t>
      </w:r>
      <w:r w:rsidRPr="004B0B21">
        <w:t>led to the highest roughness</w:t>
      </w:r>
      <w:r w:rsidR="00865EB7" w:rsidRPr="004B0B21">
        <w:t xml:space="preserve"> of the solid-supported membrane</w:t>
      </w:r>
      <w:r w:rsidRPr="004B0B21">
        <w:t xml:space="preserve"> (0.96 ± 0.32 nm) while the </w:t>
      </w:r>
      <w:r w:rsidR="00865EB7" w:rsidRPr="004B0B21">
        <w:t>co</w:t>
      </w:r>
      <w:r w:rsidRPr="004B0B21">
        <w:t xml:space="preserve">polymer with </w:t>
      </w:r>
      <w:r w:rsidR="00865EB7" w:rsidRPr="004B0B21">
        <w:t xml:space="preserve">shortest </w:t>
      </w:r>
      <w:r w:rsidRPr="004B0B21">
        <w:t xml:space="preserve">PDMS </w:t>
      </w:r>
      <w:r w:rsidR="00865EB7" w:rsidRPr="004B0B21">
        <w:t>domain induced formation of solid-supported membranes</w:t>
      </w:r>
      <w:r w:rsidRPr="004B0B21">
        <w:t xml:space="preserve"> </w:t>
      </w:r>
      <w:r w:rsidR="00865EB7" w:rsidRPr="004B0B21">
        <w:t xml:space="preserve">with the least </w:t>
      </w:r>
      <w:r w:rsidRPr="004B0B21">
        <w:t>roughness (0.47 ± 0.14 nm).</w:t>
      </w:r>
    </w:p>
    <w:p w:rsidR="003E5306" w:rsidRPr="004B0B21" w:rsidRDefault="003E5306" w:rsidP="003E5306">
      <w:pPr>
        <w:pStyle w:val="TAMainText"/>
        <w:rPr>
          <w:b/>
          <w:bCs/>
        </w:rPr>
      </w:pPr>
      <w:r w:rsidRPr="004B0B21">
        <w:rPr>
          <w:b/>
          <w:bCs/>
        </w:rPr>
        <w:t xml:space="preserve">Interaction of melittin with the </w:t>
      </w:r>
      <w:r w:rsidR="00865EB7" w:rsidRPr="004B0B21">
        <w:rPr>
          <w:b/>
          <w:bCs/>
        </w:rPr>
        <w:t xml:space="preserve">solid-supported </w:t>
      </w:r>
      <w:r w:rsidRPr="004B0B21">
        <w:rPr>
          <w:b/>
          <w:bCs/>
        </w:rPr>
        <w:t xml:space="preserve">planar </w:t>
      </w:r>
      <w:r w:rsidR="00865EB7" w:rsidRPr="004B0B21">
        <w:rPr>
          <w:b/>
          <w:bCs/>
        </w:rPr>
        <w:t>co</w:t>
      </w:r>
      <w:r w:rsidRPr="004B0B21">
        <w:rPr>
          <w:b/>
          <w:bCs/>
        </w:rPr>
        <w:t xml:space="preserve">polymer membranes </w:t>
      </w:r>
    </w:p>
    <w:p w:rsidR="003E5306" w:rsidRPr="004B0B21" w:rsidRDefault="003E5306" w:rsidP="003E5306">
      <w:pPr>
        <w:pStyle w:val="TAMainText"/>
        <w:rPr>
          <w:shd w:val="clear" w:color="auto" w:fill="FFFFFF"/>
        </w:rPr>
      </w:pPr>
      <w:r w:rsidRPr="004B0B21">
        <w:rPr>
          <w:shd w:val="clear" w:color="auto" w:fill="FFFFFF"/>
        </w:rPr>
        <w:t>We monitored the interaction of melittin within supported polymer membranes using QCM-D</w:t>
      </w:r>
      <w:r w:rsidRPr="004B0B21">
        <w:t>.</w:t>
      </w:r>
      <w:r w:rsidR="00666930" w:rsidRPr="004B0B21">
        <w:fldChar w:fldCharType="begin"/>
      </w:r>
      <w:r w:rsidR="00622E9C" w:rsidRPr="004B0B21">
        <w:instrText xml:space="preserve"> ADDIN EN.CITE &lt;EndNote&gt;&lt;Cite&gt;&lt;Author&gt;Yorulmaz&lt;/Author&gt;&lt;Year&gt;2015&lt;/Year&gt;&lt;RecNum&gt;60&lt;/RecNum&gt;&lt;DisplayText&gt;&lt;style face="superscript"&gt;60&lt;/style&gt;&lt;/DisplayText&gt;&lt;record&gt;&lt;rec-number&gt;60&lt;/rec-number&gt;&lt;foreign-keys&gt;&lt;key app="EN" db-id="pxvatz020wx998etatnvzfsitzwe0frz5rza" timestamp="1574965907"&gt;60&lt;/key&gt;&lt;/foreign-keys&gt;&lt;ref-type name="Journal Article"&gt;17&lt;/ref-type&gt;&lt;contributors&gt;&lt;authors&gt;&lt;author&gt;Yorulmaz, Saziye&lt;/author&gt;&lt;author&gt;Jackman, Joshua A.&lt;/author&gt;&lt;author&gt;Hunziker, Walter&lt;/author&gt;&lt;author&gt;Cho, Nam-Joon&lt;/author&gt;&lt;/authors&gt;&lt;/contributors&gt;&lt;titles&gt;&lt;title&gt;Supported Lipid Bilayer Platform To Test Inhibitors of the Membrane Attack Complex: Insights into Biomacromolecular Assembly and Regulation&lt;/title&gt;&lt;secondary-title&gt;Biomacromolecules&lt;/secondary-title&gt;&lt;/titles&gt;&lt;periodical&gt;&lt;full-title&gt;Biomacromolecules&lt;/full-title&gt;&lt;/periodical&gt;&lt;pages&gt;3594-3602&lt;/pages&gt;&lt;volume&gt;16&lt;/volume&gt;&lt;number&gt;11&lt;/number&gt;&lt;dates&gt;&lt;year&gt;2015&lt;/year&gt;&lt;pub-dates&gt;&lt;date&gt;2015/11/09&lt;/date&gt;&lt;/pub-dates&gt;&lt;/dates&gt;&lt;publisher&gt;American Chemical Society&lt;/publisher&gt;&lt;isbn&gt;1525-7797&lt;/isbn&gt;&lt;urls&gt;&lt;related-urls&gt;&lt;url&gt;https://doi.org/10.1021/acs.biomac.5b01060&lt;/url&gt;&lt;/related-urls&gt;&lt;/urls&gt;&lt;electronic-resource-num&gt;10.1021/acs.biomac.5b01060&lt;/electronic-resource-num&gt;&lt;/record&gt;&lt;/Cite&gt;&lt;/EndNote&gt;</w:instrText>
      </w:r>
      <w:r w:rsidR="00666930" w:rsidRPr="004B0B21">
        <w:fldChar w:fldCharType="separate"/>
      </w:r>
      <w:r w:rsidR="00622E9C" w:rsidRPr="004B0B21">
        <w:rPr>
          <w:noProof/>
          <w:vertAlign w:val="superscript"/>
        </w:rPr>
        <w:t>60</w:t>
      </w:r>
      <w:r w:rsidR="00666930" w:rsidRPr="004B0B21">
        <w:fldChar w:fldCharType="end"/>
      </w:r>
      <w:r w:rsidRPr="004B0B21">
        <w:t xml:space="preserve"> Simultaneous changes in the resonance frequency (ΔF</w:t>
      </w:r>
      <w:r w:rsidRPr="004B0B21">
        <w:rPr>
          <w:vertAlign w:val="subscript"/>
        </w:rPr>
        <w:t>n</w:t>
      </w:r>
      <w:r w:rsidRPr="004B0B21">
        <w:t>) and energy dissipation (ΔD</w:t>
      </w:r>
      <w:r w:rsidRPr="004B0B21">
        <w:rPr>
          <w:vertAlign w:val="subscript"/>
        </w:rPr>
        <w:t>n</w:t>
      </w:r>
      <w:r w:rsidRPr="004B0B21">
        <w:t>) were recorded as a function of time</w:t>
      </w:r>
      <w:r w:rsidR="00865EB7" w:rsidRPr="004B0B21">
        <w:t>, thus</w:t>
      </w:r>
      <w:r w:rsidRPr="004B0B21">
        <w:t xml:space="preserve"> reflecting the mass and viscoelastic properties of the adsorbed material, respectively, upon addition of </w:t>
      </w:r>
      <w:r w:rsidR="00D73C28" w:rsidRPr="004B0B21">
        <w:t>melittin</w:t>
      </w:r>
      <w:r w:rsidR="001763E7" w:rsidRPr="004B0B21">
        <w:t xml:space="preserve"> </w:t>
      </w:r>
      <w:r w:rsidRPr="004B0B21">
        <w:t xml:space="preserve">(Figure S3). Melittin adsorption led to a negative frequency shift, which </w:t>
      </w:r>
      <w:r w:rsidR="00C246A0" w:rsidRPr="004B0B21">
        <w:t xml:space="preserve">represents an </w:t>
      </w:r>
      <w:r w:rsidRPr="004B0B21">
        <w:t xml:space="preserve">increase of adsorbed melittin mass on the sensor. Additionally, by taking into account </w:t>
      </w:r>
      <w:r w:rsidR="00865EB7" w:rsidRPr="004B0B21">
        <w:t xml:space="preserve">the </w:t>
      </w:r>
      <w:r w:rsidRPr="004B0B21">
        <w:t>molecular weight of melittin, the average surface density of melittin monomers was determined using</w:t>
      </w:r>
      <w:r w:rsidR="003A57FF" w:rsidRPr="004B0B21">
        <w:t xml:space="preserve"> the</w:t>
      </w:r>
      <w:r w:rsidRPr="004B0B21">
        <w:t xml:space="preserve"> Sauerbrey equation. </w:t>
      </w:r>
      <w:r w:rsidR="001763E7" w:rsidRPr="004B0B21">
        <w:t>We</w:t>
      </w:r>
      <w:r w:rsidRPr="004B0B21">
        <w:t xml:space="preserve"> determined that </w:t>
      </w:r>
      <w:r w:rsidR="00C246A0" w:rsidRPr="004B0B21">
        <w:t xml:space="preserve">the </w:t>
      </w:r>
      <w:r w:rsidRPr="004B0B21">
        <w:t xml:space="preserve">average surface density of </w:t>
      </w:r>
      <w:r w:rsidR="00865EB7" w:rsidRPr="004B0B21">
        <w:t xml:space="preserve">melittin </w:t>
      </w:r>
      <w:r w:rsidRPr="004B0B21">
        <w:t>monomer</w:t>
      </w:r>
      <w:r w:rsidR="00865EB7" w:rsidRPr="004B0B21">
        <w:t>s</w:t>
      </w:r>
      <w:r w:rsidRPr="004B0B21">
        <w:t xml:space="preserve"> on </w:t>
      </w:r>
      <w:r w:rsidR="00865EB7" w:rsidRPr="004B0B21">
        <w:t>solid-</w:t>
      </w:r>
      <w:r w:rsidRPr="004B0B21">
        <w:t>supported polymer membrane of A</w:t>
      </w:r>
      <w:r w:rsidRPr="004B0B21">
        <w:rPr>
          <w:vertAlign w:val="subscript"/>
        </w:rPr>
        <w:t>2</w:t>
      </w:r>
      <w:r w:rsidRPr="004B0B21">
        <w:t>B</w:t>
      </w:r>
      <w:r w:rsidRPr="004B0B21">
        <w:rPr>
          <w:vertAlign w:val="subscript"/>
        </w:rPr>
        <w:t>22</w:t>
      </w:r>
      <w:r w:rsidRPr="004B0B21">
        <w:t>A</w:t>
      </w:r>
      <w:r w:rsidRPr="004B0B21">
        <w:rPr>
          <w:vertAlign w:val="subscript"/>
        </w:rPr>
        <w:t>3</w:t>
      </w:r>
      <w:r w:rsidRPr="004B0B21">
        <w:t xml:space="preserve"> </w:t>
      </w:r>
      <w:r w:rsidR="004B7F3D" w:rsidRPr="004B0B21">
        <w:t>correspond</w:t>
      </w:r>
      <w:r w:rsidR="00F37114" w:rsidRPr="004B0B21">
        <w:t>s</w:t>
      </w:r>
      <w:r w:rsidR="004B7F3D" w:rsidRPr="004B0B21">
        <w:t xml:space="preserve"> to 70 ± 9 </w:t>
      </w:r>
      <w:r w:rsidR="004B7F3D" w:rsidRPr="004B0B21">
        <w:rPr>
          <w:rFonts w:cs="Times"/>
        </w:rPr>
        <w:t>×</w:t>
      </w:r>
      <w:r w:rsidRPr="004B0B21">
        <w:t>10</w:t>
      </w:r>
      <w:r w:rsidRPr="004B0B21">
        <w:rPr>
          <w:vertAlign w:val="superscript"/>
        </w:rPr>
        <w:t xml:space="preserve">12 </w:t>
      </w:r>
      <w:r w:rsidRPr="004B0B21">
        <w:t>cm</w:t>
      </w:r>
      <w:r w:rsidR="004B7F3D" w:rsidRPr="004B0B21">
        <w:rPr>
          <w:vertAlign w:val="superscript"/>
        </w:rPr>
        <w:t>-</w:t>
      </w:r>
      <w:r w:rsidRPr="004B0B21">
        <w:rPr>
          <w:vertAlign w:val="superscript"/>
        </w:rPr>
        <w:t>2</w:t>
      </w:r>
      <w:r w:rsidR="00865EB7" w:rsidRPr="004B0B21">
        <w:t xml:space="preserve">, a </w:t>
      </w:r>
      <w:r w:rsidRPr="004B0B21">
        <w:t>higher</w:t>
      </w:r>
      <w:r w:rsidR="00865EB7" w:rsidRPr="004B0B21">
        <w:t xml:space="preserve"> value</w:t>
      </w:r>
      <w:r w:rsidRPr="004B0B21">
        <w:t xml:space="preserve"> compared to </w:t>
      </w:r>
      <w:r w:rsidR="00865EB7" w:rsidRPr="004B0B21">
        <w:t xml:space="preserve">the </w:t>
      </w:r>
      <w:r w:rsidRPr="004B0B21">
        <w:t>other copolymer membranes (Figure 1A).</w:t>
      </w:r>
      <w:r w:rsidR="00666930" w:rsidRPr="004B0B21">
        <w:fldChar w:fldCharType="begin">
          <w:fldData xml:space="preserve">PEVuZE5vdGU+PENpdGU+PEF1dGhvcj5EcmFnaGljaTwvQXV0aG9yPjxZZWFyPjIwMTg8L1llYXI+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</w:fldData>
        </w:fldChar>
      </w:r>
      <w:r w:rsidR="00622E9C" w:rsidRPr="004B0B21">
        <w:instrText xml:space="preserve"> ADDIN EN.CITE </w:instrText>
      </w:r>
      <w:r w:rsidR="00666930" w:rsidRPr="004B0B21">
        <w:fldChar w:fldCharType="begin">
          <w:fldData xml:space="preserve">PEVuZE5vdGU+PENpdGU+PEF1dGhvcj5EcmFnaGljaTwvQXV0aG9yPjxZZWFyPjIwMTg8L1llYXI+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</w:fldData>
        </w:fldChar>
      </w:r>
      <w:r w:rsidR="00622E9C" w:rsidRPr="004B0B21">
        <w:instrText xml:space="preserve"> ADDIN EN.CITE.DATA </w:instrText>
      </w:r>
      <w:r w:rsidR="00666930" w:rsidRPr="004B0B21">
        <w:fldChar w:fldCharType="end"/>
      </w:r>
      <w:r w:rsidR="00666930" w:rsidRPr="004B0B21">
        <w:fldChar w:fldCharType="separate"/>
      </w:r>
      <w:r w:rsidR="00622E9C" w:rsidRPr="004B0B21">
        <w:rPr>
          <w:noProof/>
          <w:vertAlign w:val="superscript"/>
        </w:rPr>
        <w:t>36, 53</w:t>
      </w:r>
      <w:r w:rsidR="00666930" w:rsidRPr="004B0B21">
        <w:fldChar w:fldCharType="end"/>
      </w:r>
      <w:r w:rsidRPr="004B0B21">
        <w:t xml:space="preserve"> </w:t>
      </w:r>
      <w:r w:rsidR="00467D7A" w:rsidRPr="004B0B21">
        <w:t xml:space="preserve">In addition to </w:t>
      </w:r>
      <w:r w:rsidRPr="004B0B21">
        <w:t>the average surface density of</w:t>
      </w:r>
      <w:r w:rsidR="00C246A0" w:rsidRPr="004B0B21">
        <w:t xml:space="preserve"> the</w:t>
      </w:r>
      <w:r w:rsidRPr="004B0B21">
        <w:t xml:space="preserve"> melittin monomer</w:t>
      </w:r>
      <w:r w:rsidR="00436DCE" w:rsidRPr="004B0B21">
        <w:t>s</w:t>
      </w:r>
      <w:r w:rsidR="00467D7A" w:rsidRPr="004B0B21">
        <w:t>,</w:t>
      </w:r>
      <w:r w:rsidRPr="004B0B21">
        <w:t xml:space="preserve"> </w:t>
      </w:r>
      <w:r w:rsidR="00467D7A" w:rsidRPr="004B0B21">
        <w:t>other</w:t>
      </w:r>
      <w:r w:rsidR="00D73C28" w:rsidRPr="004B0B21">
        <w:t xml:space="preserve"> </w:t>
      </w:r>
      <w:r w:rsidR="00467D7A" w:rsidRPr="004B0B21">
        <w:t>factors, such as</w:t>
      </w:r>
      <w:r w:rsidR="00D73C28" w:rsidRPr="004B0B21">
        <w:t xml:space="preserve"> </w:t>
      </w:r>
      <w:r w:rsidR="00467D7A" w:rsidRPr="004B0B21">
        <w:t>the dispersity and f-fraction</w:t>
      </w:r>
      <w:r w:rsidR="00D73C28" w:rsidRPr="004B0B21">
        <w:t xml:space="preserve"> </w:t>
      </w:r>
      <w:r w:rsidR="008F6D9A" w:rsidRPr="004B0B21">
        <w:t xml:space="preserve">of </w:t>
      </w:r>
      <w:r w:rsidR="00467D7A" w:rsidRPr="004B0B21">
        <w:t>the copolymer chains</w:t>
      </w:r>
      <w:r w:rsidR="00436DCE" w:rsidRPr="004B0B21">
        <w:t xml:space="preserve"> and </w:t>
      </w:r>
      <w:r w:rsidR="00467D7A" w:rsidRPr="004B0B21">
        <w:t xml:space="preserve">the </w:t>
      </w:r>
      <w:r w:rsidR="00436DCE" w:rsidRPr="004B0B21">
        <w:t xml:space="preserve">properties of the </w:t>
      </w:r>
      <w:r w:rsidR="00D73C28" w:rsidRPr="004B0B21">
        <w:t>resulting membranes (surface roughness) should be considered</w:t>
      </w:r>
      <w:r w:rsidR="00467D7A" w:rsidRPr="004B0B21">
        <w:t xml:space="preserve"> to explain the interaction with solid-supported polymer membranes</w:t>
      </w:r>
      <w:r w:rsidR="00D73C28" w:rsidRPr="004B0B21">
        <w:t xml:space="preserve">. </w:t>
      </w:r>
      <w:r w:rsidR="00D64D57" w:rsidRPr="004B0B21">
        <w:t>D</w:t>
      </w:r>
      <w:r w:rsidRPr="004B0B21">
        <w:t>ispersity of the copolymers affects the interaction of melittin</w:t>
      </w:r>
      <w:r w:rsidR="00F21426" w:rsidRPr="004B0B21">
        <w:t xml:space="preserve"> </w:t>
      </w:r>
      <w:r w:rsidR="00436DCE" w:rsidRPr="004B0B21">
        <w:t xml:space="preserve">because a </w:t>
      </w:r>
      <w:r w:rsidR="00F21426" w:rsidRPr="004B0B21">
        <w:t xml:space="preserve">higher </w:t>
      </w:r>
      <w:r w:rsidR="00BB1E39" w:rsidRPr="004B0B21">
        <w:t>value</w:t>
      </w:r>
      <w:r w:rsidR="00F21426" w:rsidRPr="004B0B21">
        <w:t xml:space="preserve"> increases the probability </w:t>
      </w:r>
      <w:r w:rsidR="00467D7A" w:rsidRPr="004B0B21">
        <w:t>of</w:t>
      </w:r>
      <w:r w:rsidR="00F21426" w:rsidRPr="004B0B21">
        <w:t xml:space="preserve"> </w:t>
      </w:r>
      <w:r w:rsidR="00436DCE" w:rsidRPr="004B0B21">
        <w:t xml:space="preserve">the </w:t>
      </w:r>
      <w:r w:rsidR="00F21426" w:rsidRPr="004B0B21">
        <w:t xml:space="preserve">peptide </w:t>
      </w:r>
      <w:r w:rsidR="00467D7A" w:rsidRPr="004B0B21">
        <w:t>to insert</w:t>
      </w:r>
      <w:r w:rsidR="00D64D57" w:rsidRPr="004B0B21">
        <w:t xml:space="preserve"> into regions with</w:t>
      </w:r>
      <w:r w:rsidR="00F21426" w:rsidRPr="004B0B21">
        <w:t xml:space="preserve"> </w:t>
      </w:r>
      <w:r w:rsidR="00D64D57" w:rsidRPr="004B0B21">
        <w:t>a lower hydrophobic mismatch</w:t>
      </w:r>
      <w:r w:rsidR="00F21426" w:rsidRPr="004B0B21">
        <w:t xml:space="preserve">, </w:t>
      </w:r>
      <w:r w:rsidRPr="004B0B21">
        <w:t>whilst the f</w:t>
      </w:r>
      <w:r w:rsidR="00436DCE" w:rsidRPr="004B0B21">
        <w:t>-f</w:t>
      </w:r>
      <w:r w:rsidR="00F37114" w:rsidRPr="004B0B21">
        <w:t>raction</w:t>
      </w:r>
      <w:r w:rsidR="00436DCE" w:rsidRPr="004B0B21">
        <w:t xml:space="preserve"> </w:t>
      </w:r>
      <w:r w:rsidR="000450F1" w:rsidRPr="004B0B21">
        <w:t xml:space="preserve">can influence </w:t>
      </w:r>
      <w:r w:rsidRPr="004B0B21">
        <w:t>the</w:t>
      </w:r>
      <w:r w:rsidR="00681CE7" w:rsidRPr="004B0B21">
        <w:t xml:space="preserve"> electrostatic</w:t>
      </w:r>
      <w:r w:rsidRPr="004B0B21">
        <w:t xml:space="preserve"> interactions between the polymer membrane and melittin. In addition,</w:t>
      </w:r>
      <w:r w:rsidR="000450F1" w:rsidRPr="004B0B21">
        <w:t xml:space="preserve"> a</w:t>
      </w:r>
      <w:r w:rsidRPr="004B0B21">
        <w:t xml:space="preserve"> higher roughness of the membrane means a larger interface for the melittin interaction. Therefore, </w:t>
      </w:r>
      <w:r w:rsidR="000450F1" w:rsidRPr="004B0B21">
        <w:t>we included the melittin surface density together with these molecular factors in a more appropriate model</w:t>
      </w:r>
      <w:r w:rsidRPr="004B0B21">
        <w:t xml:space="preserve"> </w:t>
      </w:r>
      <w:r w:rsidR="000450F1" w:rsidRPr="004B0B21">
        <w:t>and</w:t>
      </w:r>
      <w:r w:rsidRPr="004B0B21">
        <w:t xml:space="preserve"> calculated the volumetric density (ρ</w:t>
      </w:r>
      <w:r w:rsidRPr="004B0B21">
        <w:rPr>
          <w:vertAlign w:val="subscript"/>
        </w:rPr>
        <w:t>eff</w:t>
      </w:r>
      <w:r w:rsidRPr="004B0B21">
        <w:t xml:space="preserve">) of melittin </w:t>
      </w:r>
      <w:r w:rsidR="000450F1" w:rsidRPr="004B0B21">
        <w:t>inside solid-</w:t>
      </w:r>
      <w:r w:rsidRPr="004B0B21">
        <w:t xml:space="preserve">supported </w:t>
      </w:r>
      <w:r w:rsidRPr="004B0B21">
        <w:rPr>
          <w:rFonts w:cs="Times"/>
        </w:rPr>
        <w:t xml:space="preserve">polymer membranes </w:t>
      </w:r>
      <w:r w:rsidR="000450F1" w:rsidRPr="004B0B21">
        <w:rPr>
          <w:rStyle w:val="e24kjd"/>
          <w:rFonts w:cs="Times"/>
          <w:szCs w:val="24"/>
        </w:rPr>
        <w:t xml:space="preserve">with </w:t>
      </w:r>
      <w:r w:rsidRPr="004B0B21">
        <w:rPr>
          <w:rStyle w:val="e24kjd"/>
          <w:rFonts w:cs="Times"/>
          <w:szCs w:val="24"/>
        </w:rPr>
        <w:t>the equation:</w:t>
      </w:r>
      <w:r w:rsidRPr="004B0B21">
        <w:rPr>
          <w:rStyle w:val="e24kjd"/>
          <w:rFonts w:ascii="Times New Roman" w:hAnsi="Times New Roman"/>
          <w:szCs w:val="24"/>
        </w:rPr>
        <w:t xml:space="preserve"> </w:t>
      </w:r>
    </w:p>
    <w:p w:rsidR="003E5306" w:rsidRPr="004B0B21" w:rsidRDefault="00F72FEB" w:rsidP="003E5306">
      <w:pPr>
        <w:spacing w:line="480" w:lineRule="auto"/>
        <w:jc w:val="center"/>
        <w:rPr>
          <w:rFonts w:ascii="Times New Roman" w:eastAsiaTheme="minorEastAsia"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eff</m:t>
            </m:r>
          </m:sub>
        </m:sSub>
        <m:r>
          <w:rPr>
            <w:rFonts w:ascii="Cambria Math" w:hAnsi="Cambria Math"/>
            <w:szCs w:val="24"/>
          </w:rPr>
          <m:t>=</m:t>
        </m:r>
        <m:f>
          <m:fPr>
            <m:ctrlPr>
              <w:rPr>
                <w:rFonts w:ascii="Cambria Math" w:hAnsi="Cambria Math"/>
                <w:i/>
                <w:szCs w:val="24"/>
              </w:rPr>
            </m:ctrlPr>
          </m:fPr>
          <m:num>
            <m:r>
              <m:rPr>
                <m:sty m:val="p"/>
              </m:rPr>
              <w:rPr>
                <w:rStyle w:val="e24kjd"/>
                <w:rFonts w:ascii="Cambria Math" w:hAnsi="Cambria Math"/>
                <w:szCs w:val="24"/>
              </w:rPr>
              <m:t>σ</m:t>
            </m:r>
            <m:r>
              <w:rPr>
                <w:rFonts w:ascii="Cambria Math" w:hAnsi="Cambria Math"/>
                <w:szCs w:val="24"/>
              </w:rPr>
              <m:t>×f×</m:t>
            </m:r>
            <m:r>
              <m:rPr>
                <m:sty m:val="p"/>
              </m:rPr>
              <w:rPr>
                <w:rFonts w:ascii="Cambria Math" w:hAnsi="Cambria Math"/>
                <w:szCs w:val="24"/>
              </w:rPr>
              <m:t>Ð</m:t>
            </m:r>
          </m:num>
          <m:den>
            <m:r>
              <w:rPr>
                <w:rFonts w:ascii="Cambria Math" w:hAnsi="Cambria Math"/>
                <w:szCs w:val="24"/>
              </w:rPr>
              <m:t>RMS</m:t>
            </m:r>
          </m:den>
        </m:f>
      </m:oMath>
      <w:r w:rsidR="003E5306" w:rsidRPr="004B0B21">
        <w:rPr>
          <w:rFonts w:ascii="Times New Roman" w:eastAsiaTheme="minorEastAsia" w:hAnsi="Times New Roman"/>
          <w:szCs w:val="24"/>
        </w:rPr>
        <w:t>,</w:t>
      </w:r>
      <w:r w:rsidR="003A4D48" w:rsidRPr="004B0B21">
        <w:rPr>
          <w:rFonts w:ascii="Times New Roman" w:eastAsiaTheme="minorEastAsia" w:hAnsi="Times New Roman"/>
          <w:szCs w:val="24"/>
        </w:rPr>
        <w:tab/>
      </w:r>
      <w:r w:rsidR="003A4D48" w:rsidRPr="004B0B21">
        <w:rPr>
          <w:rFonts w:ascii="Times New Roman" w:eastAsiaTheme="minorEastAsia" w:hAnsi="Times New Roman"/>
          <w:szCs w:val="24"/>
        </w:rPr>
        <w:tab/>
      </w:r>
      <w:r w:rsidR="003A4D48" w:rsidRPr="004B0B21">
        <w:rPr>
          <w:rFonts w:ascii="Times New Roman" w:eastAsiaTheme="minorEastAsia" w:hAnsi="Times New Roman"/>
          <w:szCs w:val="24"/>
        </w:rPr>
        <w:tab/>
      </w:r>
      <w:r w:rsidR="003A4D48" w:rsidRPr="004B0B21">
        <w:rPr>
          <w:rFonts w:eastAsiaTheme="minorEastAsia"/>
        </w:rPr>
        <w:t>[7]</w:t>
      </w:r>
    </w:p>
    <w:p w:rsidR="003A57FF" w:rsidRPr="004B0B21" w:rsidRDefault="000450F1" w:rsidP="00BB1E39">
      <w:pPr>
        <w:pStyle w:val="TAMainText"/>
      </w:pPr>
      <w:r w:rsidRPr="004B0B21">
        <w:t>w</w:t>
      </w:r>
      <w:r w:rsidR="003A57FF" w:rsidRPr="004B0B21">
        <w:t xml:space="preserve">here </w:t>
      </w:r>
      <m:oMath>
        <m:r>
          <w:rPr>
            <w:rFonts w:ascii="Cambria Math" w:hAnsi="Cambria Math"/>
          </w:rPr>
          <m:t>ρ</m:t>
        </m:r>
      </m:oMath>
      <w:r w:rsidR="003A57FF" w:rsidRPr="004B0B21">
        <w:rPr>
          <w:rFonts w:eastAsiaTheme="minorEastAsia"/>
          <w:i/>
          <w:vertAlign w:val="subscript"/>
        </w:rPr>
        <w:t xml:space="preserve">eff </w:t>
      </w:r>
      <w:r w:rsidR="003A57FF" w:rsidRPr="004B0B21">
        <w:rPr>
          <w:rFonts w:eastAsiaTheme="minorEastAsia"/>
        </w:rPr>
        <w:t xml:space="preserve">is </w:t>
      </w:r>
      <w:r w:rsidRPr="004B0B21">
        <w:rPr>
          <w:rFonts w:eastAsiaTheme="minorEastAsia"/>
        </w:rPr>
        <w:t xml:space="preserve">the </w:t>
      </w:r>
      <w:r w:rsidR="003A57FF" w:rsidRPr="004B0B21">
        <w:rPr>
          <w:rFonts w:eastAsiaTheme="minorEastAsia"/>
        </w:rPr>
        <w:t xml:space="preserve">volumetric density of melittin, </w:t>
      </w:r>
      <m:oMath>
        <m:r>
          <m:rPr>
            <m:sty m:val="p"/>
          </m:rPr>
          <w:rPr>
            <w:rStyle w:val="e24kjd"/>
            <w:rFonts w:ascii="Cambria Math" w:hAnsi="Cambria Math"/>
            <w:szCs w:val="24"/>
          </w:rPr>
          <m:t>σ</m:t>
        </m:r>
      </m:oMath>
      <w:r w:rsidR="003A57FF" w:rsidRPr="004B0B21">
        <w:rPr>
          <w:rStyle w:val="e24kjd"/>
          <w:rFonts w:ascii="Times New Roman" w:eastAsiaTheme="minorEastAsia" w:hAnsi="Times New Roman"/>
          <w:szCs w:val="24"/>
        </w:rPr>
        <w:t xml:space="preserve"> is the surface density of melittin, f is the ratio between the molar mass of </w:t>
      </w:r>
      <w:r w:rsidR="00C9493F" w:rsidRPr="004B0B21">
        <w:rPr>
          <w:rStyle w:val="e24kjd"/>
          <w:rFonts w:ascii="Times New Roman" w:eastAsiaTheme="minorEastAsia" w:hAnsi="Times New Roman"/>
          <w:szCs w:val="24"/>
        </w:rPr>
        <w:t xml:space="preserve">the </w:t>
      </w:r>
      <w:r w:rsidR="003A57FF" w:rsidRPr="004B0B21">
        <w:rPr>
          <w:rStyle w:val="e24kjd"/>
          <w:rFonts w:ascii="Times New Roman" w:eastAsiaTheme="minorEastAsia" w:hAnsi="Times New Roman"/>
          <w:szCs w:val="24"/>
        </w:rPr>
        <w:t>hydrophilic block and total molar mass of</w:t>
      </w:r>
      <w:r w:rsidR="00C9493F" w:rsidRPr="004B0B21">
        <w:rPr>
          <w:rStyle w:val="e24kjd"/>
          <w:rFonts w:ascii="Times New Roman" w:eastAsiaTheme="minorEastAsia" w:hAnsi="Times New Roman"/>
          <w:szCs w:val="24"/>
        </w:rPr>
        <w:t xml:space="preserve"> the</w:t>
      </w:r>
      <w:r w:rsidR="003A57FF" w:rsidRPr="004B0B21">
        <w:rPr>
          <w:rStyle w:val="e24kjd"/>
          <w:rFonts w:ascii="Times New Roman" w:eastAsiaTheme="minorEastAsia" w:hAnsi="Times New Roman"/>
          <w:szCs w:val="24"/>
        </w:rPr>
        <w:t xml:space="preserve"> block copolymer, </w:t>
      </w:r>
      <w:r w:rsidR="003A57FF" w:rsidRPr="004B0B21">
        <w:t xml:space="preserve">Ð is the dispersity of </w:t>
      </w:r>
      <w:r w:rsidR="00C9493F" w:rsidRPr="004B0B21">
        <w:t xml:space="preserve">the </w:t>
      </w:r>
      <w:r w:rsidR="003A57FF" w:rsidRPr="004B0B21">
        <w:t xml:space="preserve">block copolymer, defined as the ratio of the weight to number average molar masses, and RMS is the root mean square </w:t>
      </w:r>
      <w:r w:rsidRPr="004B0B21">
        <w:t xml:space="preserve">roughness </w:t>
      </w:r>
      <w:r w:rsidR="003A57FF" w:rsidRPr="004B0B21">
        <w:t xml:space="preserve">obtained from AFM measurements.  </w:t>
      </w:r>
    </w:p>
    <w:p w:rsidR="003A57FF" w:rsidRPr="004B0B21" w:rsidRDefault="00D73C28" w:rsidP="003A57FF">
      <w:pPr>
        <w:pStyle w:val="TAMainText"/>
        <w:rPr>
          <w:rFonts w:eastAsiaTheme="minorEastAsia"/>
        </w:rPr>
      </w:pPr>
      <w:r w:rsidRPr="004B0B21">
        <w:rPr>
          <w:rFonts w:eastAsiaTheme="minorEastAsia"/>
        </w:rPr>
        <w:t>Furthermore, t</w:t>
      </w:r>
      <w:r w:rsidR="003A57FF" w:rsidRPr="004B0B21">
        <w:rPr>
          <w:rFonts w:eastAsiaTheme="minorEastAsia"/>
        </w:rPr>
        <w:t xml:space="preserve">he relationship between </w:t>
      </w:r>
      <m:oMath>
        <m:r>
          <w:rPr>
            <w:rFonts w:ascii="Cambria Math" w:hAnsi="Cambria Math" w:cs="Times"/>
          </w:rPr>
          <m:t>ρ</m:t>
        </m:r>
      </m:oMath>
      <w:r w:rsidR="003A57FF" w:rsidRPr="004B0B21">
        <w:rPr>
          <w:rFonts w:cs="Times"/>
          <w:vertAlign w:val="subscript"/>
        </w:rPr>
        <w:t>eff</w:t>
      </w:r>
      <w:r w:rsidR="003A57FF" w:rsidRPr="004B0B21">
        <w:t xml:space="preserve"> and membrane thickness (θ) shows an exponential decay (Figure 1B), equal to: </w:t>
      </w:r>
    </w:p>
    <w:p w:rsidR="003A57FF" w:rsidRPr="004B0B21" w:rsidRDefault="00F72FEB" w:rsidP="003A57FF">
      <w:pPr>
        <w:pStyle w:val="TAMainText"/>
        <w:jc w:val="center"/>
        <w:rPr>
          <w:rFonts w:eastAsiaTheme="minorEastAsia"/>
        </w:rPr>
      </w:pPr>
      <m:oMath>
        <m:sSub>
          <m:sSubPr>
            <m:ctrlPr>
              <w:rPr>
                <w:rFonts w:ascii="Cambria Math" w:hAnsi="Cambria Math"/>
                <w:i/>
              </w:rPr>
            </m:ctrlPr>
          </m:sSubPr>
          <m:e>
            <m:r>
              <w:rPr>
                <w:rFonts w:ascii="Cambria Math" w:hAnsi="Cambria Math"/>
              </w:rPr>
              <m:t>ρ</m:t>
            </m:r>
          </m:e>
          <m:sub>
            <m:r>
              <w:rPr>
                <w:rFonts w:ascii="Cambria Math" w:hAnsi="Cambria Math"/>
              </w:rPr>
              <m:t>eff</m:t>
            </m:r>
          </m:sub>
        </m:sSub>
        <m:r>
          <w:rPr>
            <w:rFonts w:ascii="Cambria Math" w:hAnsi="Cambria Math"/>
          </w:rPr>
          <m:t>=6.20×</m:t>
        </m:r>
        <m:sSup>
          <m:sSupPr>
            <m:ctrlPr>
              <w:rPr>
                <w:rFonts w:ascii="Cambria Math" w:hAnsi="Cambria Math"/>
                <w:i/>
              </w:rPr>
            </m:ctrlPr>
          </m:sSupPr>
          <m:e>
            <m:r>
              <w:rPr>
                <w:rFonts w:ascii="Cambria Math" w:hAnsi="Cambria Math"/>
              </w:rPr>
              <m:t>e</m:t>
            </m:r>
          </m:e>
          <m:sup>
            <m:r>
              <w:rPr>
                <w:rFonts w:ascii="Cambria Math" w:hAnsi="Cambria Math"/>
              </w:rPr>
              <m:t>0.03(</m:t>
            </m:r>
            <m:f>
              <m:fPr>
                <m:ctrlPr>
                  <w:rPr>
                    <w:rFonts w:ascii="Cambria Math" w:hAnsi="Cambria Math"/>
                    <w:i/>
                  </w:rPr>
                </m:ctrlPr>
              </m:fPr>
              <m:num>
                <m:r>
                  <w:rPr>
                    <w:rFonts w:ascii="Cambria Math" w:hAnsi="Cambria Math"/>
                  </w:rPr>
                  <m:t>-</m:t>
                </m:r>
                <m:r>
                  <m:rPr>
                    <m:sty m:val="p"/>
                  </m:rPr>
                  <w:rPr>
                    <w:rFonts w:ascii="Cambria Math" w:hAnsi="Cambria Math"/>
                  </w:rPr>
                  <m:t>θ</m:t>
                </m:r>
              </m:num>
              <m:den>
                <m:r>
                  <w:rPr>
                    <w:rFonts w:ascii="Cambria Math" w:hAnsi="Cambria Math"/>
                  </w:rPr>
                  <m:t>1.11</m:t>
                </m:r>
              </m:den>
            </m:f>
            <m:r>
              <w:rPr>
                <w:rFonts w:ascii="Cambria Math" w:hAnsi="Cambria Math"/>
              </w:rPr>
              <m:t>)</m:t>
            </m:r>
          </m:sup>
        </m:sSup>
      </m:oMath>
      <w:r w:rsidR="003A57FF" w:rsidRPr="004B0B21">
        <w:rPr>
          <w:rFonts w:eastAsiaTheme="minorEastAsia"/>
        </w:rPr>
        <w:t>, (r</w:t>
      </w:r>
      <w:r w:rsidR="003A57FF" w:rsidRPr="004B0B21">
        <w:rPr>
          <w:rFonts w:eastAsiaTheme="minorEastAsia"/>
          <w:vertAlign w:val="superscript"/>
        </w:rPr>
        <w:t>2</w:t>
      </w:r>
      <w:r w:rsidR="003A57FF" w:rsidRPr="004B0B21">
        <w:rPr>
          <w:rFonts w:eastAsiaTheme="minorEastAsia"/>
        </w:rPr>
        <w:t>=0.99),</w:t>
      </w:r>
      <w:r w:rsidR="003A4D48" w:rsidRPr="004B0B21">
        <w:rPr>
          <w:rFonts w:eastAsiaTheme="minorEastAsia"/>
        </w:rPr>
        <w:tab/>
      </w:r>
      <w:r w:rsidR="003A4D48" w:rsidRPr="004B0B21">
        <w:rPr>
          <w:rFonts w:eastAsiaTheme="minorEastAsia"/>
        </w:rPr>
        <w:tab/>
        <w:t>[8]</w:t>
      </w:r>
    </w:p>
    <w:p w:rsidR="003A57FF" w:rsidRPr="004B0B21" w:rsidRDefault="000450F1" w:rsidP="00D73C28">
      <w:pPr>
        <w:pStyle w:val="TAMainText"/>
      </w:pPr>
      <w:r w:rsidRPr="004B0B21">
        <w:rPr>
          <w:rFonts w:eastAsiaTheme="minorEastAsia"/>
        </w:rPr>
        <w:t>w</w:t>
      </w:r>
      <w:r w:rsidR="003A57FF" w:rsidRPr="004B0B21">
        <w:rPr>
          <w:rFonts w:eastAsiaTheme="minorEastAsia"/>
        </w:rPr>
        <w:t>here Ɵ is the membrane thickness</w:t>
      </w:r>
      <w:r w:rsidR="00E41430" w:rsidRPr="004B0B21">
        <w:rPr>
          <w:rFonts w:eastAsiaTheme="minorEastAsia"/>
        </w:rPr>
        <w:t xml:space="preserve"> </w:t>
      </w:r>
      <w:r w:rsidRPr="004B0B21">
        <w:rPr>
          <w:rFonts w:eastAsiaTheme="minorEastAsia"/>
        </w:rPr>
        <w:t>(</w:t>
      </w:r>
      <w:r w:rsidR="003A57FF" w:rsidRPr="004B0B21">
        <w:rPr>
          <w:rFonts w:eastAsiaTheme="minorEastAsia"/>
        </w:rPr>
        <w:t>in nm</w:t>
      </w:r>
      <w:r w:rsidRPr="004B0B21">
        <w:rPr>
          <w:rFonts w:eastAsiaTheme="minorEastAsia"/>
        </w:rPr>
        <w:t>)</w:t>
      </w:r>
      <w:r w:rsidR="003A57FF" w:rsidRPr="004B0B21">
        <w:rPr>
          <w:rFonts w:eastAsiaTheme="minorEastAsia"/>
        </w:rPr>
        <w:t>. Th</w:t>
      </w:r>
      <w:r w:rsidR="003B24B6" w:rsidRPr="004B0B21">
        <w:rPr>
          <w:rFonts w:eastAsiaTheme="minorEastAsia"/>
        </w:rPr>
        <w:t>e trend, a</w:t>
      </w:r>
      <w:r w:rsidR="00A94DB1" w:rsidRPr="004B0B21">
        <w:rPr>
          <w:rFonts w:eastAsiaTheme="minorEastAsia"/>
        </w:rPr>
        <w:t>s</w:t>
      </w:r>
      <w:r w:rsidRPr="004B0B21">
        <w:rPr>
          <w:rFonts w:eastAsiaTheme="minorEastAsia"/>
        </w:rPr>
        <w:t xml:space="preserve"> exponential decay</w:t>
      </w:r>
      <w:r w:rsidR="003B24B6" w:rsidRPr="004B0B21">
        <w:rPr>
          <w:rFonts w:eastAsiaTheme="minorEastAsia"/>
        </w:rPr>
        <w:t>,</w:t>
      </w:r>
      <w:r w:rsidRPr="004B0B21">
        <w:rPr>
          <w:rFonts w:eastAsiaTheme="minorEastAsia"/>
        </w:rPr>
        <w:t xml:space="preserve"> </w:t>
      </w:r>
      <w:r w:rsidR="00A94DB1" w:rsidRPr="004B0B21">
        <w:rPr>
          <w:rFonts w:eastAsiaTheme="minorEastAsia"/>
        </w:rPr>
        <w:t>indicates</w:t>
      </w:r>
      <w:r w:rsidRPr="004B0B21">
        <w:rPr>
          <w:rFonts w:eastAsiaTheme="minorEastAsia"/>
        </w:rPr>
        <w:t xml:space="preserve"> that the</w:t>
      </w:r>
      <w:r w:rsidR="003A57FF" w:rsidRPr="004B0B21">
        <w:rPr>
          <w:rFonts w:eastAsiaTheme="minorEastAsia"/>
        </w:rPr>
        <w:t xml:space="preserve"> ability of melittin to insert</w:t>
      </w:r>
      <w:r w:rsidR="005652C0" w:rsidRPr="004B0B21">
        <w:rPr>
          <w:rFonts w:eastAsiaTheme="minorEastAsia"/>
        </w:rPr>
        <w:t xml:space="preserve"> into the synthetic mem</w:t>
      </w:r>
      <w:r w:rsidR="004815BD" w:rsidRPr="004B0B21">
        <w:rPr>
          <w:rFonts w:eastAsiaTheme="minorEastAsia"/>
        </w:rPr>
        <w:t>br</w:t>
      </w:r>
      <w:r w:rsidR="005652C0" w:rsidRPr="004B0B21">
        <w:rPr>
          <w:rFonts w:eastAsiaTheme="minorEastAsia"/>
        </w:rPr>
        <w:t>anes</w:t>
      </w:r>
      <w:r w:rsidR="003A57FF" w:rsidRPr="004B0B21">
        <w:rPr>
          <w:rFonts w:eastAsiaTheme="minorEastAsia"/>
        </w:rPr>
        <w:t xml:space="preserve"> drops sharply with </w:t>
      </w:r>
      <w:r w:rsidR="00186180" w:rsidRPr="004B0B21">
        <w:rPr>
          <w:rFonts w:eastAsiaTheme="minorEastAsia"/>
        </w:rPr>
        <w:t>increasing</w:t>
      </w:r>
      <w:r w:rsidR="003A57FF" w:rsidRPr="004B0B21">
        <w:rPr>
          <w:rFonts w:eastAsiaTheme="minorEastAsia"/>
        </w:rPr>
        <w:t xml:space="preserve"> membrane thickness</w:t>
      </w:r>
      <w:r w:rsidR="00F37114" w:rsidRPr="004B0B21">
        <w:rPr>
          <w:rFonts w:eastAsiaTheme="minorEastAsia"/>
        </w:rPr>
        <w:t>es</w:t>
      </w:r>
      <w:r w:rsidR="003A57FF" w:rsidRPr="004B0B21">
        <w:rPr>
          <w:rFonts w:eastAsiaTheme="minorEastAsia"/>
        </w:rPr>
        <w:t xml:space="preserve"> (from 0.57 </w:t>
      </w:r>
      <w:r w:rsidRPr="004B0B21">
        <w:rPr>
          <w:rFonts w:eastAsiaTheme="minorEastAsia"/>
        </w:rPr>
        <w:t xml:space="preserve">melittin </w:t>
      </w:r>
      <w:r w:rsidR="003A57FF" w:rsidRPr="004B0B21">
        <w:rPr>
          <w:rFonts w:eastAsiaTheme="minorEastAsia"/>
        </w:rPr>
        <w:t>monomers nm</w:t>
      </w:r>
      <w:r w:rsidR="003A57FF" w:rsidRPr="004B0B21">
        <w:rPr>
          <w:rFonts w:eastAsiaTheme="minorEastAsia"/>
          <w:vertAlign w:val="superscript"/>
        </w:rPr>
        <w:t>-3</w:t>
      </w:r>
      <w:r w:rsidR="003A57FF" w:rsidRPr="004B0B21">
        <w:rPr>
          <w:rFonts w:eastAsiaTheme="minorEastAsia"/>
        </w:rPr>
        <w:t xml:space="preserve"> for a thickness of 2.7 nm to 0.12 </w:t>
      </w:r>
      <w:r w:rsidRPr="004B0B21">
        <w:rPr>
          <w:rFonts w:eastAsiaTheme="minorEastAsia"/>
        </w:rPr>
        <w:t xml:space="preserve">melittin </w:t>
      </w:r>
      <w:r w:rsidR="003A57FF" w:rsidRPr="004B0B21">
        <w:rPr>
          <w:rFonts w:eastAsiaTheme="minorEastAsia"/>
        </w:rPr>
        <w:t>monomers nm</w:t>
      </w:r>
      <w:r w:rsidR="003A57FF" w:rsidRPr="004B0B21">
        <w:rPr>
          <w:rFonts w:eastAsiaTheme="minorEastAsia"/>
          <w:vertAlign w:val="superscript"/>
        </w:rPr>
        <w:t xml:space="preserve">-3 </w:t>
      </w:r>
      <w:r w:rsidR="003A57FF" w:rsidRPr="004B0B21">
        <w:rPr>
          <w:rFonts w:eastAsiaTheme="minorEastAsia"/>
        </w:rPr>
        <w:t>for 4.7 nm).</w:t>
      </w:r>
      <w:r w:rsidR="003A57FF" w:rsidRPr="004B0B21">
        <w:t xml:space="preserve"> Overall, the interaction and adsorption of melittin </w:t>
      </w:r>
      <w:r w:rsidR="00186180" w:rsidRPr="004B0B21">
        <w:t xml:space="preserve">on </w:t>
      </w:r>
      <w:r w:rsidR="003A57FF" w:rsidRPr="004B0B21">
        <w:t xml:space="preserve">planar membranes is favored </w:t>
      </w:r>
      <w:r w:rsidR="00186180" w:rsidRPr="004B0B21">
        <w:t xml:space="preserve">for membranes with a </w:t>
      </w:r>
      <w:r w:rsidR="003A57FF" w:rsidRPr="004B0B21">
        <w:t xml:space="preserve">higher roughness (higher surface area), whereas melittin insertion is favored </w:t>
      </w:r>
      <w:r w:rsidR="00186180" w:rsidRPr="004B0B21">
        <w:t>for membranes with a</w:t>
      </w:r>
      <w:r w:rsidR="003A57FF" w:rsidRPr="004B0B21">
        <w:t xml:space="preserve"> lower thickness (ease of penetration).</w:t>
      </w:r>
      <w:r w:rsidR="00D73C28" w:rsidRPr="004B0B21">
        <w:t xml:space="preserve"> </w:t>
      </w:r>
      <w:r w:rsidR="00D73C28" w:rsidRPr="004B0B21">
        <w:rPr>
          <w:rFonts w:eastAsiaTheme="minorEastAsia"/>
        </w:rPr>
        <w:t>Our model is the first molecular description of the interface interaction between c</w:t>
      </w:r>
      <w:r w:rsidR="001763E7" w:rsidRPr="004B0B21">
        <w:rPr>
          <w:rFonts w:eastAsiaTheme="minorEastAsia"/>
        </w:rPr>
        <w:t>opolymer membranes and peptides</w:t>
      </w:r>
      <w:r w:rsidR="00D73C28" w:rsidRPr="004B0B21">
        <w:rPr>
          <w:rFonts w:eastAsiaTheme="minorEastAsia"/>
        </w:rPr>
        <w:t xml:space="preserve">. </w:t>
      </w:r>
    </w:p>
    <w:p w:rsidR="00A2517A" w:rsidRPr="004B0B21" w:rsidRDefault="000806B6" w:rsidP="00127818">
      <w:pPr>
        <w:pStyle w:val="TAMainText"/>
        <w:ind w:left="-907"/>
        <w:jc w:val="center"/>
        <w:rPr>
          <w:rFonts w:eastAsiaTheme="minorEastAsia"/>
        </w:rPr>
      </w:pPr>
      <w:r w:rsidRPr="004B0B21">
        <w:rPr>
          <w:rFonts w:eastAsiaTheme="minorEastAsia"/>
          <w:noProof/>
          <w:lang w:val="de-CH" w:eastAsia="de-CH"/>
        </w:rPr>
        <w:lastRenderedPageBreak/>
        <w:drawing>
          <wp:inline distT="0" distB="0" distL="0" distR="0">
            <wp:extent cx="5943600" cy="5960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 correcte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60110"/>
                    </a:xfrm>
                    <a:prstGeom prst="rect">
                      <a:avLst/>
                    </a:prstGeom>
                  </pic:spPr>
                </pic:pic>
              </a:graphicData>
            </a:graphic>
          </wp:inline>
        </w:drawing>
      </w:r>
    </w:p>
    <w:p w:rsidR="003A57FF" w:rsidRPr="004B0B21" w:rsidRDefault="003A57FF" w:rsidP="003A57FF">
      <w:pPr>
        <w:pStyle w:val="TAMainText"/>
        <w:jc w:val="left"/>
        <w:rPr>
          <w:rFonts w:eastAsiaTheme="minorEastAsia"/>
        </w:rPr>
      </w:pPr>
    </w:p>
    <w:p w:rsidR="003A57FF" w:rsidRPr="004B0B21" w:rsidRDefault="003A57FF" w:rsidP="003A57FF">
      <w:pPr>
        <w:pStyle w:val="VAFigureCaption"/>
      </w:pPr>
      <w:r w:rsidRPr="004B0B21">
        <w:t>Figure 1. (A)</w:t>
      </w:r>
      <w:r w:rsidR="005652C0" w:rsidRPr="004B0B21">
        <w:t xml:space="preserve"> </w:t>
      </w:r>
      <w:r w:rsidRPr="004B0B21">
        <w:t>Number of melittin monomers cm</w:t>
      </w:r>
      <w:r w:rsidRPr="004B0B21">
        <w:rPr>
          <w:vertAlign w:val="superscript"/>
        </w:rPr>
        <w:t>-2</w:t>
      </w:r>
      <w:r w:rsidRPr="004B0B21">
        <w:t xml:space="preserve"> 10</w:t>
      </w:r>
      <w:r w:rsidRPr="004B0B21">
        <w:rPr>
          <w:vertAlign w:val="superscript"/>
        </w:rPr>
        <w:t>-12</w:t>
      </w:r>
      <w:r w:rsidRPr="004B0B21">
        <w:t>.</w:t>
      </w:r>
      <w:r w:rsidR="00EF2CD0" w:rsidRPr="004B0B21">
        <w:t xml:space="preserve"> </w:t>
      </w:r>
      <w:r w:rsidRPr="004B0B21">
        <w:t xml:space="preserve">(B) </w:t>
      </w:r>
      <m:oMath>
        <m:r>
          <w:rPr>
            <w:rFonts w:ascii="Cambria Math" w:hAnsi="Cambria Math"/>
          </w:rPr>
          <m:t>ρ</m:t>
        </m:r>
      </m:oMath>
      <w:r w:rsidRPr="004B0B21">
        <w:rPr>
          <w:vertAlign w:val="subscript"/>
        </w:rPr>
        <w:t>eff</w:t>
      </w:r>
      <w:r w:rsidRPr="004B0B21">
        <w:t xml:space="preserve"> dependence of membrane thickness, which follows </w:t>
      </w:r>
      <w:r w:rsidR="00186180" w:rsidRPr="004B0B21">
        <w:t xml:space="preserve">an </w:t>
      </w:r>
      <w:r w:rsidRPr="004B0B21">
        <w:t>exponential</w:t>
      </w:r>
      <w:r w:rsidR="00186180" w:rsidRPr="004B0B21">
        <w:t xml:space="preserve"> decay</w:t>
      </w:r>
      <w:r w:rsidRPr="004B0B21">
        <w:t xml:space="preserve"> </w:t>
      </w:r>
      <w:r w:rsidR="00646202" w:rsidRPr="004B0B21">
        <w:t>as</w:t>
      </w:r>
      <w:r w:rsidR="005652C0" w:rsidRPr="004B0B21">
        <w:t xml:space="preserve"> </w:t>
      </w:r>
      <w:r w:rsidRPr="004B0B21">
        <w:t xml:space="preserve">the membrane </w:t>
      </w:r>
      <w:r w:rsidR="00186180" w:rsidRPr="004B0B21">
        <w:t>thickness increases</w:t>
      </w:r>
      <w:r w:rsidRPr="004B0B21">
        <w:t>. (C) Remaining mean relative fluorescence intensity</w:t>
      </w:r>
      <w:r w:rsidR="005652C0" w:rsidRPr="004B0B21">
        <w:t xml:space="preserve"> of </w:t>
      </w:r>
      <w:r w:rsidR="00573428" w:rsidRPr="004B0B21">
        <w:t xml:space="preserve">the </w:t>
      </w:r>
      <w:r w:rsidR="008945EB" w:rsidRPr="004B0B21">
        <w:t>Alizarin Red S-boronic acid complex</w:t>
      </w:r>
      <w:r w:rsidRPr="004B0B21">
        <w:t>, after addition of glucose</w:t>
      </w:r>
      <w:r w:rsidR="005652C0" w:rsidRPr="004B0B21">
        <w:t xml:space="preserve"> to </w:t>
      </w:r>
      <w:r w:rsidRPr="004B0B21">
        <w:t>Alizarin-functionalized surface</w:t>
      </w:r>
      <w:r w:rsidR="005652C0" w:rsidRPr="004B0B21">
        <w:t>s:</w:t>
      </w:r>
      <w:r w:rsidRPr="004B0B21">
        <w:t xml:space="preserve"> without a membrane (orange), with a </w:t>
      </w:r>
      <w:r w:rsidR="005652C0" w:rsidRPr="004B0B21">
        <w:t xml:space="preserve">copolymer </w:t>
      </w:r>
      <w:r w:rsidRPr="004B0B21">
        <w:t xml:space="preserve">membrane without melittin (red), with </w:t>
      </w:r>
      <w:r w:rsidR="005652C0" w:rsidRPr="004B0B21">
        <w:t xml:space="preserve">a copolymer membrane to which </w:t>
      </w:r>
      <w:r w:rsidRPr="004B0B21">
        <w:t>melittin</w:t>
      </w:r>
      <w:r w:rsidR="005652C0" w:rsidRPr="004B0B21">
        <w:t xml:space="preserve"> was</w:t>
      </w:r>
      <w:r w:rsidRPr="004B0B21">
        <w:t xml:space="preserve"> </w:t>
      </w:r>
      <w:r w:rsidRPr="004B0B21">
        <w:lastRenderedPageBreak/>
        <w:t xml:space="preserve">added after </w:t>
      </w:r>
      <w:r w:rsidR="005652C0" w:rsidRPr="004B0B21">
        <w:t xml:space="preserve">the membrane </w:t>
      </w:r>
      <w:r w:rsidRPr="004B0B21">
        <w:t xml:space="preserve">transfer (blue) and with </w:t>
      </w:r>
      <w:r w:rsidR="005652C0" w:rsidRPr="004B0B21">
        <w:t>a copolymer mem</w:t>
      </w:r>
      <w:r w:rsidR="00646202" w:rsidRPr="004B0B21">
        <w:t>br</w:t>
      </w:r>
      <w:r w:rsidR="005652C0" w:rsidRPr="004B0B21">
        <w:t xml:space="preserve">ane to which </w:t>
      </w:r>
      <w:r w:rsidRPr="004B0B21">
        <w:t xml:space="preserve">melittin </w:t>
      </w:r>
      <w:r w:rsidR="005652C0" w:rsidRPr="004B0B21">
        <w:t xml:space="preserve">was </w:t>
      </w:r>
      <w:r w:rsidRPr="004B0B21">
        <w:t xml:space="preserve">added before </w:t>
      </w:r>
      <w:r w:rsidR="005652C0" w:rsidRPr="004B0B21">
        <w:t xml:space="preserve">the membrane </w:t>
      </w:r>
      <w:r w:rsidRPr="004B0B21">
        <w:t>transfer (</w:t>
      </w:r>
      <w:r w:rsidR="003C19AB" w:rsidRPr="004B0B21">
        <w:t>green</w:t>
      </w:r>
      <w:r w:rsidRPr="004B0B21">
        <w:t xml:space="preserve">). A lower relative intensity corresponds to </w:t>
      </w:r>
      <w:r w:rsidR="005652C0" w:rsidRPr="004B0B21">
        <w:t xml:space="preserve">a </w:t>
      </w:r>
      <w:r w:rsidRPr="004B0B21">
        <w:t>hig</w:t>
      </w:r>
      <w:r w:rsidR="003C19AB" w:rsidRPr="004B0B21">
        <w:t>her glucose</w:t>
      </w:r>
      <w:r w:rsidR="00646202" w:rsidRPr="004B0B21">
        <w:t xml:space="preserve"> permeation</w:t>
      </w:r>
      <w:r w:rsidRPr="004B0B21">
        <w:t xml:space="preserve">. </w:t>
      </w:r>
      <w:r w:rsidR="003C19AB" w:rsidRPr="004B0B21">
        <w:t xml:space="preserve">(D) </w:t>
      </w:r>
      <w:r w:rsidRPr="004B0B21">
        <w:t>Relative fluorescence intensity dependenc</w:t>
      </w:r>
      <w:r w:rsidR="00564A1D" w:rsidRPr="004B0B21">
        <w:t>e</w:t>
      </w:r>
      <w:r w:rsidRPr="004B0B21">
        <w:t xml:space="preserve"> to </w:t>
      </w:r>
      <m:oMath>
        <m:r>
          <w:rPr>
            <w:rFonts w:ascii="Cambria Math" w:hAnsi="Cambria Math"/>
          </w:rPr>
          <m:t>ρ</m:t>
        </m:r>
      </m:oMath>
      <w:r w:rsidRPr="004B0B21">
        <w:rPr>
          <w:vertAlign w:val="subscript"/>
        </w:rPr>
        <w:t>eff</w:t>
      </w:r>
      <w:r w:rsidRPr="004B0B21">
        <w:t>, for melittin added</w:t>
      </w:r>
      <w:r w:rsidR="005652C0" w:rsidRPr="004B0B21">
        <w:t>:</w:t>
      </w:r>
      <w:r w:rsidRPr="004B0B21">
        <w:t xml:space="preserve"> before </w:t>
      </w:r>
      <w:r w:rsidR="005652C0" w:rsidRPr="004B0B21">
        <w:t xml:space="preserve">the polymer membrane transfer </w:t>
      </w:r>
      <w:r w:rsidRPr="004B0B21">
        <w:t>(re</w:t>
      </w:r>
      <w:r w:rsidR="003C19AB" w:rsidRPr="004B0B21">
        <w:t xml:space="preserve">d) and after </w:t>
      </w:r>
      <w:r w:rsidR="005652C0" w:rsidRPr="004B0B21">
        <w:t xml:space="preserve">the polymer membrane </w:t>
      </w:r>
      <w:r w:rsidR="003C19AB" w:rsidRPr="004B0B21">
        <w:t>transfer (black)</w:t>
      </w:r>
      <w:r w:rsidRPr="004B0B21">
        <w:t>. The starting relative fluorescence intensity was normalized to 100 % for each sample. Error bars given as ± SD, n = 3.</w:t>
      </w:r>
    </w:p>
    <w:p w:rsidR="00F40C45" w:rsidRPr="004B0B21" w:rsidRDefault="00F40C45" w:rsidP="00F40C45">
      <w:pPr>
        <w:pStyle w:val="TAMainText"/>
        <w:ind w:firstLine="0"/>
        <w:rPr>
          <w:b/>
        </w:rPr>
      </w:pPr>
      <w:r w:rsidRPr="004B0B21">
        <w:rPr>
          <w:b/>
        </w:rPr>
        <w:t>Functionality of the melittin pore</w:t>
      </w:r>
      <w:r w:rsidR="00573428" w:rsidRPr="004B0B21">
        <w:rPr>
          <w:b/>
        </w:rPr>
        <w:t>s</w:t>
      </w:r>
      <w:r w:rsidRPr="004B0B21">
        <w:rPr>
          <w:b/>
        </w:rPr>
        <w:t xml:space="preserve"> in</w:t>
      </w:r>
      <w:r w:rsidR="00573428" w:rsidRPr="004B0B21">
        <w:rPr>
          <w:b/>
        </w:rPr>
        <w:t>side the solid-supported</w:t>
      </w:r>
      <w:r w:rsidRPr="004B0B21">
        <w:rPr>
          <w:b/>
        </w:rPr>
        <w:t xml:space="preserve"> planar polymer membranes</w:t>
      </w:r>
    </w:p>
    <w:p w:rsidR="00F40C45" w:rsidRPr="004B0B21" w:rsidRDefault="00F40C45" w:rsidP="00F40C45">
      <w:pPr>
        <w:pStyle w:val="TAMainText"/>
        <w:rPr>
          <w:b/>
        </w:rPr>
      </w:pPr>
      <w:r w:rsidRPr="004B0B21">
        <w:rPr>
          <w:shd w:val="clear" w:color="auto" w:fill="FFFFFF"/>
        </w:rPr>
        <w:t>In order to test the functionality of the melittin pore</w:t>
      </w:r>
      <w:r w:rsidR="00573428" w:rsidRPr="004B0B21">
        <w:rPr>
          <w:shd w:val="clear" w:color="auto" w:fill="FFFFFF"/>
        </w:rPr>
        <w:t>s</w:t>
      </w:r>
      <w:r w:rsidRPr="004B0B21">
        <w:rPr>
          <w:shd w:val="clear" w:color="auto" w:fill="FFFFFF"/>
        </w:rPr>
        <w:t xml:space="preserve"> inside the planar membranes, we prepared glass slides functionalized with a fluorescent complex, formed by Alizarin Red S and boronic acid. This complex is well-known for being fluorescent in the absence of glucose. Once added, glucose substitutes Alizarin in the complex causing a drop in </w:t>
      </w:r>
      <w:r w:rsidR="00573428" w:rsidRPr="004B0B21">
        <w:rPr>
          <w:shd w:val="clear" w:color="auto" w:fill="FFFFFF"/>
        </w:rPr>
        <w:t xml:space="preserve">the </w:t>
      </w:r>
      <w:r w:rsidRPr="004B0B21">
        <w:rPr>
          <w:shd w:val="clear" w:color="auto" w:fill="FFFFFF"/>
        </w:rPr>
        <w:t>fluorescence</w:t>
      </w:r>
      <w:r w:rsidR="00573428" w:rsidRPr="004B0B21">
        <w:rPr>
          <w:shd w:val="clear" w:color="auto" w:fill="FFFFFF"/>
        </w:rPr>
        <w:t xml:space="preserve"> intensity</w:t>
      </w:r>
      <w:r w:rsidRPr="004B0B21">
        <w:rPr>
          <w:shd w:val="clear" w:color="auto" w:fill="FFFFFF"/>
        </w:rPr>
        <w:t>.</w:t>
      </w:r>
      <w:r w:rsidR="00666930" w:rsidRPr="004B0B21">
        <w:rPr>
          <w:shd w:val="clear" w:color="auto" w:fill="FFFFFF"/>
        </w:rPr>
        <w:fldChar w:fldCharType="begin"/>
      </w:r>
      <w:r w:rsidR="00622E9C" w:rsidRPr="004B0B21">
        <w:rPr>
          <w:shd w:val="clear" w:color="auto" w:fill="FFFFFF"/>
        </w:rPr>
        <w:instrText xml:space="preserve"> ADDIN EN.CITE &lt;EndNote&gt;&lt;Cite&gt;&lt;Author&gt;Springsteen&lt;/Author&gt;&lt;Year&gt;2001&lt;/Year&gt;&lt;RecNum&gt;61&lt;/RecNum&gt;&lt;DisplayText&gt;&lt;style face="superscript"&gt;61&lt;/style&gt;&lt;/DisplayText&gt;&lt;record&gt;&lt;rec-number&gt;61&lt;/rec-number&gt;&lt;foreign-keys&gt;&lt;key app="EN" db-id="pxvatz020wx998etatnvzfsitzwe0frz5rza" timestamp="1574965907"&gt;61&lt;/key&gt;&lt;/foreign-keys&gt;&lt;ref-type name="Journal Article"&gt;17&lt;/ref-type&gt;&lt;contributors&gt;&lt;authors&gt;&lt;author&gt;Springsteen, Greg&lt;/author&gt;&lt;author&gt;Wang, Binghe&lt;/author&gt;&lt;/authors&gt;&lt;/contributors&gt;&lt;titles&gt;&lt;title&gt;Alizarin Red S. as a general optical reporter for studying the binding of boronic acids with carbohydrates&lt;/title&gt;&lt;secondary-title&gt;Chemical Communications&lt;/secondary-title&gt;&lt;/titles&gt;&lt;periodical&gt;&lt;full-title&gt;Chemical Communications&lt;/full-title&gt;&lt;abbr-1&gt;Chem. Commun.&lt;/abbr-1&gt;&lt;abbr-2&gt;Chem Commun&lt;/abbr-2&gt;&lt;/periodical&gt;&lt;pages&gt;1608-1609&lt;/pages&gt;&lt;number&gt;17&lt;/number&gt;&lt;dates&gt;&lt;year&gt;2001&lt;/year&gt;&lt;/dates&gt;&lt;publisher&gt;The Royal Society of Chemistry&lt;/publisher&gt;&lt;isbn&gt;1359-7345&lt;/isbn&gt;&lt;work-type&gt;10.1039/B104895N&lt;/work-type&gt;&lt;urls&gt;&lt;related-urls&gt;&lt;url&gt;http://dx.doi.org/10.1039/B104895N&lt;/url&gt;&lt;/related-urls&gt;&lt;/urls&gt;&lt;electronic-resource-num&gt;10.1039/B104895N&lt;/electronic-resource-num&gt;&lt;/record&gt;&lt;/Cite&gt;&lt;/EndNote&gt;</w:instrText>
      </w:r>
      <w:r w:rsidR="00666930" w:rsidRPr="004B0B21">
        <w:rPr>
          <w:shd w:val="clear" w:color="auto" w:fill="FFFFFF"/>
        </w:rPr>
        <w:fldChar w:fldCharType="separate"/>
      </w:r>
      <w:r w:rsidR="00622E9C" w:rsidRPr="004B0B21">
        <w:rPr>
          <w:noProof/>
          <w:shd w:val="clear" w:color="auto" w:fill="FFFFFF"/>
          <w:vertAlign w:val="superscript"/>
        </w:rPr>
        <w:t>61</w:t>
      </w:r>
      <w:r w:rsidR="00666930" w:rsidRPr="004B0B21">
        <w:rPr>
          <w:shd w:val="clear" w:color="auto" w:fill="FFFFFF"/>
        </w:rPr>
        <w:fldChar w:fldCharType="end"/>
      </w:r>
      <w:r w:rsidRPr="004B0B21">
        <w:rPr>
          <w:shd w:val="clear" w:color="auto" w:fill="FFFFFF"/>
        </w:rPr>
        <w:t xml:space="preserve"> The idea behind this assay was </w:t>
      </w:r>
      <w:r w:rsidR="00233875" w:rsidRPr="004B0B21">
        <w:rPr>
          <w:shd w:val="clear" w:color="auto" w:fill="FFFFFF"/>
        </w:rPr>
        <w:t xml:space="preserve">that, </w:t>
      </w:r>
      <w:r w:rsidRPr="004B0B21">
        <w:rPr>
          <w:shd w:val="clear" w:color="auto" w:fill="FFFFFF"/>
        </w:rPr>
        <w:t>when a homogeneous membrane is transferred on top of the A</w:t>
      </w:r>
      <w:r w:rsidR="00921BF5" w:rsidRPr="004B0B21">
        <w:rPr>
          <w:shd w:val="clear" w:color="auto" w:fill="FFFFFF"/>
        </w:rPr>
        <w:t xml:space="preserve">lizarin </w:t>
      </w:r>
      <w:r w:rsidRPr="004B0B21">
        <w:rPr>
          <w:shd w:val="clear" w:color="auto" w:fill="FFFFFF"/>
        </w:rPr>
        <w:t xml:space="preserve">Red S complex, there </w:t>
      </w:r>
      <w:r w:rsidR="00F606AF" w:rsidRPr="004B0B21">
        <w:rPr>
          <w:shd w:val="clear" w:color="auto" w:fill="FFFFFF"/>
        </w:rPr>
        <w:t>w</w:t>
      </w:r>
      <w:r w:rsidRPr="004B0B21">
        <w:rPr>
          <w:shd w:val="clear" w:color="auto" w:fill="FFFFFF"/>
        </w:rPr>
        <w:t>ould be no observable drop in the fluorescence intensity after addition of glucose, since the membrane shields the complex. W</w:t>
      </w:r>
      <w:r w:rsidR="00D73C28" w:rsidRPr="004B0B21">
        <w:rPr>
          <w:shd w:val="clear" w:color="auto" w:fill="FFFFFF"/>
        </w:rPr>
        <w:t>hen</w:t>
      </w:r>
      <w:r w:rsidRPr="004B0B21">
        <w:rPr>
          <w:shd w:val="clear" w:color="auto" w:fill="FFFFFF"/>
        </w:rPr>
        <w:t xml:space="preserve"> pores </w:t>
      </w:r>
      <w:r w:rsidR="00573428" w:rsidRPr="004B0B21">
        <w:rPr>
          <w:shd w:val="clear" w:color="auto" w:fill="FFFFFF"/>
        </w:rPr>
        <w:t xml:space="preserve">are </w:t>
      </w:r>
      <w:r w:rsidRPr="004B0B21">
        <w:rPr>
          <w:shd w:val="clear" w:color="auto" w:fill="FFFFFF"/>
        </w:rPr>
        <w:t xml:space="preserve">formed by melittin </w:t>
      </w:r>
      <w:r w:rsidR="00573428" w:rsidRPr="004B0B21">
        <w:rPr>
          <w:shd w:val="clear" w:color="auto" w:fill="FFFFFF"/>
        </w:rPr>
        <w:t xml:space="preserve">insertion </w:t>
      </w:r>
      <w:r w:rsidRPr="004B0B21">
        <w:rPr>
          <w:shd w:val="clear" w:color="auto" w:fill="FFFFFF"/>
        </w:rPr>
        <w:t>in</w:t>
      </w:r>
      <w:r w:rsidR="00573428" w:rsidRPr="004B0B21">
        <w:rPr>
          <w:shd w:val="clear" w:color="auto" w:fill="FFFFFF"/>
        </w:rPr>
        <w:t>side</w:t>
      </w:r>
      <w:r w:rsidRPr="004B0B21">
        <w:rPr>
          <w:shd w:val="clear" w:color="auto" w:fill="FFFFFF"/>
        </w:rPr>
        <w:t xml:space="preserve"> the </w:t>
      </w:r>
      <w:r w:rsidR="00573428" w:rsidRPr="004B0B21">
        <w:rPr>
          <w:shd w:val="clear" w:color="auto" w:fill="FFFFFF"/>
        </w:rPr>
        <w:t>planar co</w:t>
      </w:r>
      <w:r w:rsidRPr="004B0B21">
        <w:rPr>
          <w:shd w:val="clear" w:color="auto" w:fill="FFFFFF"/>
        </w:rPr>
        <w:t xml:space="preserve">polymer membrane, glucose </w:t>
      </w:r>
      <w:r w:rsidR="00573428" w:rsidRPr="004B0B21">
        <w:rPr>
          <w:shd w:val="clear" w:color="auto" w:fill="FFFFFF"/>
        </w:rPr>
        <w:t xml:space="preserve">is </w:t>
      </w:r>
      <w:r w:rsidRPr="004B0B21">
        <w:rPr>
          <w:shd w:val="clear" w:color="auto" w:fill="FFFFFF"/>
        </w:rPr>
        <w:t>expected to diffuse through and exchange</w:t>
      </w:r>
      <w:r w:rsidR="00D27E63" w:rsidRPr="004B0B21">
        <w:rPr>
          <w:shd w:val="clear" w:color="auto" w:fill="FFFFFF"/>
        </w:rPr>
        <w:t xml:space="preserve"> with Alizarin</w:t>
      </w:r>
      <w:r w:rsidR="00573428" w:rsidRPr="004B0B21">
        <w:rPr>
          <w:shd w:val="clear" w:color="auto" w:fill="FFFFFF"/>
        </w:rPr>
        <w:t xml:space="preserve"> in the complex</w:t>
      </w:r>
      <w:r w:rsidRPr="004B0B21">
        <w:rPr>
          <w:shd w:val="clear" w:color="auto" w:fill="FFFFFF"/>
        </w:rPr>
        <w:t xml:space="preserve">, resulting in a drop in </w:t>
      </w:r>
      <w:r w:rsidR="00573428" w:rsidRPr="004B0B21">
        <w:rPr>
          <w:shd w:val="clear" w:color="auto" w:fill="FFFFFF"/>
        </w:rPr>
        <w:t xml:space="preserve">the </w:t>
      </w:r>
      <w:r w:rsidRPr="004B0B21">
        <w:rPr>
          <w:shd w:val="clear" w:color="auto" w:fill="FFFFFF"/>
        </w:rPr>
        <w:t>fluorescence intensity.</w:t>
      </w:r>
      <w:r w:rsidRPr="004B0B21">
        <w:t xml:space="preserve"> Thus, g</w:t>
      </w:r>
      <w:r w:rsidR="00D27E63" w:rsidRPr="004B0B21">
        <w:t xml:space="preserve">lucose was added to </w:t>
      </w:r>
      <w:r w:rsidR="00C43E23" w:rsidRPr="004B0B21">
        <w:t xml:space="preserve">various </w:t>
      </w:r>
      <w:r w:rsidR="00D27E63" w:rsidRPr="004B0B21">
        <w:t>A</w:t>
      </w:r>
      <w:r w:rsidRPr="004B0B21">
        <w:t>lizari</w:t>
      </w:r>
      <w:r w:rsidR="00D27E63" w:rsidRPr="004B0B21">
        <w:t xml:space="preserve">n-modified </w:t>
      </w:r>
      <w:r w:rsidR="00573428" w:rsidRPr="004B0B21">
        <w:t>surfaces</w:t>
      </w:r>
      <w:r w:rsidR="00D27E63" w:rsidRPr="004B0B21">
        <w:t xml:space="preserve">: </w:t>
      </w:r>
      <w:r w:rsidR="00564A1D" w:rsidRPr="004B0B21">
        <w:t>I</w:t>
      </w:r>
      <w:r w:rsidR="00D27E63" w:rsidRPr="004B0B21">
        <w:t xml:space="preserve">) </w:t>
      </w:r>
      <w:r w:rsidR="00C43E23" w:rsidRPr="004B0B21">
        <w:t xml:space="preserve">surfaces with </w:t>
      </w:r>
      <w:r w:rsidR="00D27E63" w:rsidRPr="004B0B21">
        <w:t xml:space="preserve">no </w:t>
      </w:r>
      <w:r w:rsidR="00C43E23" w:rsidRPr="004B0B21">
        <w:t xml:space="preserve">copolymer </w:t>
      </w:r>
      <w:r w:rsidR="00D27E63" w:rsidRPr="004B0B21">
        <w:t xml:space="preserve">membrane, </w:t>
      </w:r>
      <w:r w:rsidR="00564A1D" w:rsidRPr="004B0B21">
        <w:t>II</w:t>
      </w:r>
      <w:r w:rsidRPr="004B0B21">
        <w:t xml:space="preserve">) </w:t>
      </w:r>
      <w:r w:rsidR="00C43E23" w:rsidRPr="004B0B21">
        <w:t xml:space="preserve">surfaces with copolymer </w:t>
      </w:r>
      <w:r w:rsidRPr="004B0B21">
        <w:t xml:space="preserve">membranes without melittin, </w:t>
      </w:r>
      <w:r w:rsidR="00564A1D" w:rsidRPr="004B0B21">
        <w:t>III</w:t>
      </w:r>
      <w:r w:rsidRPr="004B0B21">
        <w:t xml:space="preserve">) </w:t>
      </w:r>
      <w:r w:rsidR="00C43E23" w:rsidRPr="004B0B21">
        <w:t xml:space="preserve">surfaces with copolymer </w:t>
      </w:r>
      <w:r w:rsidRPr="004B0B21">
        <w:t>membranes with melittin</w:t>
      </w:r>
      <w:r w:rsidR="00C43E23" w:rsidRPr="004B0B21">
        <w:t>, which</w:t>
      </w:r>
      <w:r w:rsidRPr="004B0B21">
        <w:t xml:space="preserve"> was added before </w:t>
      </w:r>
      <w:r w:rsidR="00C43E23" w:rsidRPr="004B0B21">
        <w:t>the mem</w:t>
      </w:r>
      <w:r w:rsidR="00564A1D" w:rsidRPr="004B0B21">
        <w:t>br</w:t>
      </w:r>
      <w:r w:rsidR="00C43E23" w:rsidRPr="004B0B21">
        <w:t xml:space="preserve">ane </w:t>
      </w:r>
      <w:r w:rsidRPr="004B0B21">
        <w:t xml:space="preserve">formation and </w:t>
      </w:r>
      <w:r w:rsidR="00564A1D" w:rsidRPr="004B0B21">
        <w:t>IV</w:t>
      </w:r>
      <w:r w:rsidRPr="004B0B21">
        <w:t xml:space="preserve">) </w:t>
      </w:r>
      <w:r w:rsidR="00C43E23" w:rsidRPr="004B0B21">
        <w:t xml:space="preserve">surfaces with copolymer </w:t>
      </w:r>
      <w:r w:rsidRPr="004B0B21">
        <w:t xml:space="preserve">membranes </w:t>
      </w:r>
      <w:r w:rsidR="00C43E23" w:rsidRPr="004B0B21">
        <w:t xml:space="preserve">and </w:t>
      </w:r>
      <w:r w:rsidRPr="004B0B21">
        <w:t>melittin added after the membrane transfer. The fluorescence int</w:t>
      </w:r>
      <w:r w:rsidR="00921BF5" w:rsidRPr="004B0B21">
        <w:t>ensity associated with Alizarin</w:t>
      </w:r>
      <w:r w:rsidR="00C43E23" w:rsidRPr="004B0B21">
        <w:t xml:space="preserve"> </w:t>
      </w:r>
      <w:r w:rsidR="00D27E63" w:rsidRPr="004B0B21">
        <w:t>R</w:t>
      </w:r>
      <w:r w:rsidRPr="004B0B21">
        <w:t>ed S was monitored by CLSM (Figure 1C, Figure</w:t>
      </w:r>
      <w:r w:rsidR="00FA7BCE" w:rsidRPr="004B0B21">
        <w:t>s</w:t>
      </w:r>
      <w:r w:rsidRPr="004B0B21">
        <w:t xml:space="preserve"> S</w:t>
      </w:r>
      <w:r w:rsidR="00FA7BCE" w:rsidRPr="004B0B21">
        <w:t>4-</w:t>
      </w:r>
      <w:r w:rsidRPr="004B0B21">
        <w:t>S</w:t>
      </w:r>
      <w:r w:rsidR="00D27E63" w:rsidRPr="004B0B21">
        <w:t>6</w:t>
      </w:r>
      <w:r w:rsidRPr="004B0B21">
        <w:t>). In order to compare the effect of glucose addition</w:t>
      </w:r>
      <w:r w:rsidR="00A111DD" w:rsidRPr="004B0B21">
        <w:t xml:space="preserve"> on different membranes </w:t>
      </w:r>
      <w:r w:rsidRPr="004B0B21">
        <w:t>with</w:t>
      </w:r>
      <w:r w:rsidR="00A111DD" w:rsidRPr="004B0B21">
        <w:t xml:space="preserve"> and without</w:t>
      </w:r>
      <w:r w:rsidRPr="004B0B21">
        <w:t xml:space="preserve"> melittin, the initial fluorescence intensity was normalized to 100%. The fluorescence intensity decreased dramatically for </w:t>
      </w:r>
      <w:r w:rsidR="00A111DD" w:rsidRPr="004B0B21">
        <w:t>A</w:t>
      </w:r>
      <w:r w:rsidR="00921BF5" w:rsidRPr="004B0B21">
        <w:t xml:space="preserve">lizarin </w:t>
      </w:r>
      <w:r w:rsidR="00A111DD" w:rsidRPr="004B0B21">
        <w:t>R</w:t>
      </w:r>
      <w:r w:rsidRPr="004B0B21">
        <w:t xml:space="preserve">ed </w:t>
      </w:r>
      <w:r w:rsidR="00564A1D" w:rsidRPr="004B0B21">
        <w:t>S-</w:t>
      </w:r>
      <w:r w:rsidR="00C43E23" w:rsidRPr="004B0B21">
        <w:t xml:space="preserve">based </w:t>
      </w:r>
      <w:r w:rsidR="00C43E23" w:rsidRPr="004B0B21">
        <w:lastRenderedPageBreak/>
        <w:t>surfaces</w:t>
      </w:r>
      <w:r w:rsidRPr="004B0B21">
        <w:t xml:space="preserve"> without membranes, </w:t>
      </w:r>
      <w:r w:rsidR="00A111DD" w:rsidRPr="004B0B21">
        <w:t>down</w:t>
      </w:r>
      <w:r w:rsidRPr="004B0B21">
        <w:t xml:space="preserve"> to 18% in 1h, due to the unhindered </w:t>
      </w:r>
      <w:r w:rsidR="00A111DD" w:rsidRPr="004B0B21">
        <w:t>diffusion</w:t>
      </w:r>
      <w:r w:rsidRPr="004B0B21">
        <w:t xml:space="preserve"> of glucose </w:t>
      </w:r>
      <w:r w:rsidR="00C43E23" w:rsidRPr="004B0B21">
        <w:t>and exchange with A</w:t>
      </w:r>
      <w:r w:rsidRPr="004B0B21">
        <w:t xml:space="preserve">lizarin. </w:t>
      </w:r>
      <w:r w:rsidR="00D73C28" w:rsidRPr="004B0B21">
        <w:t>N</w:t>
      </w:r>
      <w:r w:rsidRPr="004B0B21">
        <w:t xml:space="preserve">o </w:t>
      </w:r>
      <w:r w:rsidR="00564A1D" w:rsidRPr="004B0B21">
        <w:t xml:space="preserve">decrease </w:t>
      </w:r>
      <w:r w:rsidR="00F37114" w:rsidRPr="004B0B21">
        <w:t>in</w:t>
      </w:r>
      <w:r w:rsidRPr="004B0B21">
        <w:t xml:space="preserve"> fluorescence intensity was obtained for polymer membranes without melittin, indicating that the membranes were stable and without defects, thus preventing the passage of glucose. When melittin was added before the </w:t>
      </w:r>
      <w:r w:rsidR="00C43E23" w:rsidRPr="004B0B21">
        <w:t xml:space="preserve">copolymer </w:t>
      </w:r>
      <w:r w:rsidRPr="004B0B21">
        <w:t xml:space="preserve">membrane transfer, the thinnest membrane </w:t>
      </w:r>
      <w:r w:rsidR="00A111DD" w:rsidRPr="004B0B21">
        <w:t>showed the lowest residual</w:t>
      </w:r>
      <w:r w:rsidRPr="004B0B21">
        <w:t xml:space="preserve"> fluorescence</w:t>
      </w:r>
      <w:r w:rsidR="00921BF5" w:rsidRPr="004B0B21">
        <w:t xml:space="preserve"> </w:t>
      </w:r>
      <w:r w:rsidRPr="004B0B21">
        <w:t xml:space="preserve">(35% </w:t>
      </w:r>
      <w:r w:rsidR="00A111DD" w:rsidRPr="004B0B21">
        <w:t>after</w:t>
      </w:r>
      <w:r w:rsidRPr="004B0B21">
        <w:t xml:space="preserve"> 1 h), while the thickest membrane </w:t>
      </w:r>
      <w:r w:rsidR="00A111DD" w:rsidRPr="004B0B21">
        <w:t>retained</w:t>
      </w:r>
      <w:r w:rsidRPr="004B0B21">
        <w:t xml:space="preserve"> </w:t>
      </w:r>
      <w:r w:rsidR="00A111DD" w:rsidRPr="004B0B21">
        <w:t xml:space="preserve">most of </w:t>
      </w:r>
      <w:r w:rsidR="00C43E23" w:rsidRPr="004B0B21">
        <w:t xml:space="preserve">the </w:t>
      </w:r>
      <w:r w:rsidRPr="004B0B21">
        <w:t xml:space="preserve">fluorescence intensity (73% </w:t>
      </w:r>
      <w:r w:rsidR="00A111DD" w:rsidRPr="004B0B21">
        <w:t>after</w:t>
      </w:r>
      <w:r w:rsidRPr="004B0B21">
        <w:t xml:space="preserve"> 1</w:t>
      </w:r>
      <w:r w:rsidRPr="004B0B21">
        <w:rPr>
          <w:b/>
          <w:color w:val="FF0000"/>
        </w:rPr>
        <w:t xml:space="preserve"> </w:t>
      </w:r>
      <w:r w:rsidRPr="004B0B21">
        <w:t xml:space="preserve">h). The membranes with intermediate thickness allowed a mean decrease </w:t>
      </w:r>
      <w:r w:rsidR="00F37114" w:rsidRPr="004B0B21">
        <w:t xml:space="preserve">in </w:t>
      </w:r>
      <w:r w:rsidRPr="004B0B21">
        <w:t xml:space="preserve">the fluorescence intensity to 39% and 47%, respectively. </w:t>
      </w:r>
      <w:r w:rsidR="00C520AF" w:rsidRPr="004B0B21">
        <w:t>These results show that melittin</w:t>
      </w:r>
      <w:r w:rsidRPr="004B0B21">
        <w:t xml:space="preserve"> added before the transfer of </w:t>
      </w:r>
      <w:r w:rsidR="00C520AF" w:rsidRPr="004B0B21">
        <w:t xml:space="preserve">the </w:t>
      </w:r>
      <w:r w:rsidR="00C43E23" w:rsidRPr="004B0B21">
        <w:t xml:space="preserve">copolymer </w:t>
      </w:r>
      <w:r w:rsidR="00C520AF" w:rsidRPr="004B0B21">
        <w:t xml:space="preserve">membranes remained functional and </w:t>
      </w:r>
      <w:r w:rsidRPr="004B0B21">
        <w:t xml:space="preserve">the insertion </w:t>
      </w:r>
      <w:r w:rsidR="00C43E23" w:rsidRPr="004B0B21">
        <w:t xml:space="preserve">efficiency </w:t>
      </w:r>
      <w:r w:rsidRPr="004B0B21">
        <w:t xml:space="preserve">decreased with the increase of </w:t>
      </w:r>
      <w:r w:rsidR="00C43E23" w:rsidRPr="004B0B21">
        <w:t xml:space="preserve">the </w:t>
      </w:r>
      <w:r w:rsidRPr="004B0B21">
        <w:t xml:space="preserve">membrane thickness. The thinner membrane led to the </w:t>
      </w:r>
      <w:r w:rsidR="00C43E23" w:rsidRPr="004B0B21">
        <w:t xml:space="preserve">highest </w:t>
      </w:r>
      <w:r w:rsidRPr="004B0B21">
        <w:t>number of functionally inserted melittin</w:t>
      </w:r>
      <w:r w:rsidR="00F37114" w:rsidRPr="004B0B21">
        <w:t xml:space="preserve"> peptides</w:t>
      </w:r>
      <w:r w:rsidRPr="004B0B21">
        <w:t xml:space="preserve"> and </w:t>
      </w:r>
      <w:r w:rsidR="00C43E23" w:rsidRPr="004B0B21">
        <w:t xml:space="preserve">favored </w:t>
      </w:r>
      <w:r w:rsidRPr="004B0B21">
        <w:t xml:space="preserve">the formation of pores. </w:t>
      </w:r>
    </w:p>
    <w:p w:rsidR="00F40C45" w:rsidRPr="004B0B21" w:rsidRDefault="00C520AF" w:rsidP="00F40C45">
      <w:pPr>
        <w:pStyle w:val="TAMainText"/>
      </w:pPr>
      <w:r w:rsidRPr="004B0B21">
        <w:t>A different behavio</w:t>
      </w:r>
      <w:r w:rsidR="00F40C45" w:rsidRPr="004B0B21">
        <w:t xml:space="preserve">r was obtained for the </w:t>
      </w:r>
      <w:r w:rsidR="00C43E23" w:rsidRPr="004B0B21">
        <w:t xml:space="preserve">planar </w:t>
      </w:r>
      <w:r w:rsidR="00F40C45" w:rsidRPr="004B0B21">
        <w:t xml:space="preserve">membranes </w:t>
      </w:r>
      <w:r w:rsidR="00C43E23" w:rsidRPr="004B0B21">
        <w:t xml:space="preserve">when </w:t>
      </w:r>
      <w:r w:rsidR="00F40C45" w:rsidRPr="004B0B21">
        <w:t xml:space="preserve">melittin </w:t>
      </w:r>
      <w:r w:rsidR="00C43E23" w:rsidRPr="004B0B21">
        <w:t xml:space="preserve">was </w:t>
      </w:r>
      <w:r w:rsidR="00F40C45" w:rsidRPr="004B0B21">
        <w:t xml:space="preserve">added after their transfer on solid support: only the thinnest membrane </w:t>
      </w:r>
      <w:r w:rsidR="00186180" w:rsidRPr="004B0B21">
        <w:t xml:space="preserve">exhibited </w:t>
      </w:r>
      <w:r w:rsidR="00F40C45" w:rsidRPr="004B0B21">
        <w:t xml:space="preserve">a significant decrease in </w:t>
      </w:r>
      <w:r w:rsidR="00C43E23" w:rsidRPr="004B0B21">
        <w:t xml:space="preserve">the </w:t>
      </w:r>
      <w:r w:rsidR="00F40C45" w:rsidRPr="004B0B21">
        <w:t>fluorescence</w:t>
      </w:r>
      <w:r w:rsidR="00343E79" w:rsidRPr="004B0B21">
        <w:t xml:space="preserve"> intensity of A</w:t>
      </w:r>
      <w:r w:rsidR="00921BF5" w:rsidRPr="004B0B21">
        <w:t xml:space="preserve">lizarin </w:t>
      </w:r>
      <w:r w:rsidR="00343E79" w:rsidRPr="004B0B21">
        <w:t>R</w:t>
      </w:r>
      <w:r w:rsidR="00F40C45" w:rsidRPr="004B0B21">
        <w:t xml:space="preserve">ed S due to the glucose diffusion through (77% in 1 h). For all other thicker membranes, no significant decrease in </w:t>
      </w:r>
      <w:r w:rsidR="00C43E23" w:rsidRPr="004B0B21">
        <w:t xml:space="preserve">the </w:t>
      </w:r>
      <w:r w:rsidR="00F40C45" w:rsidRPr="004B0B21">
        <w:t>fluorescence intensity o</w:t>
      </w:r>
      <w:r w:rsidR="00343E79" w:rsidRPr="004B0B21">
        <w:t>f A</w:t>
      </w:r>
      <w:r w:rsidR="00921BF5" w:rsidRPr="004B0B21">
        <w:t xml:space="preserve">lizarin </w:t>
      </w:r>
      <w:r w:rsidR="00343E79" w:rsidRPr="004B0B21">
        <w:t>R</w:t>
      </w:r>
      <w:r w:rsidR="00F40C45" w:rsidRPr="004B0B21">
        <w:t xml:space="preserve">ed S complex was observed </w:t>
      </w:r>
      <w:r w:rsidR="00186180" w:rsidRPr="004B0B21">
        <w:t>after 1 h</w:t>
      </w:r>
      <w:r w:rsidR="00F40C45" w:rsidRPr="004B0B21">
        <w:t xml:space="preserve"> (A</w:t>
      </w:r>
      <w:r w:rsidR="00F40C45" w:rsidRPr="004B0B21">
        <w:rPr>
          <w:vertAlign w:val="subscript"/>
        </w:rPr>
        <w:t>6</w:t>
      </w:r>
      <w:r w:rsidR="00F40C45" w:rsidRPr="004B0B21">
        <w:t>B</w:t>
      </w:r>
      <w:r w:rsidR="00F40C45" w:rsidRPr="004B0B21">
        <w:rPr>
          <w:vertAlign w:val="subscript"/>
        </w:rPr>
        <w:t>34</w:t>
      </w:r>
      <w:r w:rsidR="00F40C45" w:rsidRPr="004B0B21">
        <w:t>A</w:t>
      </w:r>
      <w:r w:rsidR="00F40C45" w:rsidRPr="004B0B21">
        <w:rPr>
          <w:vertAlign w:val="subscript"/>
        </w:rPr>
        <w:t>6</w:t>
      </w:r>
      <w:r w:rsidR="00F40C45" w:rsidRPr="004B0B21">
        <w:t>: 93%; A</w:t>
      </w:r>
      <w:r w:rsidR="00F40C45" w:rsidRPr="004B0B21">
        <w:rPr>
          <w:vertAlign w:val="subscript"/>
        </w:rPr>
        <w:t>6</w:t>
      </w:r>
      <w:r w:rsidR="00F40C45" w:rsidRPr="004B0B21">
        <w:t>B</w:t>
      </w:r>
      <w:r w:rsidR="00F40C45" w:rsidRPr="004B0B21">
        <w:rPr>
          <w:vertAlign w:val="subscript"/>
        </w:rPr>
        <w:t>44</w:t>
      </w:r>
      <w:r w:rsidR="00F40C45" w:rsidRPr="004B0B21">
        <w:t>A</w:t>
      </w:r>
      <w:r w:rsidR="00F40C45" w:rsidRPr="004B0B21">
        <w:rPr>
          <w:vertAlign w:val="subscript"/>
        </w:rPr>
        <w:t>6</w:t>
      </w:r>
      <w:r w:rsidR="00F40C45" w:rsidRPr="004B0B21">
        <w:t>: 95%; A</w:t>
      </w:r>
      <w:r w:rsidR="00F40C45" w:rsidRPr="004B0B21">
        <w:rPr>
          <w:vertAlign w:val="subscript"/>
        </w:rPr>
        <w:t>5</w:t>
      </w:r>
      <w:r w:rsidR="00F40C45" w:rsidRPr="004B0B21">
        <w:t>B</w:t>
      </w:r>
      <w:r w:rsidR="00F40C45" w:rsidRPr="004B0B21">
        <w:rPr>
          <w:vertAlign w:val="subscript"/>
        </w:rPr>
        <w:t>56</w:t>
      </w:r>
      <w:r w:rsidR="00F40C45" w:rsidRPr="004B0B21">
        <w:t>A</w:t>
      </w:r>
      <w:r w:rsidR="00F40C45" w:rsidRPr="004B0B21">
        <w:rPr>
          <w:vertAlign w:val="subscript"/>
        </w:rPr>
        <w:t>5</w:t>
      </w:r>
      <w:r w:rsidR="00F40C45" w:rsidRPr="004B0B21">
        <w:t>: 98%). The</w:t>
      </w:r>
      <w:r w:rsidR="00C43E23" w:rsidRPr="004B0B21">
        <w:t>refore, the</w:t>
      </w:r>
      <w:r w:rsidR="00F40C45" w:rsidRPr="004B0B21">
        <w:t xml:space="preserve"> insertion of melittin is more difficult in a less dynamic state of the membrane, </w:t>
      </w:r>
      <w:r w:rsidR="00C43E23" w:rsidRPr="004B0B21">
        <w:t xml:space="preserve">as </w:t>
      </w:r>
      <w:r w:rsidR="00F40C45" w:rsidRPr="004B0B21">
        <w:t xml:space="preserve">is the case after the </w:t>
      </w:r>
      <w:r w:rsidR="00C43E23" w:rsidRPr="004B0B21">
        <w:t xml:space="preserve">membrane </w:t>
      </w:r>
      <w:r w:rsidR="00F40C45" w:rsidRPr="004B0B21">
        <w:t xml:space="preserve">transfer on a solid substrate. Interestingly, we could observe a linear correlation between </w:t>
      </w:r>
      <w:r w:rsidR="00F40C45" w:rsidRPr="004B0B21">
        <w:rPr>
          <w:rFonts w:ascii="Cambria Math" w:hAnsi="Cambria Math"/>
        </w:rPr>
        <w:t>ρ</w:t>
      </w:r>
      <w:r w:rsidR="00F40C45" w:rsidRPr="004B0B21">
        <w:rPr>
          <w:vertAlign w:val="subscript"/>
        </w:rPr>
        <w:t>eff</w:t>
      </w:r>
      <w:r w:rsidR="00F40C45" w:rsidRPr="004B0B21">
        <w:t xml:space="preserve"> and </w:t>
      </w:r>
      <w:r w:rsidR="00C43E23" w:rsidRPr="004B0B21">
        <w:t xml:space="preserve">the </w:t>
      </w:r>
      <w:r w:rsidR="00F40C45" w:rsidRPr="004B0B21">
        <w:t xml:space="preserve">membrane thickness for melittin added before the transfer and an exponential correlation </w:t>
      </w:r>
      <w:r w:rsidR="00C43E23" w:rsidRPr="004B0B21">
        <w:t xml:space="preserve">when </w:t>
      </w:r>
      <w:r w:rsidR="00F40C45" w:rsidRPr="004B0B21">
        <w:t xml:space="preserve">melittin </w:t>
      </w:r>
      <w:r w:rsidR="00C43E23" w:rsidRPr="004B0B21">
        <w:t xml:space="preserve">was </w:t>
      </w:r>
      <w:r w:rsidR="00F40C45" w:rsidRPr="004B0B21">
        <w:t>added afterwards (r</w:t>
      </w:r>
      <w:r w:rsidR="00F40C45" w:rsidRPr="004B0B21">
        <w:rPr>
          <w:vertAlign w:val="superscript"/>
        </w:rPr>
        <w:t>2</w:t>
      </w:r>
      <w:r w:rsidR="00F37114" w:rsidRPr="004B0B21">
        <w:rPr>
          <w:vertAlign w:val="superscript"/>
        </w:rPr>
        <w:t xml:space="preserve"> </w:t>
      </w:r>
      <w:r w:rsidR="00F40C45" w:rsidRPr="004B0B21">
        <w:t>= 99 for both) (Figure 1D).</w:t>
      </w:r>
    </w:p>
    <w:p w:rsidR="00DD79C6" w:rsidRPr="004B0B21" w:rsidRDefault="00DD79C6" w:rsidP="00DD79C6">
      <w:pPr>
        <w:pStyle w:val="TAMainText"/>
        <w:ind w:firstLine="0"/>
        <w:rPr>
          <w:b/>
          <w:lang w:eastAsia="en-GB"/>
        </w:rPr>
      </w:pPr>
      <w:r w:rsidRPr="004B0B21">
        <w:rPr>
          <w:b/>
          <w:lang w:eastAsia="en-GB"/>
        </w:rPr>
        <w:t>Insertion of melittin in GUVs</w:t>
      </w:r>
    </w:p>
    <w:p w:rsidR="00DD79C6" w:rsidRPr="004B0B21" w:rsidRDefault="003475A5" w:rsidP="00DD79C6">
      <w:pPr>
        <w:pStyle w:val="TAMainText"/>
        <w:rPr>
          <w:lang w:val="fr-FR" w:eastAsia="en-GB"/>
        </w:rPr>
      </w:pPr>
      <w:r w:rsidRPr="004B0B21">
        <w:t>We</w:t>
      </w:r>
      <w:r w:rsidR="0033454B" w:rsidRPr="004B0B21">
        <w:t xml:space="preserve"> </w:t>
      </w:r>
      <w:r w:rsidRPr="004B0B21">
        <w:t>reckon</w:t>
      </w:r>
      <w:r w:rsidR="0033454B" w:rsidRPr="004B0B21">
        <w:t xml:space="preserve"> that </w:t>
      </w:r>
      <w:r w:rsidR="00DD79C6" w:rsidRPr="004B0B21">
        <w:t>the curvature</w:t>
      </w:r>
      <w:r w:rsidR="009A28ED" w:rsidRPr="004B0B21">
        <w:t xml:space="preserve">, together with </w:t>
      </w:r>
      <w:r w:rsidR="00DD79C6" w:rsidRPr="004B0B21">
        <w:t>membrane</w:t>
      </w:r>
      <w:r w:rsidR="009A28ED" w:rsidRPr="004B0B21">
        <w:t xml:space="preserve"> thickness,</w:t>
      </w:r>
      <w:r w:rsidR="00C43E23" w:rsidRPr="004B0B21">
        <w:t xml:space="preserve"> </w:t>
      </w:r>
      <w:r w:rsidR="00515144" w:rsidRPr="004B0B21">
        <w:t>plays</w:t>
      </w:r>
      <w:r w:rsidR="00C43E23" w:rsidRPr="004B0B21">
        <w:t xml:space="preserve"> a significant role</w:t>
      </w:r>
      <w:r w:rsidRPr="004B0B21">
        <w:t xml:space="preserve"> </w:t>
      </w:r>
      <w:r w:rsidR="00F37114" w:rsidRPr="004B0B21">
        <w:t xml:space="preserve">in </w:t>
      </w:r>
      <w:r w:rsidR="009A28ED" w:rsidRPr="004B0B21">
        <w:t>peptide-membrane</w:t>
      </w:r>
      <w:r w:rsidRPr="004B0B21">
        <w:t xml:space="preserve"> interaction</w:t>
      </w:r>
      <w:r w:rsidR="00C43E23" w:rsidRPr="004B0B21">
        <w:t xml:space="preserve">, </w:t>
      </w:r>
      <w:r w:rsidRPr="004B0B21">
        <w:t xml:space="preserve">as </w:t>
      </w:r>
      <w:r w:rsidR="00F37114" w:rsidRPr="004B0B21">
        <w:t>in</w:t>
      </w:r>
      <w:r w:rsidRPr="004B0B21">
        <w:t xml:space="preserve"> the case for lipids</w:t>
      </w:r>
      <w:r w:rsidR="00666930" w:rsidRPr="004B0B21">
        <w:rPr>
          <w:color w:val="000000" w:themeColor="text1"/>
        </w:rPr>
        <w:fldChar w:fldCharType="begin">
          <w:fldData xml:space="preserve">PEVuZE5vdGU+PENpdGU+PEF1dGhvcj5MZWU8L0F1dGhvcj48WWVhcj4yMDEzPC9ZZWFyPjxSZWNO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</w:fldData>
        </w:fldChar>
      </w:r>
      <w:r w:rsidR="00622E9C" w:rsidRPr="004B0B21">
        <w:rPr>
          <w:color w:val="000000" w:themeColor="text1"/>
        </w:rPr>
        <w:instrText xml:space="preserve"> ADDIN EN.CITE </w:instrText>
      </w:r>
      <w:r w:rsidR="00666930" w:rsidRPr="004B0B21">
        <w:rPr>
          <w:color w:val="000000" w:themeColor="text1"/>
        </w:rPr>
        <w:fldChar w:fldCharType="begin">
          <w:fldData xml:space="preserve">PEVuZE5vdGU+PENpdGU+PEF1dGhvcj5MZWU8L0F1dGhvcj48WWVhcj4yMDEzPC9ZZWFyPjxSZWNO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</w:fldData>
        </w:fldChar>
      </w:r>
      <w:r w:rsidR="00622E9C" w:rsidRPr="004B0B21">
        <w:rPr>
          <w:color w:val="000000" w:themeColor="text1"/>
        </w:rPr>
        <w:instrText xml:space="preserve"> ADDIN EN.CITE.DATA </w:instrText>
      </w:r>
      <w:r w:rsidR="00666930" w:rsidRPr="004B0B21">
        <w:rPr>
          <w:color w:val="000000" w:themeColor="text1"/>
        </w:rPr>
      </w:r>
      <w:r w:rsidR="00666930" w:rsidRPr="004B0B21">
        <w:rPr>
          <w:color w:val="000000" w:themeColor="text1"/>
        </w:rPr>
        <w:fldChar w:fldCharType="end"/>
      </w:r>
      <w:r w:rsidR="00666930" w:rsidRPr="004B0B21">
        <w:rPr>
          <w:color w:val="000000" w:themeColor="text1"/>
        </w:rPr>
      </w:r>
      <w:r w:rsidR="00666930" w:rsidRPr="004B0B21">
        <w:rPr>
          <w:color w:val="000000" w:themeColor="text1"/>
        </w:rPr>
        <w:fldChar w:fldCharType="separate"/>
      </w:r>
      <w:r w:rsidR="00622E9C" w:rsidRPr="004B0B21">
        <w:rPr>
          <w:noProof/>
          <w:color w:val="000000" w:themeColor="text1"/>
          <w:vertAlign w:val="superscript"/>
        </w:rPr>
        <w:t>52, 62</w:t>
      </w:r>
      <w:r w:rsidR="00666930" w:rsidRPr="004B0B21">
        <w:rPr>
          <w:color w:val="000000" w:themeColor="text1"/>
        </w:rPr>
        <w:fldChar w:fldCharType="end"/>
      </w:r>
      <w:r w:rsidRPr="004B0B21">
        <w:t xml:space="preserve"> </w:t>
      </w:r>
      <w:r w:rsidR="00C43E23" w:rsidRPr="004B0B21">
        <w:t>but</w:t>
      </w:r>
      <w:r w:rsidR="00515144" w:rsidRPr="004B0B21">
        <w:t>,</w:t>
      </w:r>
      <w:r w:rsidR="00C43E23" w:rsidRPr="004B0B21">
        <w:t xml:space="preserve"> up to now, there are no reports </w:t>
      </w:r>
      <w:r w:rsidR="00C43E23" w:rsidRPr="004B0B21">
        <w:lastRenderedPageBreak/>
        <w:t>about</w:t>
      </w:r>
      <w:r w:rsidR="00515144" w:rsidRPr="004B0B21">
        <w:t xml:space="preserve"> its influence on </w:t>
      </w:r>
      <w:r w:rsidR="001763E7" w:rsidRPr="004B0B21">
        <w:t>bio-</w:t>
      </w:r>
      <w:r w:rsidR="00F37114" w:rsidRPr="004B0B21">
        <w:t>synthetic membrane</w:t>
      </w:r>
      <w:r w:rsidR="001763E7" w:rsidRPr="004B0B21">
        <w:t>s</w:t>
      </w:r>
      <w:r w:rsidR="00C43E23" w:rsidRPr="004B0B21">
        <w:t xml:space="preserve">. </w:t>
      </w:r>
      <w:r w:rsidR="0033454B" w:rsidRPr="004B0B21">
        <w:t xml:space="preserve">Therefore, we used vesicles with a significant difference in size and thus in their curvature, </w:t>
      </w:r>
      <w:r w:rsidR="00DD79C6" w:rsidRPr="004B0B21">
        <w:t>and estimate</w:t>
      </w:r>
      <w:r w:rsidR="0033454B" w:rsidRPr="004B0B21">
        <w:t>d</w:t>
      </w:r>
      <w:r w:rsidR="00DD79C6" w:rsidRPr="004B0B21">
        <w:t xml:space="preserve"> the</w:t>
      </w:r>
      <w:r w:rsidR="00515144" w:rsidRPr="004B0B21">
        <w:t xml:space="preserve"> pore density</w:t>
      </w:r>
      <w:r w:rsidR="00DD79C6" w:rsidRPr="004B0B21">
        <w:t xml:space="preserve">. </w:t>
      </w:r>
      <w:r w:rsidR="00DD79C6" w:rsidRPr="004B0B21">
        <w:rPr>
          <w:lang w:eastAsia="en-GB"/>
        </w:rPr>
        <w:t xml:space="preserve">We first selected GUVs, as their </w:t>
      </w:r>
      <w:r w:rsidR="0033454B" w:rsidRPr="004B0B21">
        <w:rPr>
          <w:lang w:eastAsia="en-GB"/>
        </w:rPr>
        <w:t xml:space="preserve">micrometer </w:t>
      </w:r>
      <w:r w:rsidR="00DD79C6" w:rsidRPr="004B0B21">
        <w:rPr>
          <w:lang w:eastAsia="en-GB"/>
        </w:rPr>
        <w:t>size is analogous to the cell size and thus resemble the curved membranes melittin encounters in nature</w:t>
      </w:r>
      <w:r w:rsidR="00D76A1C" w:rsidRPr="004B0B21">
        <w:rPr>
          <w:lang w:eastAsia="en-GB"/>
        </w:rPr>
        <w:t xml:space="preserve">, </w:t>
      </w:r>
      <w:r w:rsidR="003359F9" w:rsidRPr="004B0B21">
        <w:rPr>
          <w:lang w:eastAsia="en-GB"/>
        </w:rPr>
        <w:t>impermeable to most hydrophilic molecules</w:t>
      </w:r>
      <w:r w:rsidR="00DD79C6" w:rsidRPr="004B0B21">
        <w:rPr>
          <w:lang w:eastAsia="en-GB"/>
        </w:rPr>
        <w:t>.</w:t>
      </w:r>
      <w:r w:rsidR="00666930" w:rsidRPr="004B0B21">
        <w:rPr>
          <w:lang w:eastAsia="en-GB"/>
        </w:rPr>
        <w:fldChar w:fldCharType="begin"/>
      </w:r>
      <w:r w:rsidR="00622E9C" w:rsidRPr="004B0B21">
        <w:rPr>
          <w:lang w:eastAsia="en-GB"/>
        </w:rPr>
        <w:instrText xml:space="preserve"> ADDIN EN.CITE &lt;EndNote&gt;&lt;Cite&gt;&lt;Author&gt;Thamboo&lt;/Author&gt;&lt;Year&gt;2019&lt;/Year&gt;&lt;RecNum&gt;63&lt;/RecNum&gt;&lt;DisplayText&gt;&lt;style face="superscript"&gt;40&lt;/style&gt;&lt;/DisplayText&gt;&lt;record&gt;&lt;rec-number&gt;63&lt;/rec-number&gt;&lt;foreign-keys&gt;&lt;key app="EN" db-id="pxvatz020wx998etatnvzfsitzwe0frz5rza" timestamp="1574965907"&gt;63&lt;/key&gt;&lt;/foreign-keys&gt;&lt;ref-type name="Journal Article"&gt;17&lt;/ref-type&gt;&lt;contributors&gt;&lt;authors&gt;&lt;author&gt;Thamboo, Sagana&lt;/author&gt;&lt;author&gt;Najer, Adrian&lt;/author&gt;&lt;author&gt;Belluati, Andrea&lt;/author&gt;&lt;author&gt;von Planta, Claudio&lt;/author&gt;&lt;author&gt;Wu, Dalin&lt;/author&gt;&lt;author&gt;Craciun, Ioana&lt;/author&gt;&lt;author&gt;Meier, Wolfgang&lt;/author&gt;&lt;author&gt;Palivan, Cornelia G.&lt;/author&gt;&lt;/authors&gt;&lt;/contributors&gt;&lt;titles&gt;&lt;title&gt;Mimicking Cellular Signaling Pathways within Synthetic Multicompartment Vesicles with Triggered Enzyme Activity and Induced Ion Channel Recruitment&lt;/title&gt;&lt;secondary-title&gt;Advanced Functional Materials&lt;/secondary-title&gt;&lt;/titles&gt;&lt;periodical&gt;&lt;full-title&gt;Advanced Functional Materials&lt;/full-title&gt;&lt;abbr-1&gt;Adv. Funct. Mater.&lt;/abbr-1&gt;&lt;abbr-2&gt;Adv Funct Mater&lt;/abbr-2&gt;&lt;/periodical&gt;&lt;pages&gt;1904267&lt;/pages&gt;&lt;volume&gt;0&lt;/volume&gt;&lt;number&gt;0&lt;/number&gt;&lt;keywords&gt;&lt;keyword&gt;biomimetic&lt;/keyword&gt;&lt;keyword&gt;functional giant vesicles&lt;/keyword&gt;&lt;keyword&gt;mimics of signaling pathways&lt;/keyword&gt;&lt;keyword&gt;stimuli-responsive multicompartment systems&lt;/keyword&gt;&lt;keyword&gt;supramolecular polymeric materials&lt;/keyword&gt;&lt;/keywords&gt;&lt;dates&gt;&lt;year&gt;2019&lt;/year&gt;&lt;pub-dates&gt;&lt;date&gt;2019/08/09&lt;/date&gt;&lt;/pub-dates&gt;&lt;/dates&gt;&lt;publisher&gt;John Wiley &amp;amp; Sons, Ltd&lt;/publisher&gt;&lt;isbn&gt;1616-301X&lt;/isbn&gt;&lt;urls&gt;&lt;related-urls&gt;&lt;url&gt;https://doi.org/10.1002/adfm.201904267&lt;/url&gt;&lt;/related-urls&gt;&lt;/urls&gt;&lt;electronic-resource-num&gt;10.1002/adfm.201904267&lt;/electronic-resource-num&gt;&lt;access-date&gt;2019/09/26&lt;/access-date&gt;&lt;/record&gt;&lt;/Cite&gt;&lt;/EndNote&gt;</w:instrText>
      </w:r>
      <w:r w:rsidR="00666930" w:rsidRPr="004B0B21">
        <w:rPr>
          <w:lang w:eastAsia="en-GB"/>
        </w:rPr>
        <w:fldChar w:fldCharType="separate"/>
      </w:r>
      <w:r w:rsidR="00622E9C" w:rsidRPr="004B0B21">
        <w:rPr>
          <w:noProof/>
          <w:vertAlign w:val="superscript"/>
          <w:lang w:eastAsia="en-GB"/>
        </w:rPr>
        <w:t>40</w:t>
      </w:r>
      <w:r w:rsidR="00666930" w:rsidRPr="004B0B21">
        <w:rPr>
          <w:lang w:eastAsia="en-GB"/>
        </w:rPr>
        <w:fldChar w:fldCharType="end"/>
      </w:r>
      <w:r w:rsidR="00DD79C6" w:rsidRPr="004B0B21">
        <w:rPr>
          <w:lang w:eastAsia="en-GB"/>
        </w:rPr>
        <w:t xml:space="preserve"> </w:t>
      </w:r>
      <w:r w:rsidR="0033454B" w:rsidRPr="004B0B21">
        <w:rPr>
          <w:lang w:eastAsia="en-GB"/>
        </w:rPr>
        <w:t xml:space="preserve">In addition, we were interested </w:t>
      </w:r>
      <w:r w:rsidR="00DD79C6" w:rsidRPr="004B0B21">
        <w:rPr>
          <w:lang w:eastAsia="en-GB"/>
        </w:rPr>
        <w:t xml:space="preserve">to determine the size of the </w:t>
      </w:r>
      <w:r w:rsidR="0033454B" w:rsidRPr="004B0B21">
        <w:rPr>
          <w:lang w:eastAsia="en-GB"/>
        </w:rPr>
        <w:t xml:space="preserve">melittin </w:t>
      </w:r>
      <w:r w:rsidR="00DD79C6" w:rsidRPr="004B0B21">
        <w:rPr>
          <w:lang w:eastAsia="en-GB"/>
        </w:rPr>
        <w:t xml:space="preserve">pores </w:t>
      </w:r>
      <w:r w:rsidR="0033454B" w:rsidRPr="004B0B21">
        <w:rPr>
          <w:lang w:eastAsia="en-GB"/>
        </w:rPr>
        <w:t xml:space="preserve">inside the synthetic membrane </w:t>
      </w:r>
      <w:r w:rsidR="001763E7" w:rsidRPr="004B0B21">
        <w:rPr>
          <w:lang w:eastAsia="en-GB"/>
        </w:rPr>
        <w:t>because</w:t>
      </w:r>
      <w:r w:rsidR="0033454B" w:rsidRPr="004B0B21">
        <w:rPr>
          <w:lang w:eastAsia="en-GB"/>
        </w:rPr>
        <w:t>, as established with lipid membranes,</w:t>
      </w:r>
      <w:r w:rsidR="00DD79C6" w:rsidRPr="004B0B21">
        <w:rPr>
          <w:lang w:eastAsia="en-GB"/>
        </w:rPr>
        <w:t xml:space="preserve"> melittin does not have a defined pore size</w:t>
      </w:r>
      <w:r w:rsidR="000C1B92" w:rsidRPr="004B0B21">
        <w:rPr>
          <w:lang w:eastAsia="en-GB"/>
        </w:rPr>
        <w:t xml:space="preserve">, unlike </w:t>
      </w:r>
      <w:r w:rsidR="00DD79C6" w:rsidRPr="004B0B21">
        <w:rPr>
          <w:lang w:eastAsia="en-GB"/>
        </w:rPr>
        <w:t xml:space="preserve">other </w:t>
      </w:r>
      <w:r w:rsidR="0033454B" w:rsidRPr="004B0B21">
        <w:rPr>
          <w:lang w:eastAsia="en-GB"/>
        </w:rPr>
        <w:t>bio</w:t>
      </w:r>
      <w:r w:rsidR="00A91C88" w:rsidRPr="004B0B21">
        <w:rPr>
          <w:lang w:eastAsia="en-GB"/>
        </w:rPr>
        <w:t>pores</w:t>
      </w:r>
      <w:r w:rsidR="0033454B" w:rsidRPr="004B0B21">
        <w:rPr>
          <w:lang w:eastAsia="en-GB"/>
        </w:rPr>
        <w:t xml:space="preserve"> or channel porins</w:t>
      </w:r>
      <w:r w:rsidR="00DD79C6" w:rsidRPr="004B0B21">
        <w:rPr>
          <w:lang w:eastAsia="en-GB"/>
        </w:rPr>
        <w:t xml:space="preserve">, </w:t>
      </w:r>
      <w:r w:rsidR="0033454B" w:rsidRPr="004B0B21">
        <w:rPr>
          <w:lang w:eastAsia="en-GB"/>
        </w:rPr>
        <w:t>such as</w:t>
      </w:r>
      <w:r w:rsidR="00DD79C6" w:rsidRPr="004B0B21">
        <w:rPr>
          <w:lang w:eastAsia="en-GB"/>
        </w:rPr>
        <w:t xml:space="preserve"> </w:t>
      </w:r>
      <w:r w:rsidR="00D76A1C" w:rsidRPr="004B0B21">
        <w:t>αHL</w:t>
      </w:r>
      <w:r w:rsidR="00D76A1C" w:rsidRPr="004B0B21" w:rsidDel="00D76A1C">
        <w:rPr>
          <w:lang w:eastAsia="en-GB"/>
        </w:rPr>
        <w:t xml:space="preserve"> </w:t>
      </w:r>
      <w:r w:rsidR="00DD79C6" w:rsidRPr="004B0B21">
        <w:rPr>
          <w:lang w:eastAsia="en-GB"/>
        </w:rPr>
        <w:t>or OmpF</w:t>
      </w:r>
      <w:r w:rsidR="003B2FA9" w:rsidRPr="004B0B21">
        <w:rPr>
          <w:lang w:eastAsia="en-GB"/>
        </w:rPr>
        <w:t>.</w:t>
      </w:r>
      <w:r w:rsidR="00666930" w:rsidRPr="004B0B21">
        <w:rPr>
          <w:lang w:eastAsia="en-GB"/>
        </w:rPr>
        <w:fldChar w:fldCharType="begin">
          <w:fldData xml:space="preserve">PEVuZE5vdGU+PENpdGU+PEF1dGhvcj5OaWthaWRvPC9BdXRob3I+PFllYXI+MjAwMzwvWWVhcj48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PEVuZE5vdGU+PENpdGU+PEF1dGhvcj5OaWthaWRvPC9BdXRob3I+PFllYXI+MjAwMzwvWWVhcj48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63, 64</w:t>
      </w:r>
      <w:r w:rsidR="00666930" w:rsidRPr="004B0B21">
        <w:rPr>
          <w:lang w:eastAsia="en-GB"/>
        </w:rPr>
        <w:fldChar w:fldCharType="end"/>
      </w:r>
      <w:r w:rsidR="003B2FA9" w:rsidRPr="004B0B21">
        <w:rPr>
          <w:lang w:eastAsia="en-GB"/>
        </w:rPr>
        <w:t xml:space="preserve"> Thus, t</w:t>
      </w:r>
      <w:r w:rsidR="00DD79C6" w:rsidRPr="004B0B21">
        <w:rPr>
          <w:lang w:eastAsia="en-GB"/>
        </w:rPr>
        <w:t xml:space="preserve">he diameter of the melittin pore can vary depending on how many peptide monomers assemble </w:t>
      </w:r>
      <w:r w:rsidR="003B2FA9" w:rsidRPr="004B0B21">
        <w:rPr>
          <w:lang w:eastAsia="en-GB"/>
        </w:rPr>
        <w:t>together</w:t>
      </w:r>
      <w:r w:rsidR="00DD79C6" w:rsidRPr="004B0B21">
        <w:rPr>
          <w:lang w:eastAsia="en-GB"/>
        </w:rPr>
        <w:t>.</w:t>
      </w:r>
      <w:r w:rsidR="00666930" w:rsidRPr="004B0B21">
        <w:rPr>
          <w:lang w:eastAsia="en-GB"/>
        </w:rPr>
        <w:fldChar w:fldCharType="begin">
          <w:fldData xml:space="preserve">PEVuZE5vdGU+PENpdGU+PEF1dGhvcj5HaW1lbmV6PC9BdXRob3I+PFllYXI+MjAxNTwvWWVhcj48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PEVuZE5vdGU+PENpdGU+PEF1dGhvcj5HaW1lbmV6PC9BdXRob3I+PFllYXI+MjAxNTwvWWVhcj48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65-70</w:t>
      </w:r>
      <w:r w:rsidR="00666930" w:rsidRPr="004B0B21">
        <w:rPr>
          <w:lang w:eastAsia="en-GB"/>
        </w:rPr>
        <w:fldChar w:fldCharType="end"/>
      </w:r>
      <w:r w:rsidR="00DD79C6" w:rsidRPr="004B0B21">
        <w:rPr>
          <w:lang w:val="fr-FR" w:eastAsia="en-GB"/>
        </w:rPr>
        <w:t xml:space="preserve"> </w:t>
      </w:r>
    </w:p>
    <w:p w:rsidR="001B0E36" w:rsidRPr="004B0B21" w:rsidRDefault="000806B6" w:rsidP="0091394B">
      <w:pPr>
        <w:pStyle w:val="TAMainText"/>
        <w:jc w:val="center"/>
      </w:pPr>
      <w:r w:rsidRPr="004B0B21">
        <w:rPr>
          <w:noProof/>
          <w:lang w:val="de-CH" w:eastAsia="de-CH"/>
        </w:rPr>
        <w:lastRenderedPageBreak/>
        <w:drawing>
          <wp:inline distT="0" distB="0" distL="0" distR="0">
            <wp:extent cx="5943398" cy="8092800"/>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 corrected.png"/>
                    <pic:cNvPicPr/>
                  </pic:nvPicPr>
                  <pic:blipFill>
                    <a:blip r:embed="rId10">
                      <a:extLst>
                        <a:ext uri="{28A0092B-C50C-407E-A947-70E740481C1C}">
                          <a14:useLocalDpi xmlns:a14="http://schemas.microsoft.com/office/drawing/2010/main" val="0"/>
                        </a:ext>
                      </a:extLst>
                    </a:blip>
                    <a:stretch>
                      <a:fillRect/>
                    </a:stretch>
                  </pic:blipFill>
                  <pic:spPr>
                    <a:xfrm>
                      <a:off x="0" y="0"/>
                      <a:ext cx="5943398" cy="8092800"/>
                    </a:xfrm>
                    <a:prstGeom prst="rect">
                      <a:avLst/>
                    </a:prstGeom>
                  </pic:spPr>
                </pic:pic>
              </a:graphicData>
            </a:graphic>
          </wp:inline>
        </w:drawing>
      </w:r>
    </w:p>
    <w:p w:rsidR="00021F25" w:rsidRPr="004B0B21" w:rsidRDefault="00021F25" w:rsidP="00021F25">
      <w:pPr>
        <w:pStyle w:val="VAFigureCaption"/>
        <w:rPr>
          <w:lang w:eastAsia="en-GB"/>
        </w:rPr>
      </w:pPr>
      <w:r w:rsidRPr="004B0B21">
        <w:rPr>
          <w:lang w:eastAsia="en-GB"/>
        </w:rPr>
        <w:lastRenderedPageBreak/>
        <w:t xml:space="preserve">Figure 2. </w:t>
      </w:r>
      <w:r w:rsidR="002C5DA6" w:rsidRPr="004B0B21">
        <w:rPr>
          <w:lang w:eastAsia="en-GB"/>
        </w:rPr>
        <w:t xml:space="preserve">Schemes </w:t>
      </w:r>
      <w:r w:rsidR="00A973E6" w:rsidRPr="004B0B21">
        <w:rPr>
          <w:lang w:eastAsia="en-GB"/>
        </w:rPr>
        <w:t xml:space="preserve">of melittin addition in the process of </w:t>
      </w:r>
      <w:r w:rsidR="008F6D9A" w:rsidRPr="004B0B21">
        <w:rPr>
          <w:lang w:eastAsia="en-GB"/>
        </w:rPr>
        <w:t>vesicle</w:t>
      </w:r>
      <w:r w:rsidR="00A973E6" w:rsidRPr="004B0B21">
        <w:rPr>
          <w:lang w:eastAsia="en-GB"/>
        </w:rPr>
        <w:t xml:space="preserve"> formation </w:t>
      </w:r>
      <w:r w:rsidR="000879F9" w:rsidRPr="004B0B21">
        <w:rPr>
          <w:lang w:eastAsia="en-GB"/>
        </w:rPr>
        <w:t>(left) and</w:t>
      </w:r>
      <w:r w:rsidR="00A973E6" w:rsidRPr="004B0B21">
        <w:rPr>
          <w:lang w:eastAsia="en-GB"/>
        </w:rPr>
        <w:t xml:space="preserve"> </w:t>
      </w:r>
      <w:r w:rsidR="002C5DA6" w:rsidRPr="004B0B21">
        <w:rPr>
          <w:lang w:eastAsia="en-GB"/>
        </w:rPr>
        <w:t>c</w:t>
      </w:r>
      <w:r w:rsidRPr="004B0B21">
        <w:rPr>
          <w:lang w:eastAsia="en-GB"/>
        </w:rPr>
        <w:t>ontour graphs of relative GUV permeabilization</w:t>
      </w:r>
      <w:r w:rsidR="000879F9" w:rsidRPr="004B0B21">
        <w:rPr>
          <w:lang w:eastAsia="en-GB"/>
        </w:rPr>
        <w:t xml:space="preserve"> (right) </w:t>
      </w:r>
      <w:r w:rsidRPr="004B0B21">
        <w:rPr>
          <w:lang w:eastAsia="en-GB"/>
        </w:rPr>
        <w:t>when melittin is</w:t>
      </w:r>
      <w:r w:rsidR="0033454B" w:rsidRPr="004B0B21">
        <w:rPr>
          <w:lang w:eastAsia="en-GB"/>
        </w:rPr>
        <w:t>:</w:t>
      </w:r>
      <w:r w:rsidR="00EF2CD0" w:rsidRPr="004B0B21">
        <w:rPr>
          <w:lang w:eastAsia="en-GB"/>
        </w:rPr>
        <w:t xml:space="preserve"> (A)</w:t>
      </w:r>
      <w:r w:rsidRPr="004B0B21">
        <w:rPr>
          <w:lang w:eastAsia="en-GB"/>
        </w:rPr>
        <w:t xml:space="preserve"> co-dried with the </w:t>
      </w:r>
      <w:r w:rsidR="0033454B" w:rsidRPr="004B0B21">
        <w:rPr>
          <w:lang w:eastAsia="en-GB"/>
        </w:rPr>
        <w:t xml:space="preserve">polymer </w:t>
      </w:r>
      <w:r w:rsidRPr="004B0B21">
        <w:rPr>
          <w:lang w:eastAsia="en-GB"/>
        </w:rPr>
        <w:t>film</w:t>
      </w:r>
      <w:r w:rsidR="0033454B" w:rsidRPr="004B0B21">
        <w:rPr>
          <w:lang w:eastAsia="en-GB"/>
        </w:rPr>
        <w:t xml:space="preserve"> before the process of GUV formation</w:t>
      </w:r>
      <w:r w:rsidRPr="004B0B21">
        <w:rPr>
          <w:lang w:eastAsia="en-GB"/>
        </w:rPr>
        <w:t>,</w:t>
      </w:r>
      <w:r w:rsidR="00EF2CD0" w:rsidRPr="004B0B21">
        <w:rPr>
          <w:lang w:eastAsia="en-GB"/>
        </w:rPr>
        <w:t xml:space="preserve"> (B)</w:t>
      </w:r>
      <w:r w:rsidRPr="004B0B21">
        <w:rPr>
          <w:lang w:eastAsia="en-GB"/>
        </w:rPr>
        <w:t xml:space="preserve"> added to the rehydration buffer</w:t>
      </w:r>
      <w:r w:rsidR="0033454B" w:rsidRPr="004B0B21">
        <w:rPr>
          <w:lang w:eastAsia="en-GB"/>
        </w:rPr>
        <w:t xml:space="preserve"> </w:t>
      </w:r>
      <w:r w:rsidR="000879F9" w:rsidRPr="004B0B21">
        <w:rPr>
          <w:lang w:eastAsia="en-GB"/>
        </w:rPr>
        <w:t xml:space="preserve">of the polymer film </w:t>
      </w:r>
      <w:r w:rsidR="0033454B" w:rsidRPr="004B0B21">
        <w:rPr>
          <w:lang w:eastAsia="en-GB"/>
        </w:rPr>
        <w:t>before GUV formation</w:t>
      </w:r>
      <w:r w:rsidRPr="004B0B21">
        <w:rPr>
          <w:lang w:eastAsia="en-GB"/>
        </w:rPr>
        <w:t xml:space="preserve"> </w:t>
      </w:r>
      <w:r w:rsidR="0033454B" w:rsidRPr="004B0B21">
        <w:rPr>
          <w:lang w:eastAsia="en-GB"/>
        </w:rPr>
        <w:t>and</w:t>
      </w:r>
      <w:r w:rsidR="00EF2CD0" w:rsidRPr="004B0B21">
        <w:rPr>
          <w:lang w:eastAsia="en-GB"/>
        </w:rPr>
        <w:t xml:space="preserve"> (C)</w:t>
      </w:r>
      <w:r w:rsidR="0033454B" w:rsidRPr="004B0B21">
        <w:rPr>
          <w:lang w:eastAsia="en-GB"/>
        </w:rPr>
        <w:t xml:space="preserve"> </w:t>
      </w:r>
      <w:r w:rsidRPr="004B0B21">
        <w:rPr>
          <w:lang w:eastAsia="en-GB"/>
        </w:rPr>
        <w:t xml:space="preserve">added to the </w:t>
      </w:r>
      <w:r w:rsidR="0033454B" w:rsidRPr="004B0B21">
        <w:rPr>
          <w:lang w:eastAsia="en-GB"/>
        </w:rPr>
        <w:t>prior</w:t>
      </w:r>
      <w:r w:rsidRPr="004B0B21">
        <w:rPr>
          <w:lang w:eastAsia="en-GB"/>
        </w:rPr>
        <w:t xml:space="preserve">-formed </w:t>
      </w:r>
      <w:r w:rsidR="0033454B" w:rsidRPr="004B0B21">
        <w:rPr>
          <w:lang w:eastAsia="en-GB"/>
        </w:rPr>
        <w:t>GUVs</w:t>
      </w:r>
      <w:r w:rsidRPr="004B0B21">
        <w:rPr>
          <w:lang w:eastAsia="en-GB"/>
        </w:rPr>
        <w:t>.</w:t>
      </w:r>
      <w:r w:rsidR="002C5DA6" w:rsidRPr="004B0B21">
        <w:rPr>
          <w:lang w:eastAsia="en-GB"/>
        </w:rPr>
        <w:t xml:space="preserve"> </w:t>
      </w:r>
      <w:r w:rsidR="000879F9" w:rsidRPr="004B0B21">
        <w:rPr>
          <w:lang w:eastAsia="en-GB"/>
        </w:rPr>
        <w:t>Contour graphs are plotted as hydrodynamic radius R</w:t>
      </w:r>
      <w:r w:rsidR="000879F9" w:rsidRPr="004B0B21">
        <w:rPr>
          <w:vertAlign w:val="subscript"/>
          <w:lang w:eastAsia="en-GB"/>
        </w:rPr>
        <w:t>h</w:t>
      </w:r>
      <w:r w:rsidR="000879F9" w:rsidRPr="004B0B21">
        <w:rPr>
          <w:lang w:eastAsia="en-GB"/>
        </w:rPr>
        <w:t xml:space="preserve"> vs membrane thickness to indicate the molecular properties of the GUV, which influence the fraction of inserted melittin molecules and resulting fraction of permeabilized GUVs. </w:t>
      </w:r>
    </w:p>
    <w:p w:rsidR="00021F25" w:rsidRPr="004B0B21" w:rsidRDefault="00021F25" w:rsidP="00021F25">
      <w:pPr>
        <w:pStyle w:val="TAMainText"/>
        <w:rPr>
          <w:lang w:eastAsia="en-GB"/>
        </w:rPr>
      </w:pPr>
      <w:r w:rsidRPr="004B0B21">
        <w:rPr>
          <w:lang w:eastAsia="en-GB"/>
        </w:rPr>
        <w:t xml:space="preserve">First, we </w:t>
      </w:r>
      <w:r w:rsidR="0033454B" w:rsidRPr="004B0B21">
        <w:rPr>
          <w:lang w:eastAsia="en-GB"/>
        </w:rPr>
        <w:t xml:space="preserve">evaluated </w:t>
      </w:r>
      <w:r w:rsidRPr="004B0B21">
        <w:rPr>
          <w:lang w:eastAsia="en-GB"/>
        </w:rPr>
        <w:t xml:space="preserve">the interaction of fluorescently </w:t>
      </w:r>
      <w:r w:rsidR="001763E7" w:rsidRPr="004B0B21">
        <w:rPr>
          <w:lang w:eastAsia="en-GB"/>
        </w:rPr>
        <w:t>labeled</w:t>
      </w:r>
      <w:r w:rsidR="00C23F31" w:rsidRPr="004B0B21">
        <w:rPr>
          <w:lang w:eastAsia="en-GB"/>
        </w:rPr>
        <w:t xml:space="preserve"> </w:t>
      </w:r>
      <w:r w:rsidRPr="004B0B21">
        <w:rPr>
          <w:lang w:eastAsia="en-GB"/>
        </w:rPr>
        <w:t xml:space="preserve">melittin with </w:t>
      </w:r>
      <w:r w:rsidR="00F37114" w:rsidRPr="004B0B21">
        <w:rPr>
          <w:lang w:eastAsia="en-GB"/>
        </w:rPr>
        <w:t xml:space="preserve">the </w:t>
      </w:r>
      <w:r w:rsidRPr="004B0B21">
        <w:rPr>
          <w:lang w:eastAsia="en-GB"/>
        </w:rPr>
        <w:t>GUVs</w:t>
      </w:r>
      <w:r w:rsidR="00F37114" w:rsidRPr="004B0B21">
        <w:rPr>
          <w:lang w:eastAsia="en-GB"/>
        </w:rPr>
        <w:t>’</w:t>
      </w:r>
      <w:r w:rsidRPr="004B0B21">
        <w:rPr>
          <w:lang w:eastAsia="en-GB"/>
        </w:rPr>
        <w:t xml:space="preserve"> </w:t>
      </w:r>
      <w:r w:rsidR="0033454B" w:rsidRPr="004B0B21">
        <w:rPr>
          <w:lang w:eastAsia="en-GB"/>
        </w:rPr>
        <w:t>membrane</w:t>
      </w:r>
      <w:r w:rsidRPr="004B0B21">
        <w:rPr>
          <w:lang w:eastAsia="en-GB"/>
        </w:rPr>
        <w:t xml:space="preserve"> </w:t>
      </w:r>
      <w:r w:rsidR="0033454B" w:rsidRPr="004B0B21">
        <w:rPr>
          <w:lang w:eastAsia="en-GB"/>
        </w:rPr>
        <w:t xml:space="preserve">using </w:t>
      </w:r>
      <w:r w:rsidRPr="004B0B21">
        <w:rPr>
          <w:lang w:eastAsia="en-GB"/>
        </w:rPr>
        <w:t xml:space="preserve">CLSM (Figure S7). </w:t>
      </w:r>
      <w:r w:rsidR="0033454B" w:rsidRPr="004B0B21">
        <w:rPr>
          <w:lang w:eastAsia="en-GB"/>
        </w:rPr>
        <w:t>W</w:t>
      </w:r>
      <w:r w:rsidRPr="004B0B21">
        <w:rPr>
          <w:lang w:eastAsia="en-GB"/>
        </w:rPr>
        <w:t xml:space="preserve">e formed melittin-GUVs by </w:t>
      </w:r>
      <w:r w:rsidR="00C23F31" w:rsidRPr="004B0B21">
        <w:rPr>
          <w:lang w:eastAsia="en-GB"/>
        </w:rPr>
        <w:t>adding the peptide at three stages of the vesicles formation</w:t>
      </w:r>
      <w:r w:rsidRPr="004B0B21">
        <w:rPr>
          <w:lang w:eastAsia="en-GB"/>
        </w:rPr>
        <w:t xml:space="preserve">: </w:t>
      </w:r>
      <w:r w:rsidR="000C1B92" w:rsidRPr="004B0B21">
        <w:rPr>
          <w:lang w:eastAsia="en-GB"/>
        </w:rPr>
        <w:t>I</w:t>
      </w:r>
      <w:r w:rsidRPr="004B0B21">
        <w:rPr>
          <w:lang w:eastAsia="en-GB"/>
        </w:rPr>
        <w:t xml:space="preserve">) co-drying melittin with the </w:t>
      </w:r>
      <w:r w:rsidR="0033454B" w:rsidRPr="004B0B21">
        <w:rPr>
          <w:lang w:eastAsia="en-GB"/>
        </w:rPr>
        <w:t>co</w:t>
      </w:r>
      <w:r w:rsidRPr="004B0B21">
        <w:rPr>
          <w:lang w:eastAsia="en-GB"/>
        </w:rPr>
        <w:t>polymer followed by self-assembly via rehydration</w:t>
      </w:r>
      <w:r w:rsidR="0033454B" w:rsidRPr="004B0B21">
        <w:rPr>
          <w:lang w:eastAsia="en-GB"/>
        </w:rPr>
        <w:t xml:space="preserve"> method</w:t>
      </w:r>
      <w:r w:rsidRPr="004B0B21">
        <w:rPr>
          <w:lang w:eastAsia="en-GB"/>
        </w:rPr>
        <w:t xml:space="preserve"> (</w:t>
      </w:r>
      <w:r w:rsidR="0033454B" w:rsidRPr="004B0B21">
        <w:rPr>
          <w:lang w:eastAsia="en-GB"/>
        </w:rPr>
        <w:t>“</w:t>
      </w:r>
      <w:r w:rsidRPr="004B0B21">
        <w:rPr>
          <w:lang w:eastAsia="en-GB"/>
        </w:rPr>
        <w:t>co-dried</w:t>
      </w:r>
      <w:r w:rsidR="0033454B" w:rsidRPr="004B0B21">
        <w:rPr>
          <w:lang w:eastAsia="en-GB"/>
        </w:rPr>
        <w:t>”</w:t>
      </w:r>
      <w:r w:rsidRPr="004B0B21">
        <w:rPr>
          <w:lang w:eastAsia="en-GB"/>
        </w:rPr>
        <w:t xml:space="preserve">), </w:t>
      </w:r>
      <w:r w:rsidR="000C1B92" w:rsidRPr="004B0B21">
        <w:rPr>
          <w:lang w:eastAsia="en-GB"/>
        </w:rPr>
        <w:t>II</w:t>
      </w:r>
      <w:r w:rsidRPr="004B0B21">
        <w:rPr>
          <w:lang w:eastAsia="en-GB"/>
        </w:rPr>
        <w:t xml:space="preserve">) addition of melittin to the rehydration buffer used for </w:t>
      </w:r>
      <w:r w:rsidR="0033454B" w:rsidRPr="004B0B21">
        <w:rPr>
          <w:lang w:eastAsia="en-GB"/>
        </w:rPr>
        <w:t xml:space="preserve">the </w:t>
      </w:r>
      <w:r w:rsidRPr="004B0B21">
        <w:rPr>
          <w:lang w:eastAsia="en-GB"/>
        </w:rPr>
        <w:t>self-assembly of GUVs (</w:t>
      </w:r>
      <w:r w:rsidR="0033454B" w:rsidRPr="004B0B21">
        <w:rPr>
          <w:lang w:eastAsia="en-GB"/>
        </w:rPr>
        <w:t>“</w:t>
      </w:r>
      <w:r w:rsidRPr="004B0B21">
        <w:rPr>
          <w:lang w:eastAsia="en-GB"/>
        </w:rPr>
        <w:t xml:space="preserve">in </w:t>
      </w:r>
      <w:r w:rsidR="0033454B" w:rsidRPr="004B0B21">
        <w:rPr>
          <w:lang w:eastAsia="en-GB"/>
        </w:rPr>
        <w:t xml:space="preserve">rehydration </w:t>
      </w:r>
      <w:r w:rsidRPr="004B0B21">
        <w:rPr>
          <w:lang w:eastAsia="en-GB"/>
        </w:rPr>
        <w:t>buffer</w:t>
      </w:r>
      <w:r w:rsidR="0033454B" w:rsidRPr="004B0B21">
        <w:rPr>
          <w:lang w:eastAsia="en-GB"/>
        </w:rPr>
        <w:t>”</w:t>
      </w:r>
      <w:r w:rsidRPr="004B0B21">
        <w:rPr>
          <w:lang w:eastAsia="en-GB"/>
        </w:rPr>
        <w:t xml:space="preserve">) and </w:t>
      </w:r>
      <w:r w:rsidR="000C1B92" w:rsidRPr="004B0B21">
        <w:rPr>
          <w:lang w:eastAsia="en-GB"/>
        </w:rPr>
        <w:t>III</w:t>
      </w:r>
      <w:r w:rsidRPr="004B0B21">
        <w:rPr>
          <w:lang w:eastAsia="en-GB"/>
        </w:rPr>
        <w:t xml:space="preserve">) addition of melittin to pre-formed </w:t>
      </w:r>
      <w:r w:rsidR="0033454B" w:rsidRPr="004B0B21">
        <w:rPr>
          <w:lang w:eastAsia="en-GB"/>
        </w:rPr>
        <w:t xml:space="preserve">GUVs </w:t>
      </w:r>
      <w:r w:rsidRPr="004B0B21">
        <w:rPr>
          <w:lang w:eastAsia="en-GB"/>
        </w:rPr>
        <w:t>(</w:t>
      </w:r>
      <w:r w:rsidR="0033454B" w:rsidRPr="004B0B21">
        <w:rPr>
          <w:lang w:eastAsia="en-GB"/>
        </w:rPr>
        <w:t>“</w:t>
      </w:r>
      <w:r w:rsidRPr="004B0B21">
        <w:rPr>
          <w:i/>
          <w:lang w:eastAsia="en-GB"/>
        </w:rPr>
        <w:t>ex post</w:t>
      </w:r>
      <w:r w:rsidR="00F37114" w:rsidRPr="004B0B21">
        <w:rPr>
          <w:lang w:eastAsia="en-GB"/>
        </w:rPr>
        <w:t>”</w:t>
      </w:r>
      <w:r w:rsidRPr="004B0B21">
        <w:rPr>
          <w:lang w:eastAsia="en-GB"/>
        </w:rPr>
        <w:t xml:space="preserve">). Fluorophore molecules of increasing molecular weights were added </w:t>
      </w:r>
      <w:r w:rsidR="008F6D9A" w:rsidRPr="004B0B21">
        <w:rPr>
          <w:lang w:eastAsia="en-GB"/>
        </w:rPr>
        <w:t>to</w:t>
      </w:r>
      <w:r w:rsidRPr="004B0B21">
        <w:rPr>
          <w:lang w:eastAsia="en-GB"/>
        </w:rPr>
        <w:t xml:space="preserve"> the </w:t>
      </w:r>
      <w:r w:rsidR="00F8186B" w:rsidRPr="004B0B21">
        <w:rPr>
          <w:lang w:eastAsia="en-GB"/>
        </w:rPr>
        <w:t>outside</w:t>
      </w:r>
      <w:r w:rsidRPr="004B0B21">
        <w:rPr>
          <w:lang w:eastAsia="en-GB"/>
        </w:rPr>
        <w:t xml:space="preserve"> </w:t>
      </w:r>
      <w:r w:rsidR="008F6D9A" w:rsidRPr="004B0B21">
        <w:rPr>
          <w:lang w:eastAsia="en-GB"/>
        </w:rPr>
        <w:t xml:space="preserve">of </w:t>
      </w:r>
      <w:r w:rsidRPr="004B0B21">
        <w:rPr>
          <w:lang w:eastAsia="en-GB"/>
        </w:rPr>
        <w:t>melittin-GUVs and their diffusion into the</w:t>
      </w:r>
      <w:r w:rsidR="003B2FA9" w:rsidRPr="004B0B21">
        <w:rPr>
          <w:lang w:eastAsia="en-GB"/>
        </w:rPr>
        <w:t xml:space="preserve"> </w:t>
      </w:r>
      <w:r w:rsidRPr="004B0B21">
        <w:rPr>
          <w:lang w:eastAsia="en-GB"/>
        </w:rPr>
        <w:t xml:space="preserve">cavity of </w:t>
      </w:r>
      <w:r w:rsidR="0033454B" w:rsidRPr="004B0B21">
        <w:rPr>
          <w:lang w:eastAsia="en-GB"/>
        </w:rPr>
        <w:t>GUVs</w:t>
      </w:r>
      <w:r w:rsidR="0077517A" w:rsidRPr="004B0B21">
        <w:rPr>
          <w:lang w:eastAsia="en-GB"/>
        </w:rPr>
        <w:t xml:space="preserve"> was determined</w:t>
      </w:r>
      <w:r w:rsidR="00F8186B" w:rsidRPr="004B0B21">
        <w:rPr>
          <w:lang w:eastAsia="en-GB"/>
        </w:rPr>
        <w:t xml:space="preserve"> to evaluate the permeabilization fraction as function of the GUVs properties (</w:t>
      </w:r>
      <w:r w:rsidR="009C7BAB" w:rsidRPr="004B0B21">
        <w:rPr>
          <w:lang w:eastAsia="en-GB"/>
        </w:rPr>
        <w:t>membrane thickness</w:t>
      </w:r>
      <w:r w:rsidR="00F8186B" w:rsidRPr="004B0B21">
        <w:rPr>
          <w:lang w:eastAsia="en-GB"/>
        </w:rPr>
        <w:t xml:space="preserve"> and</w:t>
      </w:r>
      <w:r w:rsidR="009C7BAB" w:rsidRPr="004B0B21">
        <w:rPr>
          <w:lang w:eastAsia="en-GB"/>
        </w:rPr>
        <w:t xml:space="preserve"> size of the GUVs</w:t>
      </w:r>
      <w:r w:rsidR="00F8186B" w:rsidRPr="004B0B21">
        <w:rPr>
          <w:lang w:eastAsia="en-GB"/>
        </w:rPr>
        <w:t>) and the insertion approaches</w:t>
      </w:r>
      <w:r w:rsidRPr="004B0B21">
        <w:rPr>
          <w:lang w:eastAsia="en-GB"/>
        </w:rPr>
        <w:t xml:space="preserve">. </w:t>
      </w:r>
    </w:p>
    <w:p w:rsidR="00021F25" w:rsidRPr="004B0B21" w:rsidRDefault="00021F25" w:rsidP="00021F25">
      <w:pPr>
        <w:pStyle w:val="TAMainText"/>
        <w:rPr>
          <w:lang w:eastAsia="en-GB"/>
        </w:rPr>
      </w:pPr>
      <w:r w:rsidRPr="004B0B21">
        <w:rPr>
          <w:lang w:eastAsia="en-GB"/>
        </w:rPr>
        <w:t xml:space="preserve">When melittin was co-dried with the copolymers and then self-assembled by </w:t>
      </w:r>
      <w:r w:rsidR="00B37DC8" w:rsidRPr="004B0B21">
        <w:rPr>
          <w:lang w:eastAsia="en-GB"/>
        </w:rPr>
        <w:t xml:space="preserve">addition of </w:t>
      </w:r>
      <w:r w:rsidR="009C411C" w:rsidRPr="004B0B21">
        <w:rPr>
          <w:lang w:eastAsia="en-GB"/>
        </w:rPr>
        <w:t xml:space="preserve">the </w:t>
      </w:r>
      <w:r w:rsidRPr="004B0B21">
        <w:rPr>
          <w:lang w:eastAsia="en-GB"/>
        </w:rPr>
        <w:t>rehydration</w:t>
      </w:r>
      <w:r w:rsidR="00B37DC8" w:rsidRPr="004B0B21">
        <w:rPr>
          <w:lang w:eastAsia="en-GB"/>
        </w:rPr>
        <w:t xml:space="preserve"> buffer</w:t>
      </w:r>
      <w:r w:rsidR="009C411C" w:rsidRPr="004B0B21">
        <w:rPr>
          <w:lang w:eastAsia="en-GB"/>
        </w:rPr>
        <w:t xml:space="preserve"> (“co-dried” approach)</w:t>
      </w:r>
      <w:r w:rsidRPr="004B0B21">
        <w:rPr>
          <w:lang w:eastAsia="en-GB"/>
        </w:rPr>
        <w:t xml:space="preserve">, the peptide was able to interact with the polymer during the self-assembly process. This resulted in a functional insertion even for the thickest polymer membrane of </w:t>
      </w:r>
      <w:r w:rsidRPr="004B0B21">
        <w:t>A</w:t>
      </w:r>
      <w:r w:rsidRPr="004B0B21">
        <w:rPr>
          <w:vertAlign w:val="subscript"/>
        </w:rPr>
        <w:t>5</w:t>
      </w:r>
      <w:r w:rsidRPr="004B0B21">
        <w:t>B</w:t>
      </w:r>
      <w:r w:rsidRPr="004B0B21">
        <w:rPr>
          <w:vertAlign w:val="subscript"/>
        </w:rPr>
        <w:t>56</w:t>
      </w:r>
      <w:r w:rsidRPr="004B0B21">
        <w:t>A</w:t>
      </w:r>
      <w:r w:rsidRPr="004B0B21">
        <w:rPr>
          <w:vertAlign w:val="subscript"/>
        </w:rPr>
        <w:t>5</w:t>
      </w:r>
      <w:r w:rsidRPr="004B0B21">
        <w:rPr>
          <w:lang w:eastAsia="en-GB"/>
        </w:rPr>
        <w:t xml:space="preserve"> (11.5 nm) with more than 80% permeability for molecules with sizes up to R</w:t>
      </w:r>
      <w:r w:rsidRPr="004B0B21">
        <w:rPr>
          <w:vertAlign w:val="subscript"/>
          <w:lang w:eastAsia="en-GB"/>
        </w:rPr>
        <w:t>h</w:t>
      </w:r>
      <w:r w:rsidRPr="004B0B21">
        <w:rPr>
          <w:lang w:eastAsia="en-GB"/>
        </w:rPr>
        <w:t xml:space="preserve"> = 0.97 nm (ATTO 488 NHS ester) (Figure </w:t>
      </w:r>
      <w:r w:rsidR="00D76A1C" w:rsidRPr="004B0B21">
        <w:rPr>
          <w:lang w:eastAsia="en-GB"/>
        </w:rPr>
        <w:t>2</w:t>
      </w:r>
      <w:r w:rsidRPr="004B0B21">
        <w:rPr>
          <w:lang w:eastAsia="en-GB"/>
        </w:rPr>
        <w:t xml:space="preserve">A). </w:t>
      </w:r>
      <w:r w:rsidR="00B37DC8" w:rsidRPr="004B0B21">
        <w:rPr>
          <w:lang w:eastAsia="en-GB"/>
        </w:rPr>
        <w:t>We obtained a substantial p</w:t>
      </w:r>
      <w:r w:rsidRPr="004B0B21">
        <w:rPr>
          <w:lang w:eastAsia="en-GB"/>
        </w:rPr>
        <w:t xml:space="preserve">ermeabilization </w:t>
      </w:r>
      <w:r w:rsidR="00B37DC8" w:rsidRPr="004B0B21">
        <w:rPr>
          <w:lang w:eastAsia="en-GB"/>
        </w:rPr>
        <w:t xml:space="preserve">(70%) for molecules </w:t>
      </w:r>
      <w:r w:rsidR="009C411C" w:rsidRPr="004B0B21">
        <w:rPr>
          <w:lang w:eastAsia="en-GB"/>
        </w:rPr>
        <w:t xml:space="preserve">with </w:t>
      </w:r>
      <w:r w:rsidRPr="004B0B21">
        <w:rPr>
          <w:lang w:eastAsia="en-GB"/>
        </w:rPr>
        <w:t>R</w:t>
      </w:r>
      <w:r w:rsidRPr="004B0B21">
        <w:rPr>
          <w:vertAlign w:val="subscript"/>
          <w:lang w:eastAsia="en-GB"/>
        </w:rPr>
        <w:t>h</w:t>
      </w:r>
      <w:r w:rsidRPr="004B0B21">
        <w:rPr>
          <w:lang w:eastAsia="en-GB"/>
        </w:rPr>
        <w:t xml:space="preserve"> </w:t>
      </w:r>
      <w:r w:rsidR="009C411C" w:rsidRPr="004B0B21">
        <w:rPr>
          <w:lang w:eastAsia="en-GB"/>
        </w:rPr>
        <w:t xml:space="preserve">= </w:t>
      </w:r>
      <w:r w:rsidRPr="004B0B21">
        <w:rPr>
          <w:lang w:eastAsia="en-GB"/>
        </w:rPr>
        <w:t xml:space="preserve">1.4 nm (4000 Da) for all </w:t>
      </w:r>
      <w:r w:rsidR="009C411C" w:rsidRPr="004B0B21">
        <w:rPr>
          <w:lang w:eastAsia="en-GB"/>
        </w:rPr>
        <w:t xml:space="preserve">copolymer </w:t>
      </w:r>
      <w:r w:rsidRPr="004B0B21">
        <w:rPr>
          <w:lang w:eastAsia="en-GB"/>
        </w:rPr>
        <w:t xml:space="preserve">membranes, </w:t>
      </w:r>
      <w:r w:rsidR="009C411C" w:rsidRPr="004B0B21">
        <w:rPr>
          <w:lang w:eastAsia="en-GB"/>
        </w:rPr>
        <w:t xml:space="preserve">while </w:t>
      </w:r>
      <w:r w:rsidRPr="004B0B21">
        <w:rPr>
          <w:lang w:eastAsia="en-GB"/>
        </w:rPr>
        <w:t xml:space="preserve">only the thinnest membrane </w:t>
      </w:r>
      <w:r w:rsidR="00C23F31" w:rsidRPr="004B0B21">
        <w:rPr>
          <w:lang w:eastAsia="en-GB"/>
        </w:rPr>
        <w:t xml:space="preserve">(based on </w:t>
      </w:r>
      <w:r w:rsidR="00C23F31" w:rsidRPr="004B0B21">
        <w:t>A</w:t>
      </w:r>
      <w:r w:rsidR="00C23F31" w:rsidRPr="004B0B21">
        <w:rPr>
          <w:vertAlign w:val="subscript"/>
        </w:rPr>
        <w:t>3</w:t>
      </w:r>
      <w:r w:rsidR="00C23F31" w:rsidRPr="004B0B21">
        <w:t>B</w:t>
      </w:r>
      <w:r w:rsidR="00C23F31" w:rsidRPr="004B0B21">
        <w:rPr>
          <w:vertAlign w:val="subscript"/>
        </w:rPr>
        <w:t>22</w:t>
      </w:r>
      <w:r w:rsidR="00C23F31" w:rsidRPr="004B0B21">
        <w:t>A</w:t>
      </w:r>
      <w:r w:rsidR="00C23F31" w:rsidRPr="004B0B21">
        <w:rPr>
          <w:vertAlign w:val="subscript"/>
        </w:rPr>
        <w:t xml:space="preserve">3 </w:t>
      </w:r>
      <w:r w:rsidR="00C23F31" w:rsidRPr="004B0B21">
        <w:t xml:space="preserve">copolymer) </w:t>
      </w:r>
      <w:r w:rsidRPr="004B0B21">
        <w:rPr>
          <w:lang w:eastAsia="en-GB"/>
        </w:rPr>
        <w:t xml:space="preserve">showed permeabilization </w:t>
      </w:r>
      <w:r w:rsidR="00C23F31" w:rsidRPr="004B0B21">
        <w:rPr>
          <w:lang w:eastAsia="en-GB"/>
        </w:rPr>
        <w:t>of</w:t>
      </w:r>
      <w:r w:rsidR="009C411C" w:rsidRPr="004B0B21">
        <w:rPr>
          <w:lang w:eastAsia="en-GB"/>
        </w:rPr>
        <w:t xml:space="preserve"> around </w:t>
      </w:r>
      <w:r w:rsidRPr="004B0B21">
        <w:rPr>
          <w:lang w:eastAsia="en-GB"/>
        </w:rPr>
        <w:t xml:space="preserve">44% </w:t>
      </w:r>
      <w:r w:rsidR="009C411C" w:rsidRPr="004B0B21">
        <w:rPr>
          <w:lang w:eastAsia="en-GB"/>
        </w:rPr>
        <w:t>for</w:t>
      </w:r>
      <w:r w:rsidRPr="004B0B21">
        <w:rPr>
          <w:lang w:eastAsia="en-GB"/>
        </w:rPr>
        <w:t xml:space="preserve"> </w:t>
      </w:r>
      <w:r w:rsidR="009C411C" w:rsidRPr="004B0B21">
        <w:rPr>
          <w:lang w:eastAsia="en-GB"/>
        </w:rPr>
        <w:lastRenderedPageBreak/>
        <w:t>bigger molecules (</w:t>
      </w:r>
      <w:r w:rsidRPr="004B0B21">
        <w:rPr>
          <w:lang w:eastAsia="en-GB"/>
        </w:rPr>
        <w:t>R</w:t>
      </w:r>
      <w:r w:rsidRPr="004B0B21">
        <w:rPr>
          <w:vertAlign w:val="subscript"/>
          <w:lang w:eastAsia="en-GB"/>
        </w:rPr>
        <w:t>h</w:t>
      </w:r>
      <w:r w:rsidRPr="004B0B21">
        <w:rPr>
          <w:lang w:eastAsia="en-GB"/>
        </w:rPr>
        <w:t xml:space="preserve"> </w:t>
      </w:r>
      <w:r w:rsidR="009C411C" w:rsidRPr="004B0B21">
        <w:rPr>
          <w:lang w:eastAsia="en-GB"/>
        </w:rPr>
        <w:t xml:space="preserve">= </w:t>
      </w:r>
      <w:r w:rsidRPr="004B0B21">
        <w:rPr>
          <w:lang w:eastAsia="en-GB"/>
        </w:rPr>
        <w:t>2.3 nm</w:t>
      </w:r>
      <w:r w:rsidR="009C411C" w:rsidRPr="004B0B21">
        <w:rPr>
          <w:lang w:eastAsia="en-GB"/>
        </w:rPr>
        <w:t xml:space="preserve">). </w:t>
      </w:r>
      <w:r w:rsidR="00233875" w:rsidRPr="004B0B21">
        <w:rPr>
          <w:lang w:eastAsia="en-GB"/>
        </w:rPr>
        <w:t xml:space="preserve">These results show that </w:t>
      </w:r>
      <w:r w:rsidR="001D100A" w:rsidRPr="004B0B21">
        <w:rPr>
          <w:lang w:eastAsia="en-GB"/>
        </w:rPr>
        <w:t xml:space="preserve">the size </w:t>
      </w:r>
      <w:r w:rsidR="00233875" w:rsidRPr="004B0B21">
        <w:rPr>
          <w:lang w:eastAsia="en-GB"/>
        </w:rPr>
        <w:t xml:space="preserve">melittin pores </w:t>
      </w:r>
      <w:r w:rsidR="001D100A" w:rsidRPr="004B0B21">
        <w:rPr>
          <w:lang w:eastAsia="en-GB"/>
        </w:rPr>
        <w:t>is thickness dependent, with bigger pores (</w:t>
      </w:r>
      <w:r w:rsidR="001D100A" w:rsidRPr="004B0B21">
        <w:rPr>
          <w:rFonts w:cs="Times"/>
          <w:lang w:eastAsia="en-GB"/>
        </w:rPr>
        <w:t>≥</w:t>
      </w:r>
      <w:r w:rsidR="001D100A" w:rsidRPr="004B0B21">
        <w:rPr>
          <w:lang w:eastAsia="en-GB"/>
        </w:rPr>
        <w:t xml:space="preserve">1.4 nm) hindered in thicker membranes. </w:t>
      </w:r>
    </w:p>
    <w:p w:rsidR="0073211F" w:rsidRPr="004B0B21" w:rsidRDefault="0073211F" w:rsidP="0073211F">
      <w:pPr>
        <w:pStyle w:val="TAMainText"/>
        <w:rPr>
          <w:lang w:eastAsia="en-GB"/>
        </w:rPr>
      </w:pPr>
      <w:r w:rsidRPr="004B0B21">
        <w:rPr>
          <w:lang w:eastAsia="en-GB"/>
        </w:rPr>
        <w:t xml:space="preserve">Addition of melittin in </w:t>
      </w:r>
      <w:r w:rsidR="00D20D3B" w:rsidRPr="004B0B21">
        <w:rPr>
          <w:lang w:eastAsia="en-GB"/>
        </w:rPr>
        <w:t xml:space="preserve">the rehydration </w:t>
      </w:r>
      <w:r w:rsidRPr="004B0B21">
        <w:rPr>
          <w:lang w:eastAsia="en-GB"/>
        </w:rPr>
        <w:t xml:space="preserve">buffer </w:t>
      </w:r>
      <w:r w:rsidR="009C7BAB" w:rsidRPr="004B0B21">
        <w:rPr>
          <w:lang w:eastAsia="en-GB"/>
        </w:rPr>
        <w:t>used to self-assemble</w:t>
      </w:r>
      <w:r w:rsidR="00D20D3B" w:rsidRPr="004B0B21">
        <w:rPr>
          <w:lang w:eastAsia="en-GB"/>
        </w:rPr>
        <w:t xml:space="preserve"> GUVs</w:t>
      </w:r>
      <w:r w:rsidR="00BB1E39" w:rsidRPr="004B0B21">
        <w:rPr>
          <w:lang w:eastAsia="en-GB"/>
        </w:rPr>
        <w:t>,</w:t>
      </w:r>
      <w:r w:rsidR="00666930" w:rsidRPr="004B0B21">
        <w:rPr>
          <w:lang w:eastAsia="en-GB"/>
        </w:rPr>
        <w:fldChar w:fldCharType="begin"/>
      </w:r>
      <w:r w:rsidR="00622E9C" w:rsidRPr="004B0B21">
        <w:rPr>
          <w:lang w:eastAsia="en-GB"/>
        </w:rPr>
        <w:instrText xml:space="preserve"> ADDIN EN.CITE &lt;EndNote&gt;&lt;Cite&gt;&lt;Author&gt;Thamboo&lt;/Author&gt;&lt;Year&gt;2019&lt;/Year&gt;&lt;RecNum&gt;63&lt;/RecNum&gt;&lt;DisplayText&gt;&lt;style face="superscript"&gt;40&lt;/style&gt;&lt;/DisplayText&gt;&lt;record&gt;&lt;rec-number&gt;63&lt;/rec-number&gt;&lt;foreign-keys&gt;&lt;key app="EN" db-id="pxvatz020wx998etatnvzfsitzwe0frz5rza" timestamp="1574965907"&gt;63&lt;/key&gt;&lt;/foreign-keys&gt;&lt;ref-type name="Journal Article"&gt;17&lt;/ref-type&gt;&lt;contributors&gt;&lt;authors&gt;&lt;author&gt;Thamboo, Sagana&lt;/author&gt;&lt;author&gt;Najer, Adrian&lt;/author&gt;&lt;author&gt;Belluati, Andrea&lt;/author&gt;&lt;author&gt;von Planta, Claudio&lt;/author&gt;&lt;author&gt;Wu, Dalin&lt;/author&gt;&lt;author&gt;Craciun, Ioana&lt;/author&gt;&lt;author&gt;Meier, Wolfgang&lt;/author&gt;&lt;author&gt;Palivan, Cornelia G.&lt;/author&gt;&lt;/authors&gt;&lt;/contributors&gt;&lt;titles&gt;&lt;title&gt;Mimicking Cellular Signaling Pathways within Synthetic Multicompartment Vesicles with Triggered Enzyme Activity and Induced Ion Channel Recruitment&lt;/title&gt;&lt;secondary-title&gt;Advanced Functional Materials&lt;/secondary-title&gt;&lt;/titles&gt;&lt;periodical&gt;&lt;full-title&gt;Advanced Functional Materials&lt;/full-title&gt;&lt;abbr-1&gt;Adv. Funct. Mater.&lt;/abbr-1&gt;&lt;abbr-2&gt;Adv Funct Mater&lt;/abbr-2&gt;&lt;/periodical&gt;&lt;pages&gt;1904267&lt;/pages&gt;&lt;volume&gt;0&lt;/volume&gt;&lt;number&gt;0&lt;/number&gt;&lt;keywords&gt;&lt;keyword&gt;biomimetic&lt;/keyword&gt;&lt;keyword&gt;functional giant vesicles&lt;/keyword&gt;&lt;keyword&gt;mimics of signaling pathways&lt;/keyword&gt;&lt;keyword&gt;stimuli-responsive multicompartment systems&lt;/keyword&gt;&lt;keyword&gt;supramolecular polymeric materials&lt;/keyword&gt;&lt;/keywords&gt;&lt;dates&gt;&lt;year&gt;2019&lt;/year&gt;&lt;pub-dates&gt;&lt;date&gt;2019/08/09&lt;/date&gt;&lt;/pub-dates&gt;&lt;/dates&gt;&lt;publisher&gt;John Wiley &amp;amp; Sons, Ltd&lt;/publisher&gt;&lt;isbn&gt;1616-301X&lt;/isbn&gt;&lt;urls&gt;&lt;related-urls&gt;&lt;url&gt;https://doi.org/10.1002/adfm.201904267&lt;/url&gt;&lt;/related-urls&gt;&lt;/urls&gt;&lt;electronic-resource-num&gt;10.1002/adfm.201904267&lt;/electronic-resource-num&gt;&lt;access-date&gt;2019/09/26&lt;/access-date&gt;&lt;/record&gt;&lt;/Cite&gt;&lt;/EndNote&gt;</w:instrText>
      </w:r>
      <w:r w:rsidR="00666930" w:rsidRPr="004B0B21">
        <w:rPr>
          <w:lang w:eastAsia="en-GB"/>
        </w:rPr>
        <w:fldChar w:fldCharType="separate"/>
      </w:r>
      <w:r w:rsidR="00622E9C" w:rsidRPr="004B0B21">
        <w:rPr>
          <w:noProof/>
          <w:vertAlign w:val="superscript"/>
          <w:lang w:eastAsia="en-GB"/>
        </w:rPr>
        <w:t>40</w:t>
      </w:r>
      <w:r w:rsidR="00666930" w:rsidRPr="004B0B21">
        <w:rPr>
          <w:lang w:eastAsia="en-GB"/>
        </w:rPr>
        <w:fldChar w:fldCharType="end"/>
      </w:r>
      <w:r w:rsidR="00D20D3B" w:rsidRPr="004B0B21">
        <w:rPr>
          <w:lang w:eastAsia="en-GB"/>
        </w:rPr>
        <w:t xml:space="preserve"> </w:t>
      </w:r>
      <w:r w:rsidRPr="004B0B21">
        <w:rPr>
          <w:lang w:eastAsia="en-GB"/>
        </w:rPr>
        <w:t>resulted in a noticeable decrease in the permeabilization of the melittin-GUVs</w:t>
      </w:r>
      <w:r w:rsidR="00F37114" w:rsidRPr="004B0B21">
        <w:rPr>
          <w:lang w:eastAsia="en-GB"/>
        </w:rPr>
        <w:t>’</w:t>
      </w:r>
      <w:r w:rsidRPr="004B0B21">
        <w:rPr>
          <w:lang w:eastAsia="en-GB"/>
        </w:rPr>
        <w:t xml:space="preserve"> </w:t>
      </w:r>
      <w:r w:rsidR="00D20D3B" w:rsidRPr="004B0B21">
        <w:rPr>
          <w:lang w:eastAsia="en-GB"/>
        </w:rPr>
        <w:t>membranes</w:t>
      </w:r>
      <w:r w:rsidRPr="004B0B21">
        <w:rPr>
          <w:lang w:eastAsia="en-GB"/>
        </w:rPr>
        <w:t>. Molecules with R</w:t>
      </w:r>
      <w:r w:rsidRPr="004B0B21">
        <w:rPr>
          <w:vertAlign w:val="subscript"/>
          <w:lang w:eastAsia="en-GB"/>
        </w:rPr>
        <w:t>h</w:t>
      </w:r>
      <w:r w:rsidRPr="004B0B21">
        <w:rPr>
          <w:lang w:eastAsia="en-GB"/>
        </w:rPr>
        <w:t xml:space="preserve"> above 0.5 nm were able to diffuse only through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rPr>
          <w:lang w:eastAsia="en-GB"/>
        </w:rPr>
        <w:t xml:space="preserve"> and </w:t>
      </w:r>
      <w:r w:rsidRPr="004B0B21">
        <w:t>A</w:t>
      </w:r>
      <w:r w:rsidRPr="004B0B21">
        <w:rPr>
          <w:vertAlign w:val="subscript"/>
        </w:rPr>
        <w:t>6</w:t>
      </w:r>
      <w:r w:rsidRPr="004B0B21">
        <w:t>B</w:t>
      </w:r>
      <w:r w:rsidRPr="004B0B21">
        <w:rPr>
          <w:vertAlign w:val="subscript"/>
        </w:rPr>
        <w:t>34</w:t>
      </w:r>
      <w:r w:rsidRPr="004B0B21">
        <w:t>A</w:t>
      </w:r>
      <w:r w:rsidRPr="004B0B21">
        <w:rPr>
          <w:vertAlign w:val="subscript"/>
        </w:rPr>
        <w:t>6</w:t>
      </w:r>
      <w:r w:rsidRPr="004B0B21">
        <w:rPr>
          <w:lang w:eastAsia="en-GB"/>
        </w:rPr>
        <w:t xml:space="preserve"> </w:t>
      </w:r>
      <w:r w:rsidR="00D20D3B" w:rsidRPr="004B0B21">
        <w:rPr>
          <w:lang w:eastAsia="en-GB"/>
        </w:rPr>
        <w:t>GUVs</w:t>
      </w:r>
      <w:r w:rsidR="00F37114" w:rsidRPr="004B0B21">
        <w:rPr>
          <w:lang w:eastAsia="en-GB"/>
        </w:rPr>
        <w:t>’</w:t>
      </w:r>
      <w:r w:rsidR="00D20D3B" w:rsidRPr="004B0B21">
        <w:rPr>
          <w:lang w:eastAsia="en-GB"/>
        </w:rPr>
        <w:t xml:space="preserve"> </w:t>
      </w:r>
      <w:r w:rsidRPr="004B0B21">
        <w:rPr>
          <w:lang w:eastAsia="en-GB"/>
        </w:rPr>
        <w:t xml:space="preserve">membranes (6.5 to 9 nm thickness) (Figure </w:t>
      </w:r>
      <w:r w:rsidR="00D76A1C" w:rsidRPr="004B0B21">
        <w:rPr>
          <w:lang w:eastAsia="en-GB"/>
        </w:rPr>
        <w:t>2</w:t>
      </w:r>
      <w:r w:rsidRPr="004B0B21">
        <w:rPr>
          <w:lang w:eastAsia="en-GB"/>
        </w:rPr>
        <w:t xml:space="preserve">B), while for </w:t>
      </w:r>
      <w:r w:rsidRPr="004B0B21">
        <w:t>A</w:t>
      </w:r>
      <w:r w:rsidRPr="004B0B21">
        <w:rPr>
          <w:vertAlign w:val="subscript"/>
        </w:rPr>
        <w:t>5</w:t>
      </w:r>
      <w:r w:rsidRPr="004B0B21">
        <w:t>B</w:t>
      </w:r>
      <w:r w:rsidRPr="004B0B21">
        <w:rPr>
          <w:vertAlign w:val="subscript"/>
        </w:rPr>
        <w:t>56</w:t>
      </w:r>
      <w:r w:rsidRPr="004B0B21">
        <w:t>A</w:t>
      </w:r>
      <w:r w:rsidRPr="004B0B21">
        <w:rPr>
          <w:vertAlign w:val="subscript"/>
        </w:rPr>
        <w:t xml:space="preserve">5 </w:t>
      </w:r>
      <w:r w:rsidR="008945EB" w:rsidRPr="004B0B21">
        <w:t>membranes</w:t>
      </w:r>
      <w:r w:rsidR="00D20D3B" w:rsidRPr="004B0B21">
        <w:rPr>
          <w:vertAlign w:val="subscript"/>
        </w:rPr>
        <w:t xml:space="preserve"> </w:t>
      </w:r>
      <w:r w:rsidRPr="004B0B21">
        <w:t xml:space="preserve">only 40% of the </w:t>
      </w:r>
      <w:r w:rsidR="009C5982" w:rsidRPr="004B0B21">
        <w:t>melittin-</w:t>
      </w:r>
      <w:r w:rsidRPr="004B0B21">
        <w:t>GUVs allow</w:t>
      </w:r>
      <w:r w:rsidR="009C5982" w:rsidRPr="004B0B21">
        <w:t>ed</w:t>
      </w:r>
      <w:r w:rsidRPr="004B0B21">
        <w:t xml:space="preserve"> passage of </w:t>
      </w:r>
      <w:r w:rsidR="00D20D3B" w:rsidRPr="004B0B21">
        <w:t xml:space="preserve">molecules with </w:t>
      </w:r>
      <w:r w:rsidRPr="004B0B21">
        <w:rPr>
          <w:lang w:eastAsia="en-GB"/>
        </w:rPr>
        <w:t>R</w:t>
      </w:r>
      <w:r w:rsidRPr="004B0B21">
        <w:rPr>
          <w:vertAlign w:val="subscript"/>
          <w:lang w:eastAsia="en-GB"/>
        </w:rPr>
        <w:t>h</w:t>
      </w:r>
      <w:r w:rsidRPr="004B0B21">
        <w:t xml:space="preserve"> </w:t>
      </w:r>
      <w:r w:rsidR="00D20D3B" w:rsidRPr="004B0B21">
        <w:t xml:space="preserve">= </w:t>
      </w:r>
      <w:r w:rsidRPr="004B0B21">
        <w:t>0.5 nm</w:t>
      </w:r>
      <w:r w:rsidRPr="004B0B21">
        <w:rPr>
          <w:lang w:eastAsia="en-GB"/>
        </w:rPr>
        <w:t xml:space="preserve">. </w:t>
      </w:r>
    </w:p>
    <w:p w:rsidR="0073211F" w:rsidRPr="004B0B21" w:rsidRDefault="0073211F" w:rsidP="0073211F">
      <w:pPr>
        <w:pStyle w:val="TAMainText"/>
        <w:rPr>
          <w:lang w:eastAsia="en-GB"/>
        </w:rPr>
      </w:pPr>
      <w:r w:rsidRPr="004B0B21">
        <w:rPr>
          <w:lang w:eastAsia="en-GB"/>
        </w:rPr>
        <w:t xml:space="preserve">When melittin was added </w:t>
      </w:r>
      <w:r w:rsidR="00D20D3B" w:rsidRPr="004B0B21">
        <w:rPr>
          <w:lang w:eastAsia="en-GB"/>
        </w:rPr>
        <w:t>to pre-formed GUVs (</w:t>
      </w:r>
      <w:r w:rsidRPr="004B0B21">
        <w:rPr>
          <w:i/>
          <w:lang w:eastAsia="en-GB"/>
        </w:rPr>
        <w:t>ex post</w:t>
      </w:r>
      <w:r w:rsidRPr="004B0B21">
        <w:rPr>
          <w:lang w:eastAsia="en-GB"/>
        </w:rPr>
        <w:t xml:space="preserve"> </w:t>
      </w:r>
      <w:r w:rsidR="00D20D3B" w:rsidRPr="004B0B21">
        <w:rPr>
          <w:lang w:eastAsia="en-GB"/>
        </w:rPr>
        <w:t>approach)</w:t>
      </w:r>
      <w:r w:rsidRPr="004B0B21">
        <w:rPr>
          <w:lang w:eastAsia="en-GB"/>
        </w:rPr>
        <w:t xml:space="preserve">, </w:t>
      </w:r>
      <w:r w:rsidR="00D76A1C" w:rsidRPr="004B0B21">
        <w:rPr>
          <w:lang w:eastAsia="en-GB"/>
        </w:rPr>
        <w:t>after 1 h</w:t>
      </w:r>
      <w:r w:rsidR="00BC3355" w:rsidRPr="004B0B21">
        <w:rPr>
          <w:lang w:eastAsia="en-GB"/>
        </w:rPr>
        <w:t>,</w:t>
      </w:r>
      <w:r w:rsidR="00D76A1C" w:rsidRPr="004B0B21">
        <w:rPr>
          <w:lang w:eastAsia="en-GB"/>
        </w:rPr>
        <w:t xml:space="preserve"> </w:t>
      </w:r>
      <w:r w:rsidRPr="004B0B21">
        <w:rPr>
          <w:lang w:eastAsia="en-GB"/>
        </w:rPr>
        <w:t xml:space="preserve">only the thinnest </w:t>
      </w:r>
      <w:r w:rsidR="00D20D3B" w:rsidRPr="004B0B21">
        <w:rPr>
          <w:lang w:eastAsia="en-GB"/>
        </w:rPr>
        <w:t xml:space="preserve">polymer </w:t>
      </w:r>
      <w:r w:rsidRPr="004B0B21">
        <w:rPr>
          <w:lang w:eastAsia="en-GB"/>
        </w:rPr>
        <w:t>membranes showed permeabilization above 70% for molecules with molecular weights of 4000 Da</w:t>
      </w:r>
      <w:r w:rsidR="00BC3355" w:rsidRPr="004B0B21">
        <w:rPr>
          <w:lang w:eastAsia="en-GB"/>
        </w:rPr>
        <w:t xml:space="preserve"> (R</w:t>
      </w:r>
      <w:r w:rsidR="00BC3355" w:rsidRPr="004B0B21">
        <w:rPr>
          <w:vertAlign w:val="subscript"/>
          <w:lang w:eastAsia="en-GB"/>
        </w:rPr>
        <w:t>h</w:t>
      </w:r>
      <w:r w:rsidR="00BC3355" w:rsidRPr="004B0B21">
        <w:rPr>
          <w:lang w:eastAsia="en-GB"/>
        </w:rPr>
        <w:t xml:space="preserve"> = </w:t>
      </w:r>
      <w:r w:rsidR="009F2ECF" w:rsidRPr="004B0B21">
        <w:rPr>
          <w:lang w:eastAsia="en-GB"/>
        </w:rPr>
        <w:t>1.4 nm</w:t>
      </w:r>
      <w:r w:rsidR="00BC3355" w:rsidRPr="004B0B21">
        <w:rPr>
          <w:lang w:eastAsia="en-GB"/>
        </w:rPr>
        <w:t>)</w:t>
      </w:r>
      <w:r w:rsidRPr="004B0B21">
        <w:rPr>
          <w:lang w:eastAsia="en-GB"/>
        </w:rPr>
        <w:t xml:space="preserve">. For </w:t>
      </w:r>
      <w:r w:rsidR="00D20D3B" w:rsidRPr="004B0B21">
        <w:rPr>
          <w:lang w:eastAsia="en-GB"/>
        </w:rPr>
        <w:t xml:space="preserve">all other GUV </w:t>
      </w:r>
      <w:r w:rsidRPr="004B0B21">
        <w:rPr>
          <w:lang w:eastAsia="en-GB"/>
        </w:rPr>
        <w:t xml:space="preserve">membranes with thicknesses above 9 nm, only 10% or less of the GUVs contained functional </w:t>
      </w:r>
      <w:r w:rsidR="00D20D3B" w:rsidRPr="004B0B21">
        <w:rPr>
          <w:lang w:eastAsia="en-GB"/>
        </w:rPr>
        <w:t>meli</w:t>
      </w:r>
      <w:r w:rsidR="00F37114" w:rsidRPr="004B0B21">
        <w:rPr>
          <w:lang w:eastAsia="en-GB"/>
        </w:rPr>
        <w:t>t</w:t>
      </w:r>
      <w:r w:rsidR="00D20D3B" w:rsidRPr="004B0B21">
        <w:rPr>
          <w:lang w:eastAsia="en-GB"/>
        </w:rPr>
        <w:t xml:space="preserve">tin </w:t>
      </w:r>
      <w:r w:rsidRPr="004B0B21">
        <w:rPr>
          <w:lang w:eastAsia="en-GB"/>
        </w:rPr>
        <w:t xml:space="preserve">pores with a radius of up to 0.65 nm that did not increase in size over time (Figure </w:t>
      </w:r>
      <w:r w:rsidR="00D76A1C" w:rsidRPr="004B0B21">
        <w:rPr>
          <w:lang w:eastAsia="en-GB"/>
        </w:rPr>
        <w:t>2</w:t>
      </w:r>
      <w:r w:rsidRPr="004B0B21">
        <w:rPr>
          <w:lang w:eastAsia="en-GB"/>
        </w:rPr>
        <w:t>C).</w:t>
      </w:r>
    </w:p>
    <w:p w:rsidR="0073211F" w:rsidRPr="004B0B21" w:rsidRDefault="0073211F" w:rsidP="00D13AD8">
      <w:pPr>
        <w:pStyle w:val="TAMainText"/>
        <w:rPr>
          <w:lang w:eastAsia="en-GB"/>
        </w:rPr>
      </w:pPr>
      <w:r w:rsidRPr="004B0B21">
        <w:rPr>
          <w:lang w:eastAsia="en-GB"/>
        </w:rPr>
        <w:t>The ability of melittin to insert and form pores depends on its capability to interact strongly enough with the membrane and eventually change its orientation parallel to the chains, thus allowing the formation of the pore.</w:t>
      </w:r>
      <w:r w:rsidR="00666930" w:rsidRPr="004B0B21">
        <w:rPr>
          <w:lang w:eastAsia="en-GB"/>
        </w:rPr>
        <w:fldChar w:fldCharType="begin"/>
      </w:r>
      <w:r w:rsidR="00B2610B" w:rsidRPr="004B0B21">
        <w:rPr>
          <w:lang w:eastAsia="en-GB"/>
        </w:rPr>
        <w:instrText xml:space="preserve"> ADDIN EN.CITE &lt;EndNote&gt;&lt;Cite&gt;&lt;Author&gt;van den Bogaart&lt;/Author&gt;&lt;Year&gt;2008&lt;/Year&gt;&lt;RecNum&gt;71&lt;/RecNum&gt;&lt;DisplayText&gt;&lt;style face="superscript"&gt;71&lt;/style&gt;&lt;/DisplayText&gt;&lt;record&gt;&lt;rec-number&gt;71&lt;/rec-number&gt;&lt;foreign-keys&gt;&lt;key app="EN" db-id="pxvatz020wx998etatnvzfsitzwe0frz5rza" timestamp="1574965907"&gt;71&lt;/key&gt;&lt;/foreign-keys&gt;&lt;ref-type name="Journal Article"&gt;17&lt;/ref-type&gt;&lt;contributors&gt;&lt;authors&gt;&lt;author&gt;van den Bogaart, G.&lt;/author&gt;&lt;author&gt;Guzman, J. V.&lt;/author&gt;&lt;author&gt;Mika, J. T.&lt;/author&gt;&lt;author&gt;Poolman, B.&lt;/author&gt;&lt;/authors&gt;&lt;/contributors&gt;&lt;auth-address&gt;Department of Biochemistry, the Groningen Biomolecular Sciences and Biotechnology Institute and the Zernike Institute for Advanced Materials, University of Groningen, 9747AG The Netherlands.&lt;/auth-address&gt;&lt;titles&gt;&lt;title&gt;On the mechanism of pore formation by melittin&lt;/title&gt;&lt;secondary-title&gt;J Biol Chem&lt;/secondary-title&gt;&lt;/titles&gt;&lt;periodical&gt;&lt;full-title&gt;Journal of Biological Chemistry&lt;/full-title&gt;&lt;abbr-1&gt;J. Biol. Chem.&lt;/abbr-1&gt;&lt;abbr-2&gt;J Biol Chem&lt;/abbr-2&gt;&lt;/periodical&gt;&lt;pages&gt;33854-7&lt;/pages&gt;&lt;volume&gt;283&lt;/volume&gt;&lt;number&gt;49&lt;/number&gt;&lt;keywords&gt;&lt;keyword&gt;Animals&lt;/keyword&gt;&lt;keyword&gt;Bee Venoms&lt;/keyword&gt;&lt;keyword&gt;Bees&lt;/keyword&gt;&lt;keyword&gt;Cell Membrane/metabolism&lt;/keyword&gt;&lt;keyword&gt;Circular Dichroism&lt;/keyword&gt;&lt;keyword&gt;Dose-Response Relationship, Drug&lt;/keyword&gt;&lt;keyword&gt;Fluoresceins/chemistry&lt;/keyword&gt;&lt;keyword&gt;Lipids/chemistry&lt;/keyword&gt;&lt;keyword&gt;Liposomes/chemistry&lt;/keyword&gt;&lt;keyword&gt;Melitten/*chemistry/metabolism&lt;/keyword&gt;&lt;keyword&gt;Molecular Conformation&lt;/keyword&gt;&lt;keyword&gt;Phosphatidylcholines/chemistry&lt;/keyword&gt;&lt;keyword&gt;Protein Structure, Tertiary&lt;/keyword&gt;&lt;keyword&gt;Surface Properties&lt;/keyword&gt;&lt;/keywords&gt;&lt;dates&gt;&lt;year&gt;2008&lt;/year&gt;&lt;pub-dates&gt;&lt;date&gt;Dec 5&lt;/date&gt;&lt;/pub-dates&gt;&lt;/dates&gt;&lt;isbn&gt;0021-9258 (Print)&amp;#xD;0021-9258 (Linking)&lt;/isbn&gt;&lt;accession-num&gt;18819911&lt;/accession-num&gt;&lt;urls&gt;&lt;related-urls&gt;&lt;url&gt;https://www.ncbi.nlm.nih.gov/pubmed/18819911&lt;/url&gt;&lt;/related-urls&gt;&lt;/urls&gt;&lt;custom2&gt;PMC2662212&lt;/custom2&gt;&lt;electronic-resource-num&gt;10.1074/jbc.M805171200&lt;/electronic-resource-num&gt;&lt;/record&gt;&lt;/Cite&gt;&lt;/EndNote&gt;</w:instrText>
      </w:r>
      <w:r w:rsidR="00666930" w:rsidRPr="004B0B21">
        <w:rPr>
          <w:lang w:eastAsia="en-GB"/>
        </w:rPr>
        <w:fldChar w:fldCharType="separate"/>
      </w:r>
      <w:r w:rsidR="00B2610B" w:rsidRPr="004B0B21">
        <w:rPr>
          <w:noProof/>
          <w:vertAlign w:val="superscript"/>
          <w:lang w:eastAsia="en-GB"/>
        </w:rPr>
        <w:t>71</w:t>
      </w:r>
      <w:r w:rsidR="00666930" w:rsidRPr="004B0B21">
        <w:rPr>
          <w:lang w:eastAsia="en-GB"/>
        </w:rPr>
        <w:fldChar w:fldCharType="end"/>
      </w:r>
      <w:r w:rsidRPr="004B0B21">
        <w:rPr>
          <w:lang w:eastAsia="en-GB"/>
        </w:rPr>
        <w:t xml:space="preserve"> As PMOXA</w:t>
      </w:r>
      <w:r w:rsidR="00D76A1C" w:rsidRPr="004B0B21">
        <w:rPr>
          <w:vertAlign w:val="subscript"/>
          <w:lang w:eastAsia="en-GB"/>
        </w:rPr>
        <w:t>x</w:t>
      </w:r>
      <w:r w:rsidRPr="004B0B21">
        <w:rPr>
          <w:lang w:eastAsia="en-GB"/>
        </w:rPr>
        <w:t>-</w:t>
      </w:r>
      <w:r w:rsidRPr="004B0B21">
        <w:rPr>
          <w:i/>
          <w:lang w:eastAsia="en-GB"/>
        </w:rPr>
        <w:t>b</w:t>
      </w:r>
      <w:r w:rsidRPr="004B0B21">
        <w:rPr>
          <w:lang w:eastAsia="en-GB"/>
        </w:rPr>
        <w:t>-PDMS</w:t>
      </w:r>
      <w:r w:rsidR="00D76A1C" w:rsidRPr="004B0B21">
        <w:rPr>
          <w:vertAlign w:val="subscript"/>
          <w:lang w:eastAsia="en-GB"/>
        </w:rPr>
        <w:t>y</w:t>
      </w:r>
      <w:r w:rsidRPr="004B0B21">
        <w:rPr>
          <w:lang w:eastAsia="en-GB"/>
        </w:rPr>
        <w:t>-</w:t>
      </w:r>
      <w:r w:rsidRPr="004B0B21">
        <w:rPr>
          <w:i/>
          <w:lang w:eastAsia="en-GB"/>
        </w:rPr>
        <w:t>b</w:t>
      </w:r>
      <w:r w:rsidRPr="004B0B21">
        <w:rPr>
          <w:lang w:eastAsia="en-GB"/>
        </w:rPr>
        <w:t>-PMOXA</w:t>
      </w:r>
      <w:r w:rsidR="00D76A1C" w:rsidRPr="004B0B21">
        <w:rPr>
          <w:vertAlign w:val="subscript"/>
          <w:lang w:eastAsia="en-GB"/>
        </w:rPr>
        <w:t>x</w:t>
      </w:r>
      <w:r w:rsidRPr="004B0B21">
        <w:rPr>
          <w:lang w:eastAsia="en-GB"/>
        </w:rPr>
        <w:t xml:space="preserve"> membranes are more stable </w:t>
      </w:r>
      <w:r w:rsidR="000C1B92" w:rsidRPr="004B0B21">
        <w:rPr>
          <w:lang w:eastAsia="en-GB"/>
        </w:rPr>
        <w:t xml:space="preserve">and </w:t>
      </w:r>
      <w:r w:rsidRPr="004B0B21">
        <w:rPr>
          <w:lang w:eastAsia="en-GB"/>
        </w:rPr>
        <w:t>thicker than lipid membranes</w:t>
      </w:r>
      <w:r w:rsidR="00FF54B7" w:rsidRPr="004B0B21">
        <w:rPr>
          <w:lang w:eastAsia="en-GB"/>
        </w:rPr>
        <w:t>,</w:t>
      </w:r>
      <w:r w:rsidR="00666930" w:rsidRPr="004B0B21">
        <w:rPr>
          <w:lang w:eastAsia="en-GB"/>
        </w:rPr>
        <w:fldChar w:fldCharType="begin"/>
      </w:r>
      <w:r w:rsidR="00B2610B" w:rsidRPr="004B0B21">
        <w:rPr>
          <w:lang w:eastAsia="en-GB"/>
        </w:rPr>
        <w:instrText xml:space="preserve"> ADDIN EN.CITE &lt;EndNote&gt;&lt;Cite&gt;&lt;Author&gt;Nardin&lt;/Author&gt;&lt;Year&gt;2000&lt;/Year&gt;&lt;RecNum&gt;72&lt;/RecNum&gt;&lt;DisplayText&gt;&lt;style face="superscript"&gt;72&lt;/style&gt;&lt;/DisplayText&gt;&lt;record&gt;&lt;rec-number&gt;72&lt;/rec-number&gt;&lt;foreign-keys&gt;&lt;key app="EN" db-id="pxvatz020wx998etatnvzfsitzwe0frz5rza" timestamp="1574965907"&gt;72&lt;/key&gt;&lt;/foreign-keys&gt;&lt;ref-type name="Journal Article"&gt;17&lt;/ref-type&gt;&lt;contributors&gt;&lt;authors&gt;&lt;author&gt;Nardin, Corinne&lt;/author&gt;&lt;author&gt;Winterhalter, Mathias&lt;/author&gt;&lt;author&gt;Meier, Wolfgang&lt;/author&gt;&lt;/authors&gt;&lt;/contributors&gt;&lt;titles&gt;&lt;title&gt;Giant Free-Standing ABA Triblock Copolymer Membranes&lt;/title&gt;&lt;secondary-title&gt;Langmuir&lt;/secondary-title&gt;&lt;/titles&gt;&lt;periodical&gt;&lt;full-title&gt;Langmuir&lt;/full-title&gt;&lt;/periodical&gt;&lt;pages&gt;7708-7712&lt;/pages&gt;&lt;volume&gt;16&lt;/volume&gt;&lt;number&gt;20&lt;/number&gt;&lt;dates&gt;&lt;year&gt;2000&lt;/year&gt;&lt;pub-dates&gt;&lt;date&gt;2000/10/01&lt;/date&gt;&lt;/pub-dates&gt;&lt;/dates&gt;&lt;publisher&gt;American Chemical Society&lt;/publisher&gt;&lt;isbn&gt;0743-7463&lt;/isbn&gt;&lt;urls&gt;&lt;related-urls&gt;&lt;url&gt;https://doi.org/10.1021/la000204t&lt;/url&gt;&lt;/related-urls&gt;&lt;/urls&gt;&lt;electronic-resource-num&gt;10.1021/la000204t&lt;/electronic-resource-num&gt;&lt;/record&gt;&lt;/Cite&gt;&lt;/EndNote&gt;</w:instrText>
      </w:r>
      <w:r w:rsidR="00666930" w:rsidRPr="004B0B21">
        <w:rPr>
          <w:lang w:eastAsia="en-GB"/>
        </w:rPr>
        <w:fldChar w:fldCharType="separate"/>
      </w:r>
      <w:r w:rsidR="00B2610B" w:rsidRPr="004B0B21">
        <w:rPr>
          <w:noProof/>
          <w:vertAlign w:val="superscript"/>
          <w:lang w:eastAsia="en-GB"/>
        </w:rPr>
        <w:t>72</w:t>
      </w:r>
      <w:r w:rsidR="00666930" w:rsidRPr="004B0B21">
        <w:rPr>
          <w:lang w:eastAsia="en-GB"/>
        </w:rPr>
        <w:fldChar w:fldCharType="end"/>
      </w:r>
      <w:r w:rsidRPr="004B0B21">
        <w:rPr>
          <w:lang w:eastAsia="en-GB"/>
        </w:rPr>
        <w:t xml:space="preserve"> our results indicate that the precise moment of melittin addition is crucial, because the </w:t>
      </w:r>
      <w:r w:rsidR="00D20D3B" w:rsidRPr="004B0B21">
        <w:rPr>
          <w:lang w:eastAsia="en-GB"/>
        </w:rPr>
        <w:t xml:space="preserve">peptide </w:t>
      </w:r>
      <w:r w:rsidRPr="004B0B21">
        <w:rPr>
          <w:lang w:eastAsia="en-GB"/>
        </w:rPr>
        <w:t>insertion becomes more strenuous the later melittin comes into contact with the polymer chains</w:t>
      </w:r>
      <w:r w:rsidR="00F37114" w:rsidRPr="004B0B21">
        <w:rPr>
          <w:lang w:eastAsia="en-GB"/>
        </w:rPr>
        <w:t>,</w:t>
      </w:r>
      <w:r w:rsidRPr="004B0B21">
        <w:rPr>
          <w:lang w:eastAsia="en-GB"/>
        </w:rPr>
        <w:t xml:space="preserve"> during the self-assembly process. We can thus st</w:t>
      </w:r>
      <w:r w:rsidR="009C7BAB" w:rsidRPr="004B0B21">
        <w:rPr>
          <w:lang w:eastAsia="en-GB"/>
        </w:rPr>
        <w:t>ate that the size of the pore</w:t>
      </w:r>
      <w:r w:rsidRPr="004B0B21">
        <w:rPr>
          <w:lang w:eastAsia="en-GB"/>
        </w:rPr>
        <w:t xml:space="preserve"> follows a distribution that depends on the membrane thickness and the stage at which melittin </w:t>
      </w:r>
      <w:r w:rsidR="00D20D3B" w:rsidRPr="004B0B21">
        <w:rPr>
          <w:lang w:eastAsia="en-GB"/>
        </w:rPr>
        <w:t xml:space="preserve">is </w:t>
      </w:r>
      <w:r w:rsidRPr="004B0B21">
        <w:rPr>
          <w:lang w:eastAsia="en-GB"/>
        </w:rPr>
        <w:t>added</w:t>
      </w:r>
      <w:r w:rsidR="009C7BAB" w:rsidRPr="004B0B21">
        <w:rPr>
          <w:lang w:eastAsia="en-GB"/>
        </w:rPr>
        <w:t xml:space="preserve">. The insertion of melittin monomers is likely a cooperative process, </w:t>
      </w:r>
      <w:r w:rsidR="00696863" w:rsidRPr="004B0B21">
        <w:rPr>
          <w:lang w:eastAsia="en-GB"/>
        </w:rPr>
        <w:t>where the presence of peptides favors the insertion of additional ones</w:t>
      </w:r>
      <w:r w:rsidRPr="004B0B21">
        <w:rPr>
          <w:lang w:eastAsia="en-GB"/>
        </w:rPr>
        <w:t>.</w:t>
      </w:r>
      <w:r w:rsidR="00666930" w:rsidRPr="004B0B21">
        <w:rPr>
          <w:lang w:eastAsia="en-GB"/>
        </w:rPr>
        <w:fldChar w:fldCharType="begin">
          <w:fldData xml:space="preserve">PEVuZE5vdGU+PENpdGU+PEF1dGhvcj5OaXU8L0F1dGhvcj48WWVhcj4yMDE3PC9ZZWFyPjxSZWNO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PEVuZE5vdGU+PENpdGU+PEF1dGhvcj5OaXU8L0F1dGhvcj48WWVhcj4yMDE3PC9ZZWFyPjxSZWNO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73, 74</w:t>
      </w:r>
      <w:r w:rsidR="00666930" w:rsidRPr="004B0B21">
        <w:rPr>
          <w:lang w:eastAsia="en-GB"/>
        </w:rPr>
        <w:fldChar w:fldCharType="end"/>
      </w:r>
      <w:r w:rsidR="00D13AD8" w:rsidRPr="004B0B21">
        <w:rPr>
          <w:lang w:eastAsia="en-GB"/>
        </w:rPr>
        <w:t xml:space="preserve"> I</w:t>
      </w:r>
      <w:r w:rsidRPr="004B0B21">
        <w:rPr>
          <w:lang w:eastAsia="en-GB"/>
        </w:rPr>
        <w:t>n our case, the pore radius varied between 0.</w:t>
      </w:r>
      <w:r w:rsidR="009F2ECF" w:rsidRPr="004B0B21">
        <w:rPr>
          <w:lang w:eastAsia="en-GB"/>
        </w:rPr>
        <w:t xml:space="preserve">5 </w:t>
      </w:r>
      <w:r w:rsidRPr="004B0B21">
        <w:rPr>
          <w:lang w:eastAsia="en-GB"/>
        </w:rPr>
        <w:t xml:space="preserve">nm, </w:t>
      </w:r>
      <w:r w:rsidR="00D13AD8" w:rsidRPr="004B0B21">
        <w:rPr>
          <w:lang w:eastAsia="en-GB"/>
        </w:rPr>
        <w:t xml:space="preserve">which is </w:t>
      </w:r>
      <w:r w:rsidRPr="004B0B21">
        <w:rPr>
          <w:lang w:eastAsia="en-GB"/>
        </w:rPr>
        <w:t>smaller than the lower limit of about 1.3 nm reported in lipids</w:t>
      </w:r>
      <w:r w:rsidR="00FF54B7" w:rsidRPr="004B0B21">
        <w:rPr>
          <w:lang w:eastAsia="en-GB"/>
        </w:rPr>
        <w:t>,</w:t>
      </w:r>
      <w:r w:rsidR="00666930" w:rsidRPr="004B0B21">
        <w:rPr>
          <w:lang w:eastAsia="en-GB"/>
        </w:rPr>
        <w:fldChar w:fldCharType="begin">
          <w:fldData xml:space="preserve">PEVuZE5vdGU+PENpdGU+PEF1dGhvcj5Lb2tvdDwvQXV0aG9yPjxZZWFyPjIwMTI8L1llYXI+PFJl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</w:fldData>
        </w:fldChar>
      </w:r>
      <w:r w:rsidR="002C465F">
        <w:rPr>
          <w:lang w:eastAsia="en-GB"/>
        </w:rPr>
        <w:instrText xml:space="preserve"> ADDIN EN.CITE </w:instrText>
      </w:r>
      <w:r w:rsidR="002C465F">
        <w:rPr>
          <w:lang w:eastAsia="en-GB"/>
        </w:rPr>
        <w:fldChar w:fldCharType="begin">
          <w:fldData xml:space="preserve">PEVuZE5vdGU+PENpdGU+PEF1dGhvcj5Lb2tvdDwvQXV0aG9yPjxZZWFyPjIwMTI8L1llYXI+PFJl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</w:fldData>
        </w:fldChar>
      </w:r>
      <w:r w:rsidR="002C465F">
        <w:rPr>
          <w:lang w:eastAsia="en-GB"/>
        </w:rPr>
        <w:instrText xml:space="preserve"> ADDIN EN.CITE.DATA </w:instrText>
      </w:r>
      <w:r w:rsidR="002C465F">
        <w:rPr>
          <w:lang w:eastAsia="en-GB"/>
        </w:rPr>
      </w:r>
      <w:r w:rsidR="002C465F">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75-</w:t>
      </w:r>
      <w:r w:rsidR="00B2610B" w:rsidRPr="004B0B21">
        <w:rPr>
          <w:noProof/>
          <w:vertAlign w:val="superscript"/>
          <w:lang w:eastAsia="en-GB"/>
        </w:rPr>
        <w:lastRenderedPageBreak/>
        <w:t>78</w:t>
      </w:r>
      <w:r w:rsidR="00666930" w:rsidRPr="004B0B21">
        <w:rPr>
          <w:lang w:eastAsia="en-GB"/>
        </w:rPr>
        <w:fldChar w:fldCharType="end"/>
      </w:r>
      <w:r w:rsidRPr="004B0B21">
        <w:rPr>
          <w:lang w:eastAsia="en-GB"/>
        </w:rPr>
        <w:t xml:space="preserve"> to a maximum of 2.3 nm, which is in line with the maximum size reported by neutron and X-ray diffraction</w:t>
      </w:r>
      <w:r w:rsidR="00D13AD8" w:rsidRPr="004B0B21">
        <w:rPr>
          <w:lang w:eastAsia="en-GB"/>
        </w:rPr>
        <w:t>,</w:t>
      </w:r>
      <w:r w:rsidR="00666930" w:rsidRPr="004B0B21">
        <w:rPr>
          <w:lang w:eastAsia="en-GB"/>
        </w:rPr>
        <w:fldChar w:fldCharType="begin">
          <w:fldData xml:space="preserve">PEVuZE5vdGU+PENpdGU+PEF1dGhvcj5MZWU8L0F1dGhvcj48WWVhcj4yMDEzPC9ZZWFyPjxSZWNO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PEVuZE5vdGU+PENpdGU+PEF1dGhvcj5MZWU8L0F1dGhvcj48WWVhcj4yMDEzPC9ZZWFyPjxSZWNO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66, 79</w:t>
      </w:r>
      <w:r w:rsidR="00666930" w:rsidRPr="004B0B21">
        <w:rPr>
          <w:lang w:eastAsia="en-GB"/>
        </w:rPr>
        <w:fldChar w:fldCharType="end"/>
      </w:r>
      <w:r w:rsidR="009837E2" w:rsidRPr="004B0B21">
        <w:rPr>
          <w:lang w:eastAsia="en-GB"/>
        </w:rPr>
        <w:t xml:space="preserve"> </w:t>
      </w:r>
      <w:r w:rsidR="00D13AD8" w:rsidRPr="004B0B21">
        <w:rPr>
          <w:lang w:eastAsia="en-GB"/>
        </w:rPr>
        <w:t>while smaller than the pore size reported for</w:t>
      </w:r>
      <w:r w:rsidR="009837E2" w:rsidRPr="004B0B21">
        <w:rPr>
          <w:lang w:eastAsia="en-GB"/>
        </w:rPr>
        <w:t xml:space="preserve"> the synthetic variant MelP5.</w:t>
      </w:r>
      <w:r w:rsidR="00666930" w:rsidRPr="004B0B21">
        <w:rPr>
          <w:lang w:eastAsia="en-GB"/>
        </w:rPr>
        <w:fldChar w:fldCharType="begin">
          <w:fldData xml:space="preserve">PEVuZE5vdGU+PENpdGU+PEF1dGhvcj5GZW5ub3VyaTwvQXV0aG9yPjxZZWFyPjIwMTc8L1llYXI+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PjQ3MjQtNDczMTwvcGFnZXM+PHZvbHVtZT4xMzY8L3ZvbHVtZT48bnVtYmVyPjEyPC9udW1iZXI+
PGRhdGVzPjx5ZWFyPjIwMTQ8L3llYXI+PHB1Yi1kYXRlcz48ZGF0ZT4yMDE0LzAzLzI2PC9kYXRl
PjwvcHViLWRhdGVzPjwvZGF0ZXM+PHB1Ymxpc2hlcj5BbWVyaWNhbiBDaGVtaWNhbCBTb2NpZXR5
PC9wdWJsaXNoZXI+PGlzYm4+MDAwMi03ODYzPC9pc2JuPjx1cmxzPjxyZWxhdGVkLXVybHM+PHVy
bD5odHRwczovL2RvaS5vcmcvMTAuMTAyMS9qYTUwMDQ2MnM8L3VybD48L3JlbGF0ZWQtdXJscz48
L3VybHM+PGVsZWN0cm9uaWMtcmVzb3VyY2UtbnVtPjEwLjEwMjEvamE1MDA0NjJzPC9lbGVjdHJv
bmljLXJlc291cmNlLW51bT48L3JlY29yZD48L0NpdGU+PC9FbmROb3RlPn==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PEVuZE5vdGU+PENpdGU+PEF1dGhvcj5GZW5ub3VyaTwvQXV0aG9yPjxZZWFyPjIwMTc8L1llYXI+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PjQ3MjQtNDczMTwvcGFnZXM+PHZvbHVtZT4xMzY8L3ZvbHVtZT48bnVtYmVyPjEyPC9udW1iZXI+
PGRhdGVzPjx5ZWFyPjIwMTQ8L3llYXI+PHB1Yi1kYXRlcz48ZGF0ZT4yMDE0LzAzLzI2PC9kYXRl
PjwvcHViLWRhdGVzPjwvZGF0ZXM+PHB1Ymxpc2hlcj5BbWVyaWNhbiBDaGVtaWNhbCBTb2NpZXR5
PC9wdWJsaXNoZXI+PGlzYm4+MDAwMi03ODYzPC9pc2JuPjx1cmxzPjxyZWxhdGVkLXVybHM+PHVy
bD5odHRwczovL2RvaS5vcmcvMTAuMTAyMS9qYTUwMDQ2MnM8L3VybD48L3JlbGF0ZWQtdXJscz48
L3VybHM+PGVsZWN0cm9uaWMtcmVzb3VyY2UtbnVtPjEwLjEwMjEvamE1MDA0NjJzPC9lbGVjdHJv
bmljLXJlc291cmNlLW51bT48L3JlY29yZD48L0NpdGU+PC9FbmROb3RlPn==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80, 81</w:t>
      </w:r>
      <w:r w:rsidR="00666930" w:rsidRPr="004B0B21">
        <w:rPr>
          <w:lang w:eastAsia="en-GB"/>
        </w:rPr>
        <w:fldChar w:fldCharType="end"/>
      </w:r>
      <w:r w:rsidRPr="004B0B21">
        <w:rPr>
          <w:lang w:eastAsia="en-GB"/>
        </w:rPr>
        <w:t xml:space="preserve"> </w:t>
      </w:r>
    </w:p>
    <w:p w:rsidR="001B0E36" w:rsidRPr="004B0B21" w:rsidRDefault="001439DF" w:rsidP="005B5261">
      <w:pPr>
        <w:pStyle w:val="TAMainText"/>
      </w:pPr>
      <w:r w:rsidRPr="004B0B21">
        <w:rPr>
          <w:noProof/>
          <w:lang w:val="de-CH" w:eastAsia="de-CH"/>
        </w:rPr>
        <w:drawing>
          <wp:inline distT="0" distB="0" distL="0" distR="0">
            <wp:extent cx="6400800" cy="629640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 corrected.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6296400"/>
                    </a:xfrm>
                    <a:prstGeom prst="rect">
                      <a:avLst/>
                    </a:prstGeom>
                  </pic:spPr>
                </pic:pic>
              </a:graphicData>
            </a:graphic>
          </wp:inline>
        </w:drawing>
      </w:r>
    </w:p>
    <w:p w:rsidR="004717E2" w:rsidRPr="004B0B21" w:rsidRDefault="004717E2" w:rsidP="004717E2">
      <w:pPr>
        <w:pStyle w:val="VAFigureCaption"/>
        <w:rPr>
          <w:lang w:eastAsia="en-GB"/>
        </w:rPr>
      </w:pPr>
      <w:r w:rsidRPr="004B0B21">
        <w:rPr>
          <w:lang w:eastAsia="en-GB"/>
        </w:rPr>
        <w:t xml:space="preserve">Figure </w:t>
      </w:r>
      <w:r w:rsidR="00FF54B7" w:rsidRPr="004B0B21">
        <w:rPr>
          <w:lang w:eastAsia="en-GB"/>
        </w:rPr>
        <w:t>3</w:t>
      </w:r>
      <w:r w:rsidRPr="004B0B21">
        <w:rPr>
          <w:lang w:eastAsia="en-GB"/>
        </w:rPr>
        <w:t xml:space="preserve">. </w:t>
      </w:r>
      <w:r w:rsidR="00EF2CD0" w:rsidRPr="004B0B21">
        <w:rPr>
          <w:lang w:eastAsia="en-GB"/>
        </w:rPr>
        <w:t xml:space="preserve">(A) </w:t>
      </w:r>
      <w:r w:rsidR="00791952" w:rsidRPr="004B0B21">
        <w:rPr>
          <w:lang w:eastAsia="en-GB"/>
        </w:rPr>
        <w:t>CLSM micrograph of a</w:t>
      </w:r>
      <w:r w:rsidRPr="004B0B21">
        <w:rPr>
          <w:lang w:eastAsia="en-GB"/>
        </w:rPr>
        <w:t xml:space="preserve">n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rPr>
          <w:lang w:eastAsia="en-GB"/>
        </w:rPr>
        <w:t xml:space="preserve"> ATTO488-filled GUV</w:t>
      </w:r>
      <w:r w:rsidR="00310766" w:rsidRPr="004B0B21">
        <w:rPr>
          <w:lang w:eastAsia="en-GB"/>
        </w:rPr>
        <w:t xml:space="preserve"> (pre-formed GUV)</w:t>
      </w:r>
      <w:r w:rsidRPr="004B0B21">
        <w:rPr>
          <w:lang w:eastAsia="en-GB"/>
        </w:rPr>
        <w:t>.</w:t>
      </w:r>
      <w:r w:rsidR="00AC4ECF" w:rsidRPr="004B0B21">
        <w:rPr>
          <w:lang w:eastAsia="en-GB"/>
        </w:rPr>
        <w:t xml:space="preserve"> (B) </w:t>
      </w:r>
      <w:r w:rsidR="00791952" w:rsidRPr="004B0B21">
        <w:rPr>
          <w:lang w:eastAsia="en-GB"/>
        </w:rPr>
        <w:t>CLSM micrograph of a</w:t>
      </w:r>
      <w:r w:rsidR="00AC4ECF" w:rsidRPr="004B0B21">
        <w:rPr>
          <w:lang w:eastAsia="en-GB"/>
        </w:rPr>
        <w:t xml:space="preserve">n empty </w:t>
      </w:r>
      <w:r w:rsidR="00AC4ECF" w:rsidRPr="004B0B21">
        <w:t>A</w:t>
      </w:r>
      <w:r w:rsidR="00AC4ECF" w:rsidRPr="004B0B21">
        <w:rPr>
          <w:vertAlign w:val="subscript"/>
        </w:rPr>
        <w:t>3</w:t>
      </w:r>
      <w:r w:rsidR="00AC4ECF" w:rsidRPr="004B0B21">
        <w:t>B</w:t>
      </w:r>
      <w:r w:rsidR="00AC4ECF" w:rsidRPr="004B0B21">
        <w:rPr>
          <w:vertAlign w:val="subscript"/>
        </w:rPr>
        <w:t>22</w:t>
      </w:r>
      <w:r w:rsidR="00AC4ECF" w:rsidRPr="004B0B21">
        <w:t>A</w:t>
      </w:r>
      <w:r w:rsidR="00AC4ECF" w:rsidRPr="004B0B21">
        <w:rPr>
          <w:vertAlign w:val="subscript"/>
        </w:rPr>
        <w:t>3</w:t>
      </w:r>
      <w:r w:rsidR="00AC4ECF" w:rsidRPr="004B0B21">
        <w:rPr>
          <w:lang w:eastAsia="en-GB"/>
        </w:rPr>
        <w:t xml:space="preserve"> GUV, </w:t>
      </w:r>
      <w:r w:rsidR="008945EB" w:rsidRPr="004B0B21">
        <w:rPr>
          <w:lang w:eastAsia="en-GB"/>
        </w:rPr>
        <w:t xml:space="preserve">with higher radius than the filled </w:t>
      </w:r>
      <w:r w:rsidR="00310766" w:rsidRPr="004B0B21">
        <w:rPr>
          <w:lang w:eastAsia="en-GB"/>
        </w:rPr>
        <w:t>GUV (pre-formed GUV)</w:t>
      </w:r>
      <w:r w:rsidRPr="004B0B21">
        <w:rPr>
          <w:lang w:eastAsia="en-GB"/>
        </w:rPr>
        <w:t xml:space="preserve">. </w:t>
      </w:r>
      <w:r w:rsidR="00EF2CD0" w:rsidRPr="004B0B21">
        <w:rPr>
          <w:lang w:eastAsia="en-GB"/>
        </w:rPr>
        <w:t xml:space="preserve">(C) </w:t>
      </w:r>
      <w:r w:rsidRPr="004B0B21">
        <w:rPr>
          <w:lang w:eastAsia="en-GB"/>
        </w:rPr>
        <w:t>Average diameter of permeabilized (blue) and unpermeabilized (red) GUVs</w:t>
      </w:r>
      <w:r w:rsidR="0069475C" w:rsidRPr="004B0B21">
        <w:rPr>
          <w:lang w:eastAsia="en-GB"/>
        </w:rPr>
        <w:t>.</w:t>
      </w:r>
      <w:r w:rsidR="00EF2CD0" w:rsidRPr="004B0B21">
        <w:rPr>
          <w:lang w:eastAsia="en-GB"/>
        </w:rPr>
        <w:t xml:space="preserve"> (D)</w:t>
      </w:r>
      <w:r w:rsidR="00F37114" w:rsidRPr="004B0B21">
        <w:rPr>
          <w:lang w:eastAsia="en-GB"/>
        </w:rPr>
        <w:t xml:space="preserve"> </w:t>
      </w:r>
      <w:r w:rsidRPr="004B0B21">
        <w:rPr>
          <w:lang w:eastAsia="en-GB"/>
        </w:rPr>
        <w:lastRenderedPageBreak/>
        <w:t>Percentage of permeabilized vesicles as function of their average radius</w:t>
      </w:r>
      <w:r w:rsidR="005949E3" w:rsidRPr="004B0B21">
        <w:rPr>
          <w:lang w:eastAsia="en-GB"/>
        </w:rPr>
        <w:t xml:space="preserve"> (obtained after extrusion with cut offs 50, 100 and 200 nm)</w:t>
      </w:r>
      <w:r w:rsidRPr="004B0B21">
        <w:rPr>
          <w:lang w:eastAsia="en-GB"/>
        </w:rPr>
        <w:t>: ~30 nm (black), ~45 nm (red), ~80 nm (blue), &gt;0.5 µm (GUVs, magenta)</w:t>
      </w:r>
      <w:r w:rsidR="00AC4ECF" w:rsidRPr="004B0B21">
        <w:rPr>
          <w:lang w:eastAsia="en-GB"/>
        </w:rPr>
        <w:t xml:space="preserve">. </w:t>
      </w:r>
      <w:r w:rsidRPr="004B0B21">
        <w:rPr>
          <w:lang w:eastAsia="en-GB"/>
        </w:rPr>
        <w:t xml:space="preserve">No permeabilization was observed for </w:t>
      </w:r>
      <w:r w:rsidRPr="004B0B21">
        <w:t>A</w:t>
      </w:r>
      <w:r w:rsidRPr="004B0B21">
        <w:rPr>
          <w:vertAlign w:val="subscript"/>
        </w:rPr>
        <w:t>5</w:t>
      </w:r>
      <w:r w:rsidRPr="004B0B21">
        <w:t>B</w:t>
      </w:r>
      <w:r w:rsidRPr="004B0B21">
        <w:rPr>
          <w:vertAlign w:val="subscript"/>
        </w:rPr>
        <w:t>56</w:t>
      </w:r>
      <w:r w:rsidRPr="004B0B21">
        <w:t>A</w:t>
      </w:r>
      <w:r w:rsidRPr="004B0B21">
        <w:rPr>
          <w:vertAlign w:val="subscript"/>
        </w:rPr>
        <w:t xml:space="preserve">5 </w:t>
      </w:r>
      <w:r w:rsidRPr="004B0B21">
        <w:t>GUVs</w:t>
      </w:r>
      <w:r w:rsidRPr="004B0B21">
        <w:rPr>
          <w:lang w:eastAsia="en-GB"/>
        </w:rPr>
        <w:t>.</w:t>
      </w:r>
      <w:r w:rsidR="00FF54B7" w:rsidRPr="004B0B21">
        <w:rPr>
          <w:lang w:eastAsia="en-GB"/>
        </w:rPr>
        <w:t xml:space="preserve"> </w:t>
      </w:r>
      <w:r w:rsidR="008020A0" w:rsidRPr="004B0B21">
        <w:rPr>
          <w:lang w:eastAsia="en-GB"/>
        </w:rPr>
        <w:t xml:space="preserve">Scale bar: 5 </w:t>
      </w:r>
      <w:r w:rsidR="00310766" w:rsidRPr="004B0B21">
        <w:rPr>
          <w:rFonts w:cs="Times"/>
          <w:lang w:eastAsia="en-GB"/>
        </w:rPr>
        <w:t>μ</w:t>
      </w:r>
      <w:r w:rsidR="008020A0" w:rsidRPr="004B0B21">
        <w:rPr>
          <w:rFonts w:cs="Times"/>
          <w:lang w:eastAsia="en-GB"/>
        </w:rPr>
        <w:t xml:space="preserve">m. </w:t>
      </w:r>
      <w:r w:rsidRPr="004B0B21">
        <w:rPr>
          <w:lang w:eastAsia="en-GB"/>
        </w:rPr>
        <w:t>Error bars given as ± SD, n</w:t>
      </w:r>
      <w:r w:rsidR="00FF54B7" w:rsidRPr="004B0B21">
        <w:rPr>
          <w:lang w:eastAsia="en-GB"/>
        </w:rPr>
        <w:t xml:space="preserve"> </w:t>
      </w:r>
      <w:r w:rsidRPr="004B0B21">
        <w:rPr>
          <w:lang w:eastAsia="en-GB"/>
        </w:rPr>
        <w:t>=</w:t>
      </w:r>
      <w:r w:rsidR="00FF54B7" w:rsidRPr="004B0B21">
        <w:rPr>
          <w:lang w:eastAsia="en-GB"/>
        </w:rPr>
        <w:t xml:space="preserve"> </w:t>
      </w:r>
      <w:r w:rsidRPr="004B0B21">
        <w:rPr>
          <w:lang w:eastAsia="en-GB"/>
        </w:rPr>
        <w:t>30 for GUVs (single vesicles), n</w:t>
      </w:r>
      <w:r w:rsidR="00FF54B7" w:rsidRPr="004B0B21">
        <w:rPr>
          <w:lang w:eastAsia="en-GB"/>
        </w:rPr>
        <w:t xml:space="preserve"> </w:t>
      </w:r>
      <w:r w:rsidRPr="004B0B21">
        <w:rPr>
          <w:lang w:eastAsia="en-GB"/>
        </w:rPr>
        <w:t>=</w:t>
      </w:r>
      <w:r w:rsidR="00FF54B7" w:rsidRPr="004B0B21">
        <w:rPr>
          <w:lang w:eastAsia="en-GB"/>
        </w:rPr>
        <w:t xml:space="preserve"> </w:t>
      </w:r>
      <w:r w:rsidRPr="004B0B21">
        <w:rPr>
          <w:lang w:eastAsia="en-GB"/>
        </w:rPr>
        <w:t>3 (replicates). Significance levels: p</w:t>
      </w:r>
      <w:r w:rsidR="00FF54B7" w:rsidRPr="004B0B21">
        <w:rPr>
          <w:lang w:eastAsia="en-GB"/>
        </w:rPr>
        <w:t xml:space="preserve"> </w:t>
      </w:r>
      <w:r w:rsidRPr="004B0B21">
        <w:rPr>
          <w:lang w:eastAsia="en-GB"/>
        </w:rPr>
        <w:t>&lt;</w:t>
      </w:r>
      <w:r w:rsidR="00FF54B7" w:rsidRPr="004B0B21">
        <w:rPr>
          <w:lang w:eastAsia="en-GB"/>
        </w:rPr>
        <w:t xml:space="preserve"> </w:t>
      </w:r>
      <w:r w:rsidRPr="004B0B21">
        <w:rPr>
          <w:lang w:eastAsia="en-GB"/>
        </w:rPr>
        <w:t>0.5 (*), p</w:t>
      </w:r>
      <w:r w:rsidR="00FF54B7" w:rsidRPr="004B0B21">
        <w:rPr>
          <w:lang w:eastAsia="en-GB"/>
        </w:rPr>
        <w:t xml:space="preserve"> </w:t>
      </w:r>
      <w:r w:rsidRPr="004B0B21">
        <w:rPr>
          <w:lang w:eastAsia="en-GB"/>
        </w:rPr>
        <w:t>&lt;</w:t>
      </w:r>
      <w:r w:rsidR="00FF54B7" w:rsidRPr="004B0B21">
        <w:rPr>
          <w:lang w:eastAsia="en-GB"/>
        </w:rPr>
        <w:t xml:space="preserve"> </w:t>
      </w:r>
      <w:r w:rsidRPr="004B0B21">
        <w:rPr>
          <w:lang w:eastAsia="en-GB"/>
        </w:rPr>
        <w:t>0.01 (**), p</w:t>
      </w:r>
      <w:r w:rsidR="00FF54B7" w:rsidRPr="004B0B21">
        <w:rPr>
          <w:lang w:eastAsia="en-GB"/>
        </w:rPr>
        <w:t xml:space="preserve"> </w:t>
      </w:r>
      <w:r w:rsidRPr="004B0B21">
        <w:rPr>
          <w:lang w:eastAsia="en-GB"/>
        </w:rPr>
        <w:t>&lt;</w:t>
      </w:r>
      <w:r w:rsidR="00FF54B7" w:rsidRPr="004B0B21">
        <w:rPr>
          <w:lang w:eastAsia="en-GB"/>
        </w:rPr>
        <w:t xml:space="preserve"> </w:t>
      </w:r>
      <w:r w:rsidRPr="004B0B21">
        <w:rPr>
          <w:lang w:eastAsia="en-GB"/>
        </w:rPr>
        <w:t>0.001 (***).</w:t>
      </w:r>
    </w:p>
    <w:p w:rsidR="004717E2" w:rsidRPr="004B0B21" w:rsidRDefault="004717E2" w:rsidP="004717E2">
      <w:pPr>
        <w:pStyle w:val="TAMainText"/>
        <w:rPr>
          <w:b/>
          <w:lang w:eastAsia="en-GB"/>
        </w:rPr>
      </w:pPr>
      <w:r w:rsidRPr="004B0B21">
        <w:rPr>
          <w:b/>
          <w:lang w:eastAsia="en-GB"/>
        </w:rPr>
        <w:t xml:space="preserve">Curvature dependence of </w:t>
      </w:r>
      <w:r w:rsidR="005E514C" w:rsidRPr="004B0B21">
        <w:rPr>
          <w:b/>
          <w:lang w:eastAsia="en-GB"/>
        </w:rPr>
        <w:t xml:space="preserve">functional </w:t>
      </w:r>
      <w:r w:rsidRPr="004B0B21">
        <w:rPr>
          <w:b/>
          <w:lang w:eastAsia="en-GB"/>
        </w:rPr>
        <w:t xml:space="preserve">melittin </w:t>
      </w:r>
      <w:r w:rsidR="005E514C" w:rsidRPr="004B0B21">
        <w:rPr>
          <w:b/>
          <w:lang w:eastAsia="en-GB"/>
        </w:rPr>
        <w:t xml:space="preserve">insertion in </w:t>
      </w:r>
      <w:r w:rsidR="00F37114" w:rsidRPr="004B0B21">
        <w:rPr>
          <w:b/>
          <w:lang w:eastAsia="en-GB"/>
        </w:rPr>
        <w:t>co</w:t>
      </w:r>
      <w:r w:rsidR="005E514C" w:rsidRPr="004B0B21">
        <w:rPr>
          <w:b/>
          <w:lang w:eastAsia="en-GB"/>
        </w:rPr>
        <w:t>polymer membranes</w:t>
      </w:r>
    </w:p>
    <w:p w:rsidR="004717E2" w:rsidRPr="004B0B21" w:rsidRDefault="002F238C" w:rsidP="002F238C">
      <w:pPr>
        <w:pStyle w:val="TAMainText"/>
        <w:rPr>
          <w:lang w:eastAsia="en-GB"/>
        </w:rPr>
      </w:pPr>
      <w:r w:rsidRPr="004B0B21">
        <w:rPr>
          <w:lang w:eastAsia="en-GB"/>
        </w:rPr>
        <w:t xml:space="preserve">The interaction of melittin with membranes is not the only factor affecting the insertion and the membrane curvature should be considered as a key factor as well. </w:t>
      </w:r>
      <w:r w:rsidR="005F78A5" w:rsidRPr="004B0B21">
        <w:rPr>
          <w:lang w:eastAsia="en-GB"/>
        </w:rPr>
        <w:t>T</w:t>
      </w:r>
      <w:r w:rsidR="00C33878" w:rsidRPr="004B0B21">
        <w:rPr>
          <w:lang w:eastAsia="en-GB"/>
        </w:rPr>
        <w:t>he ability of melittin to render lipid membranes permeable has been shown to depend on the membrane curvature</w:t>
      </w:r>
      <w:r w:rsidR="00666930" w:rsidRPr="004B0B21">
        <w:rPr>
          <w:lang w:eastAsia="en-GB"/>
        </w:rPr>
        <w:fldChar w:fldCharType="begin">
          <w:fldData xml:space="preserve">PEVuZE5vdGU+PENpdGU+PEF1dGhvcj52YW4gZGVuIEJvZ2FhcnQ8L0F1dGhvcj48WWVhcj4yMDA3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</w:fldData>
        </w:fldChar>
      </w:r>
      <w:r w:rsidR="00622E9C" w:rsidRPr="004B0B21">
        <w:rPr>
          <w:lang w:eastAsia="en-GB"/>
        </w:rPr>
        <w:instrText xml:space="preserve"> ADDIN EN.CITE </w:instrText>
      </w:r>
      <w:r w:rsidR="00666930" w:rsidRPr="004B0B21">
        <w:rPr>
          <w:lang w:eastAsia="en-GB"/>
        </w:rPr>
        <w:fldChar w:fldCharType="begin">
          <w:fldData xml:space="preserve">PEVuZE5vdGU+PENpdGU+PEF1dGhvcj52YW4gZGVuIEJvZ2FhcnQ8L0F1dGhvcj48WWVhcj4yMDA3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</w:fldData>
        </w:fldChar>
      </w:r>
      <w:r w:rsidR="00622E9C"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622E9C" w:rsidRPr="004B0B21">
        <w:rPr>
          <w:noProof/>
          <w:vertAlign w:val="superscript"/>
          <w:lang w:eastAsia="en-GB"/>
        </w:rPr>
        <w:t>51, 82</w:t>
      </w:r>
      <w:r w:rsidR="00666930" w:rsidRPr="004B0B21">
        <w:rPr>
          <w:lang w:eastAsia="en-GB"/>
        </w:rPr>
        <w:fldChar w:fldCharType="end"/>
      </w:r>
      <w:r w:rsidR="00C33878" w:rsidRPr="004B0B21">
        <w:rPr>
          <w:lang w:eastAsia="en-GB"/>
        </w:rPr>
        <w:t xml:space="preserve"> with a mechanism favored by a positive curvature (</w:t>
      </w:r>
      <w:r w:rsidR="00C33878" w:rsidRPr="004B0B21">
        <w:rPr>
          <w:i/>
          <w:lang w:eastAsia="en-GB"/>
        </w:rPr>
        <w:t>i.e.</w:t>
      </w:r>
      <w:r w:rsidR="00C33878" w:rsidRPr="004B0B21">
        <w:rPr>
          <w:lang w:eastAsia="en-GB"/>
        </w:rPr>
        <w:t xml:space="preserve"> outwards). </w:t>
      </w:r>
      <w:r w:rsidR="004717E2" w:rsidRPr="004B0B21">
        <w:rPr>
          <w:lang w:eastAsia="en-GB"/>
        </w:rPr>
        <w:t xml:space="preserve"> </w:t>
      </w:r>
      <w:r w:rsidR="005F78A5" w:rsidRPr="004B0B21">
        <w:rPr>
          <w:lang w:eastAsia="en-GB"/>
        </w:rPr>
        <w:t xml:space="preserve">In the case of synthetic membranes, the addition of melittin to </w:t>
      </w:r>
      <w:r w:rsidRPr="004B0B21">
        <w:rPr>
          <w:lang w:eastAsia="en-GB"/>
        </w:rPr>
        <w:t xml:space="preserve">pre-formed </w:t>
      </w:r>
      <w:r w:rsidR="005F78A5" w:rsidRPr="004B0B21">
        <w:rPr>
          <w:lang w:eastAsia="en-GB"/>
        </w:rPr>
        <w:t xml:space="preserve">GUVs resulted in </w:t>
      </w:r>
      <w:r w:rsidRPr="004B0B21">
        <w:rPr>
          <w:lang w:eastAsia="en-GB"/>
        </w:rPr>
        <w:t>higher insertion efficiency for smaller GUVs (Figure 3A and 3B). To get more insight into the effect of the curvature</w:t>
      </w:r>
      <w:r w:rsidR="009F2ECF" w:rsidRPr="004B0B21">
        <w:rPr>
          <w:lang w:eastAsia="en-GB"/>
        </w:rPr>
        <w:t>, w</w:t>
      </w:r>
      <w:r w:rsidR="004717E2" w:rsidRPr="004B0B21">
        <w:rPr>
          <w:lang w:eastAsia="en-GB"/>
        </w:rPr>
        <w:t xml:space="preserve">e selected </w:t>
      </w:r>
      <w:r w:rsidR="00421321" w:rsidRPr="004B0B21">
        <w:rPr>
          <w:lang w:eastAsia="en-GB"/>
        </w:rPr>
        <w:t xml:space="preserve">the fluorescent </w:t>
      </w:r>
      <w:r w:rsidR="00F37114" w:rsidRPr="004B0B21">
        <w:rPr>
          <w:lang w:eastAsia="en-GB"/>
        </w:rPr>
        <w:t xml:space="preserve">dye </w:t>
      </w:r>
      <w:r w:rsidR="00FF54B7" w:rsidRPr="004B0B21">
        <w:rPr>
          <w:lang w:eastAsia="en-GB"/>
        </w:rPr>
        <w:t>SRB</w:t>
      </w:r>
      <w:r w:rsidR="004717E2" w:rsidRPr="004B0B21">
        <w:rPr>
          <w:lang w:eastAsia="en-GB"/>
        </w:rPr>
        <w:t xml:space="preserve"> (R</w:t>
      </w:r>
      <w:r w:rsidR="004717E2" w:rsidRPr="004B0B21">
        <w:rPr>
          <w:vertAlign w:val="subscript"/>
          <w:lang w:eastAsia="en-GB"/>
        </w:rPr>
        <w:t>h</w:t>
      </w:r>
      <w:r w:rsidR="004717E2" w:rsidRPr="004B0B21">
        <w:rPr>
          <w:lang w:eastAsia="en-GB"/>
        </w:rPr>
        <w:t xml:space="preserve"> 0.65 nm) as a model molecule representative for the size range of small biomolecules and </w:t>
      </w:r>
      <w:r w:rsidR="00421321" w:rsidRPr="004B0B21">
        <w:rPr>
          <w:lang w:eastAsia="en-GB"/>
        </w:rPr>
        <w:t xml:space="preserve">evaluated </w:t>
      </w:r>
      <w:r w:rsidR="008945EB" w:rsidRPr="004B0B21">
        <w:rPr>
          <w:lang w:eastAsia="en-GB"/>
        </w:rPr>
        <w:t xml:space="preserve">its </w:t>
      </w:r>
      <w:r w:rsidR="009F2ECF" w:rsidRPr="004B0B21">
        <w:rPr>
          <w:lang w:eastAsia="en-GB"/>
        </w:rPr>
        <w:t>penetration</w:t>
      </w:r>
      <w:r w:rsidR="00421321" w:rsidRPr="004B0B21">
        <w:rPr>
          <w:lang w:eastAsia="en-GB"/>
        </w:rPr>
        <w:t xml:space="preserve"> upon melittin insertion in the membrane of pre-formed GUVs. By </w:t>
      </w:r>
      <w:r w:rsidR="004717E2" w:rsidRPr="004B0B21">
        <w:rPr>
          <w:lang w:eastAsia="en-GB"/>
        </w:rPr>
        <w:t xml:space="preserve">measuring the size distribution of </w:t>
      </w:r>
      <w:r w:rsidR="00421321" w:rsidRPr="004B0B21">
        <w:rPr>
          <w:lang w:eastAsia="en-GB"/>
        </w:rPr>
        <w:t xml:space="preserve">the pre-formed </w:t>
      </w:r>
      <w:r w:rsidR="004717E2" w:rsidRPr="004B0B21">
        <w:rPr>
          <w:lang w:eastAsia="en-GB"/>
        </w:rPr>
        <w:t xml:space="preserve">GUVs, </w:t>
      </w:r>
      <w:r w:rsidR="00421321" w:rsidRPr="004B0B21">
        <w:rPr>
          <w:lang w:eastAsia="en-GB"/>
        </w:rPr>
        <w:t xml:space="preserve">we observed that melittin-GUVs permeable for molecules such as </w:t>
      </w:r>
      <w:r w:rsidR="004717E2" w:rsidRPr="004B0B21">
        <w:rPr>
          <w:lang w:eastAsia="en-GB"/>
        </w:rPr>
        <w:t xml:space="preserve">SRB had radii 1.5 </w:t>
      </w:r>
      <w:r w:rsidR="00421321" w:rsidRPr="004B0B21">
        <w:rPr>
          <w:lang w:eastAsia="en-GB"/>
        </w:rPr>
        <w:t xml:space="preserve">up </w:t>
      </w:r>
      <w:r w:rsidR="004717E2" w:rsidRPr="004B0B21">
        <w:rPr>
          <w:lang w:eastAsia="en-GB"/>
        </w:rPr>
        <w:t>to 3 times smaller than empty, non-permeabilized GUVs</w:t>
      </w:r>
      <w:r w:rsidR="00421321" w:rsidRPr="004B0B21">
        <w:rPr>
          <w:lang w:eastAsia="en-GB"/>
        </w:rPr>
        <w:t>.</w:t>
      </w:r>
      <w:r w:rsidR="004717E2" w:rsidRPr="004B0B21">
        <w:rPr>
          <w:lang w:eastAsia="en-GB"/>
        </w:rPr>
        <w:t xml:space="preserve"> </w:t>
      </w:r>
      <w:r w:rsidR="00421321" w:rsidRPr="004B0B21">
        <w:rPr>
          <w:lang w:eastAsia="en-GB"/>
        </w:rPr>
        <w:t>Th</w:t>
      </w:r>
      <w:r w:rsidR="009F2ECF" w:rsidRPr="004B0B21">
        <w:rPr>
          <w:lang w:eastAsia="en-GB"/>
        </w:rPr>
        <w:t>is indicates that</w:t>
      </w:r>
      <w:r w:rsidR="004717E2" w:rsidRPr="004B0B21">
        <w:rPr>
          <w:lang w:eastAsia="en-GB"/>
        </w:rPr>
        <w:t xml:space="preserve"> membranes </w:t>
      </w:r>
      <w:r w:rsidR="00421321" w:rsidRPr="004B0B21">
        <w:rPr>
          <w:lang w:eastAsia="en-GB"/>
        </w:rPr>
        <w:t xml:space="preserve">from </w:t>
      </w:r>
      <w:r w:rsidR="00145FDE" w:rsidRPr="004B0B21">
        <w:rPr>
          <w:lang w:eastAsia="en-GB"/>
        </w:rPr>
        <w:t xml:space="preserve">pre-formed </w:t>
      </w:r>
      <w:r w:rsidR="00421321" w:rsidRPr="004B0B21">
        <w:rPr>
          <w:lang w:eastAsia="en-GB"/>
        </w:rPr>
        <w:t xml:space="preserve">vesicles with </w:t>
      </w:r>
      <w:r w:rsidR="004717E2" w:rsidRPr="004B0B21">
        <w:rPr>
          <w:lang w:eastAsia="en-GB"/>
        </w:rPr>
        <w:t>smaller radi</w:t>
      </w:r>
      <w:r w:rsidR="00F37114" w:rsidRPr="004B0B21">
        <w:rPr>
          <w:lang w:eastAsia="en-GB"/>
        </w:rPr>
        <w:t>i</w:t>
      </w:r>
      <w:r w:rsidR="004717E2" w:rsidRPr="004B0B21">
        <w:rPr>
          <w:lang w:eastAsia="en-GB"/>
        </w:rPr>
        <w:t xml:space="preserve"> -higher curvature- favor melittin insertion and </w:t>
      </w:r>
      <w:r w:rsidR="00421321" w:rsidRPr="004B0B21">
        <w:rPr>
          <w:lang w:eastAsia="en-GB"/>
        </w:rPr>
        <w:t xml:space="preserve">functionality </w:t>
      </w:r>
      <w:r w:rsidR="004717E2" w:rsidRPr="004B0B21">
        <w:rPr>
          <w:lang w:eastAsia="en-GB"/>
        </w:rPr>
        <w:t xml:space="preserve">(Figure </w:t>
      </w:r>
      <w:r w:rsidR="00FF54B7" w:rsidRPr="004B0B21">
        <w:rPr>
          <w:lang w:eastAsia="en-GB"/>
        </w:rPr>
        <w:t>3</w:t>
      </w:r>
      <w:r w:rsidR="004717E2" w:rsidRPr="004B0B21">
        <w:rPr>
          <w:lang w:eastAsia="en-GB"/>
        </w:rPr>
        <w:t xml:space="preserve">C). </w:t>
      </w:r>
      <w:r w:rsidR="00421321" w:rsidRPr="004B0B21">
        <w:rPr>
          <w:lang w:eastAsia="en-GB"/>
        </w:rPr>
        <w:t xml:space="preserve">On </w:t>
      </w:r>
      <w:r w:rsidR="00F37114" w:rsidRPr="004B0B21">
        <w:rPr>
          <w:lang w:eastAsia="en-GB"/>
        </w:rPr>
        <w:t xml:space="preserve">the </w:t>
      </w:r>
      <w:r w:rsidR="00421321" w:rsidRPr="004B0B21">
        <w:rPr>
          <w:lang w:eastAsia="en-GB"/>
        </w:rPr>
        <w:t xml:space="preserve">contrary, melittin-GUVs formed by addition of melittin </w:t>
      </w:r>
      <w:r w:rsidR="000B5EFE" w:rsidRPr="004B0B21">
        <w:rPr>
          <w:lang w:eastAsia="en-GB"/>
        </w:rPr>
        <w:t>before the polymer film formation (“</w:t>
      </w:r>
      <w:r w:rsidR="004717E2" w:rsidRPr="004B0B21">
        <w:rPr>
          <w:lang w:eastAsia="en-GB"/>
        </w:rPr>
        <w:t>co-dried</w:t>
      </w:r>
      <w:r w:rsidR="000B5EFE" w:rsidRPr="004B0B21">
        <w:rPr>
          <w:lang w:eastAsia="en-GB"/>
        </w:rPr>
        <w:t>”) and</w:t>
      </w:r>
      <w:r w:rsidR="004717E2" w:rsidRPr="004B0B21">
        <w:rPr>
          <w:lang w:eastAsia="en-GB"/>
        </w:rPr>
        <w:t xml:space="preserve"> </w:t>
      </w:r>
      <w:r w:rsidR="000B5EFE" w:rsidRPr="004B0B21">
        <w:rPr>
          <w:lang w:eastAsia="en-GB"/>
        </w:rPr>
        <w:t xml:space="preserve">by melittin addition </w:t>
      </w:r>
      <w:r w:rsidR="004717E2" w:rsidRPr="004B0B21">
        <w:rPr>
          <w:lang w:eastAsia="en-GB"/>
        </w:rPr>
        <w:t xml:space="preserve">in </w:t>
      </w:r>
      <w:r w:rsidR="000B5EFE" w:rsidRPr="004B0B21">
        <w:rPr>
          <w:lang w:eastAsia="en-GB"/>
        </w:rPr>
        <w:t xml:space="preserve">the rehydration </w:t>
      </w:r>
      <w:r w:rsidR="004717E2" w:rsidRPr="004B0B21">
        <w:rPr>
          <w:lang w:eastAsia="en-GB"/>
        </w:rPr>
        <w:t xml:space="preserve">buffer did not result in a significant </w:t>
      </w:r>
      <w:r w:rsidR="000B5EFE" w:rsidRPr="004B0B21">
        <w:rPr>
          <w:lang w:eastAsia="en-GB"/>
        </w:rPr>
        <w:t xml:space="preserve">GUV </w:t>
      </w:r>
      <w:r w:rsidR="004717E2" w:rsidRPr="004B0B21">
        <w:rPr>
          <w:lang w:eastAsia="en-GB"/>
        </w:rPr>
        <w:t>size difference</w:t>
      </w:r>
      <w:r w:rsidR="000B5EFE" w:rsidRPr="004B0B21">
        <w:rPr>
          <w:lang w:eastAsia="en-GB"/>
        </w:rPr>
        <w:t xml:space="preserve"> between empty GUVs and melittin-GUVs. Therefore</w:t>
      </w:r>
      <w:r w:rsidR="009C7BAB" w:rsidRPr="004B0B21">
        <w:rPr>
          <w:lang w:eastAsia="en-GB"/>
        </w:rPr>
        <w:t>,</w:t>
      </w:r>
      <w:r w:rsidR="004717E2" w:rsidRPr="004B0B21">
        <w:rPr>
          <w:lang w:eastAsia="en-GB"/>
        </w:rPr>
        <w:t xml:space="preserve"> the functional insertion of melittin </w:t>
      </w:r>
      <w:r w:rsidR="009F2ECF" w:rsidRPr="004B0B21">
        <w:rPr>
          <w:lang w:eastAsia="en-GB"/>
        </w:rPr>
        <w:t xml:space="preserve">does </w:t>
      </w:r>
      <w:r w:rsidR="004717E2" w:rsidRPr="004B0B21">
        <w:rPr>
          <w:lang w:eastAsia="en-GB"/>
        </w:rPr>
        <w:t xml:space="preserve">not depend on </w:t>
      </w:r>
      <w:r w:rsidR="000B5EFE" w:rsidRPr="004B0B21">
        <w:rPr>
          <w:lang w:eastAsia="en-GB"/>
        </w:rPr>
        <w:t xml:space="preserve">membrane </w:t>
      </w:r>
      <w:r w:rsidR="004717E2" w:rsidRPr="004B0B21">
        <w:rPr>
          <w:lang w:eastAsia="en-GB"/>
        </w:rPr>
        <w:t xml:space="preserve">curvature </w:t>
      </w:r>
      <w:r w:rsidR="000B5EFE" w:rsidRPr="004B0B21">
        <w:rPr>
          <w:lang w:eastAsia="en-GB"/>
        </w:rPr>
        <w:t xml:space="preserve">when </w:t>
      </w:r>
      <w:r w:rsidR="004717E2" w:rsidRPr="004B0B21">
        <w:rPr>
          <w:lang w:eastAsia="en-GB"/>
        </w:rPr>
        <w:t xml:space="preserve">it </w:t>
      </w:r>
      <w:r w:rsidR="000B5EFE" w:rsidRPr="004B0B21">
        <w:rPr>
          <w:lang w:eastAsia="en-GB"/>
        </w:rPr>
        <w:t xml:space="preserve">takes place during </w:t>
      </w:r>
      <w:r w:rsidR="004717E2" w:rsidRPr="004B0B21">
        <w:rPr>
          <w:lang w:eastAsia="en-GB"/>
        </w:rPr>
        <w:t xml:space="preserve">the membrane </w:t>
      </w:r>
      <w:r w:rsidR="000B5EFE" w:rsidRPr="004B0B21">
        <w:rPr>
          <w:lang w:eastAsia="en-GB"/>
        </w:rPr>
        <w:t>formation</w:t>
      </w:r>
      <w:r w:rsidR="009C7BAB" w:rsidRPr="004B0B21">
        <w:rPr>
          <w:lang w:eastAsia="en-GB"/>
        </w:rPr>
        <w:t>,</w:t>
      </w:r>
      <w:r w:rsidR="009F2ECF" w:rsidRPr="004B0B21">
        <w:rPr>
          <w:lang w:eastAsia="en-GB"/>
        </w:rPr>
        <w:t xml:space="preserve"> </w:t>
      </w:r>
      <w:r w:rsidR="00B96F5A" w:rsidRPr="004B0B21">
        <w:rPr>
          <w:lang w:eastAsia="en-GB"/>
        </w:rPr>
        <w:t>while</w:t>
      </w:r>
      <w:r w:rsidR="00B219D0" w:rsidRPr="004B0B21">
        <w:rPr>
          <w:lang w:eastAsia="en-GB"/>
        </w:rPr>
        <w:t>,</w:t>
      </w:r>
      <w:r w:rsidR="009C7BAB" w:rsidRPr="004B0B21">
        <w:rPr>
          <w:lang w:eastAsia="en-GB"/>
        </w:rPr>
        <w:t xml:space="preserve"> </w:t>
      </w:r>
      <w:r w:rsidR="00B96F5A" w:rsidRPr="004B0B21">
        <w:rPr>
          <w:lang w:eastAsia="en-GB"/>
        </w:rPr>
        <w:t>when</w:t>
      </w:r>
      <w:r w:rsidR="00E738EB" w:rsidRPr="004B0B21">
        <w:rPr>
          <w:lang w:eastAsia="en-GB"/>
        </w:rPr>
        <w:t xml:space="preserve"> </w:t>
      </w:r>
      <w:r w:rsidR="009F2ECF" w:rsidRPr="004B0B21">
        <w:rPr>
          <w:lang w:eastAsia="en-GB"/>
        </w:rPr>
        <w:t>added to pre-formed GUVs</w:t>
      </w:r>
      <w:r w:rsidR="00B96F5A" w:rsidRPr="004B0B21">
        <w:rPr>
          <w:lang w:eastAsia="en-GB"/>
        </w:rPr>
        <w:t xml:space="preserve">, </w:t>
      </w:r>
      <w:r w:rsidR="00145FDE" w:rsidRPr="004B0B21">
        <w:rPr>
          <w:lang w:eastAsia="en-GB"/>
        </w:rPr>
        <w:t>its</w:t>
      </w:r>
      <w:r w:rsidR="00B96F5A" w:rsidRPr="004B0B21">
        <w:rPr>
          <w:lang w:eastAsia="en-GB"/>
        </w:rPr>
        <w:t xml:space="preserve"> insertion is </w:t>
      </w:r>
      <w:r w:rsidR="00A548E9" w:rsidRPr="004B0B21">
        <w:rPr>
          <w:lang w:eastAsia="en-GB"/>
        </w:rPr>
        <w:t>favored by a</w:t>
      </w:r>
      <w:r w:rsidR="00145FDE" w:rsidRPr="004B0B21">
        <w:rPr>
          <w:lang w:eastAsia="en-GB"/>
        </w:rPr>
        <w:t xml:space="preserve"> higher curvature </w:t>
      </w:r>
      <w:r w:rsidR="00B96F5A" w:rsidRPr="004B0B21">
        <w:rPr>
          <w:lang w:eastAsia="en-GB"/>
        </w:rPr>
        <w:t>of the membrane</w:t>
      </w:r>
      <w:r w:rsidR="00C9205B" w:rsidRPr="004B0B21">
        <w:rPr>
          <w:lang w:eastAsia="en-GB"/>
        </w:rPr>
        <w:t xml:space="preserve">. In </w:t>
      </w:r>
      <w:r w:rsidR="00C9205B" w:rsidRPr="004B0B21">
        <w:rPr>
          <w:lang w:eastAsia="en-GB"/>
        </w:rPr>
        <w:lastRenderedPageBreak/>
        <w:t>addition,</w:t>
      </w:r>
      <w:r w:rsidR="004717E2" w:rsidRPr="004B0B21">
        <w:rPr>
          <w:lang w:eastAsia="en-GB"/>
        </w:rPr>
        <w:t xml:space="preserve"> </w:t>
      </w:r>
      <w:r w:rsidR="000B5EFE" w:rsidRPr="004B0B21">
        <w:rPr>
          <w:lang w:eastAsia="en-GB"/>
        </w:rPr>
        <w:t>the presence of</w:t>
      </w:r>
      <w:r w:rsidR="004717E2" w:rsidRPr="004B0B21">
        <w:rPr>
          <w:lang w:eastAsia="en-GB"/>
        </w:rPr>
        <w:t xml:space="preserve"> melittin does not influence the self-assembly process</w:t>
      </w:r>
      <w:r w:rsidR="000B5EFE" w:rsidRPr="004B0B21">
        <w:rPr>
          <w:lang w:eastAsia="en-GB"/>
        </w:rPr>
        <w:t xml:space="preserve"> of GUV formation</w:t>
      </w:r>
      <w:r w:rsidR="004717E2" w:rsidRPr="004B0B21">
        <w:rPr>
          <w:lang w:eastAsia="en-GB"/>
        </w:rPr>
        <w:t xml:space="preserve"> (Figure S</w:t>
      </w:r>
      <w:r w:rsidR="0077517A" w:rsidRPr="004B0B21">
        <w:rPr>
          <w:lang w:eastAsia="en-GB"/>
        </w:rPr>
        <w:t>8</w:t>
      </w:r>
      <w:r w:rsidR="004717E2" w:rsidRPr="004B0B21">
        <w:rPr>
          <w:lang w:eastAsia="en-GB"/>
        </w:rPr>
        <w:t>).</w:t>
      </w:r>
    </w:p>
    <w:p w:rsidR="00A62621" w:rsidRPr="004B0B21" w:rsidRDefault="004717E2" w:rsidP="00C3467B">
      <w:pPr>
        <w:pStyle w:val="TAMainText"/>
        <w:rPr>
          <w:lang w:val="en-GB" w:eastAsia="en-GB"/>
        </w:rPr>
      </w:pPr>
      <w:r w:rsidRPr="004B0B21">
        <w:rPr>
          <w:lang w:eastAsia="en-GB"/>
        </w:rPr>
        <w:t xml:space="preserve">To further investigate </w:t>
      </w:r>
      <w:r w:rsidR="000B5EFE" w:rsidRPr="004B0B21">
        <w:rPr>
          <w:lang w:eastAsia="en-GB"/>
        </w:rPr>
        <w:t>the role of</w:t>
      </w:r>
      <w:r w:rsidRPr="004B0B21">
        <w:rPr>
          <w:lang w:eastAsia="en-GB"/>
        </w:rPr>
        <w:t xml:space="preserve"> the membrane curvature </w:t>
      </w:r>
      <w:r w:rsidR="000B5EFE" w:rsidRPr="004B0B21">
        <w:rPr>
          <w:lang w:eastAsia="en-GB"/>
        </w:rPr>
        <w:t>on functional insertion of biopores</w:t>
      </w:r>
      <w:r w:rsidRPr="004B0B21">
        <w:rPr>
          <w:lang w:eastAsia="en-GB"/>
        </w:rPr>
        <w:t xml:space="preserve">, we produced </w:t>
      </w:r>
      <w:r w:rsidR="00C60011" w:rsidRPr="004B0B21">
        <w:t>polymersome</w:t>
      </w:r>
      <w:r w:rsidRPr="004B0B21">
        <w:rPr>
          <w:lang w:eastAsia="en-GB"/>
        </w:rPr>
        <w:t>s</w:t>
      </w:r>
      <w:r w:rsidR="000B5EFE" w:rsidRPr="004B0B21">
        <w:rPr>
          <w:lang w:eastAsia="en-GB"/>
        </w:rPr>
        <w:t xml:space="preserve"> </w:t>
      </w:r>
      <w:r w:rsidR="003B24B6" w:rsidRPr="004B0B21">
        <w:rPr>
          <w:lang w:eastAsia="en-GB"/>
        </w:rPr>
        <w:t xml:space="preserve">with </w:t>
      </w:r>
      <w:r w:rsidR="000B5EFE" w:rsidRPr="004B0B21">
        <w:rPr>
          <w:lang w:eastAsia="en-GB"/>
        </w:rPr>
        <w:t xml:space="preserve">sizes less than </w:t>
      </w:r>
      <w:r w:rsidR="00193BD7" w:rsidRPr="004B0B21">
        <w:rPr>
          <w:lang w:eastAsia="en-GB"/>
        </w:rPr>
        <w:t xml:space="preserve">200 nm </w:t>
      </w:r>
      <w:r w:rsidR="00C3467B" w:rsidRPr="004B0B21">
        <w:rPr>
          <w:lang w:eastAsia="en-GB"/>
        </w:rPr>
        <w:t xml:space="preserve">(Figure S9-S11). </w:t>
      </w:r>
      <w:r w:rsidR="00C3467B" w:rsidRPr="004B0B21">
        <w:t>The triblock copolymer A</w:t>
      </w:r>
      <w:r w:rsidR="00C3467B" w:rsidRPr="004B0B21">
        <w:rPr>
          <w:vertAlign w:val="subscript"/>
        </w:rPr>
        <w:t>3</w:t>
      </w:r>
      <w:r w:rsidR="00C3467B" w:rsidRPr="004B0B21">
        <w:t>B</w:t>
      </w:r>
      <w:r w:rsidR="00C3467B" w:rsidRPr="004B0B21">
        <w:rPr>
          <w:vertAlign w:val="subscript"/>
        </w:rPr>
        <w:t>22</w:t>
      </w:r>
      <w:r w:rsidR="00C3467B" w:rsidRPr="004B0B21">
        <w:t>A</w:t>
      </w:r>
      <w:r w:rsidR="00C3467B" w:rsidRPr="004B0B21">
        <w:rPr>
          <w:vertAlign w:val="subscript"/>
        </w:rPr>
        <w:t>3</w:t>
      </w:r>
      <w:r w:rsidR="00C3467B" w:rsidRPr="004B0B21">
        <w:rPr>
          <w:lang w:eastAsia="en-GB"/>
        </w:rPr>
        <w:t xml:space="preserve"> was able to form </w:t>
      </w:r>
      <w:r w:rsidR="00C60011" w:rsidRPr="004B0B21">
        <w:t>polymersome</w:t>
      </w:r>
      <w:r w:rsidR="00C3467B" w:rsidRPr="004B0B21">
        <w:rPr>
          <w:lang w:eastAsia="en-GB"/>
        </w:rPr>
        <w:t>, with a ρ-factor of 1.01</w:t>
      </w:r>
      <w:r w:rsidR="000B5EFE" w:rsidRPr="004B0B21">
        <w:rPr>
          <w:lang w:eastAsia="en-GB"/>
        </w:rPr>
        <w:t xml:space="preserve"> as</w:t>
      </w:r>
      <w:r w:rsidR="00C3467B" w:rsidRPr="004B0B21">
        <w:rPr>
          <w:lang w:eastAsia="en-GB"/>
        </w:rPr>
        <w:t xml:space="preserve"> determined by DLS and SLS (Figure S10). The </w:t>
      </w:r>
      <w:r w:rsidR="000B5EFE" w:rsidRPr="004B0B21">
        <w:rPr>
          <w:lang w:eastAsia="en-GB"/>
        </w:rPr>
        <w:t xml:space="preserve">other </w:t>
      </w:r>
      <w:r w:rsidR="00C3467B" w:rsidRPr="004B0B21">
        <w:rPr>
          <w:lang w:eastAsia="en-GB"/>
        </w:rPr>
        <w:t xml:space="preserve">triblock copolymers </w:t>
      </w:r>
      <w:r w:rsidR="000B5EFE" w:rsidRPr="004B0B21">
        <w:rPr>
          <w:lang w:eastAsia="en-GB"/>
        </w:rPr>
        <w:t>(</w:t>
      </w:r>
      <w:r w:rsidR="00C3467B" w:rsidRPr="004B0B21">
        <w:t>A</w:t>
      </w:r>
      <w:r w:rsidR="00C3467B" w:rsidRPr="004B0B21">
        <w:rPr>
          <w:vertAlign w:val="subscript"/>
        </w:rPr>
        <w:t>6</w:t>
      </w:r>
      <w:r w:rsidR="00C3467B" w:rsidRPr="004B0B21">
        <w:t>B</w:t>
      </w:r>
      <w:r w:rsidR="00C3467B" w:rsidRPr="004B0B21">
        <w:rPr>
          <w:vertAlign w:val="subscript"/>
        </w:rPr>
        <w:t>34</w:t>
      </w:r>
      <w:r w:rsidR="00C3467B" w:rsidRPr="004B0B21">
        <w:t>A</w:t>
      </w:r>
      <w:r w:rsidR="00C3467B" w:rsidRPr="004B0B21">
        <w:rPr>
          <w:vertAlign w:val="subscript"/>
        </w:rPr>
        <w:t>6</w:t>
      </w:r>
      <w:r w:rsidR="00C3467B" w:rsidRPr="004B0B21">
        <w:t>, A</w:t>
      </w:r>
      <w:r w:rsidR="00C3467B" w:rsidRPr="004B0B21">
        <w:rPr>
          <w:vertAlign w:val="subscript"/>
        </w:rPr>
        <w:t>6</w:t>
      </w:r>
      <w:r w:rsidR="00C3467B" w:rsidRPr="004B0B21">
        <w:t>B</w:t>
      </w:r>
      <w:r w:rsidR="00C3467B" w:rsidRPr="004B0B21">
        <w:rPr>
          <w:vertAlign w:val="subscript"/>
        </w:rPr>
        <w:t>44</w:t>
      </w:r>
      <w:r w:rsidR="00C3467B" w:rsidRPr="004B0B21">
        <w:t>A</w:t>
      </w:r>
      <w:r w:rsidR="00C3467B" w:rsidRPr="004B0B21">
        <w:rPr>
          <w:vertAlign w:val="subscript"/>
        </w:rPr>
        <w:t>6</w:t>
      </w:r>
      <w:r w:rsidR="00C3467B" w:rsidRPr="004B0B21">
        <w:t xml:space="preserve"> and A</w:t>
      </w:r>
      <w:r w:rsidR="00C3467B" w:rsidRPr="004B0B21">
        <w:rPr>
          <w:vertAlign w:val="subscript"/>
        </w:rPr>
        <w:t>5</w:t>
      </w:r>
      <w:r w:rsidR="00C3467B" w:rsidRPr="004B0B21">
        <w:t>B</w:t>
      </w:r>
      <w:r w:rsidR="00C3467B" w:rsidRPr="004B0B21">
        <w:rPr>
          <w:vertAlign w:val="subscript"/>
        </w:rPr>
        <w:t>56</w:t>
      </w:r>
      <w:r w:rsidR="00C3467B" w:rsidRPr="004B0B21">
        <w:t>A</w:t>
      </w:r>
      <w:r w:rsidR="00C3467B" w:rsidRPr="004B0B21">
        <w:rPr>
          <w:vertAlign w:val="subscript"/>
        </w:rPr>
        <w:t>5</w:t>
      </w:r>
      <w:r w:rsidR="008945EB" w:rsidRPr="004B0B21">
        <w:t>)</w:t>
      </w:r>
      <w:r w:rsidR="00C3467B" w:rsidRPr="004B0B21">
        <w:rPr>
          <w:vertAlign w:val="subscript"/>
        </w:rPr>
        <w:t xml:space="preserve"> </w:t>
      </w:r>
      <w:r w:rsidR="00C3467B" w:rsidRPr="004B0B21">
        <w:t xml:space="preserve">were </w:t>
      </w:r>
      <w:r w:rsidR="00F37114" w:rsidRPr="004B0B21">
        <w:t xml:space="preserve">previously </w:t>
      </w:r>
      <w:r w:rsidR="000B5EFE" w:rsidRPr="004B0B21">
        <w:t xml:space="preserve">reported </w:t>
      </w:r>
      <w:r w:rsidR="00C3467B" w:rsidRPr="004B0B21">
        <w:t>to form</w:t>
      </w:r>
      <w:r w:rsidR="00C3467B" w:rsidRPr="004B0B21">
        <w:rPr>
          <w:lang w:eastAsia="en-GB"/>
        </w:rPr>
        <w:t xml:space="preserve"> </w:t>
      </w:r>
      <w:r w:rsidR="00C60011" w:rsidRPr="004B0B21">
        <w:t>polymersome</w:t>
      </w:r>
      <w:r w:rsidR="000B5EFE" w:rsidRPr="004B0B21">
        <w:rPr>
          <w:lang w:eastAsia="en-GB"/>
        </w:rPr>
        <w:t>s with membrane thickness</w:t>
      </w:r>
      <w:r w:rsidR="00F37114" w:rsidRPr="004B0B21">
        <w:rPr>
          <w:lang w:eastAsia="en-GB"/>
        </w:rPr>
        <w:t>es</w:t>
      </w:r>
      <w:r w:rsidR="000B5EFE" w:rsidRPr="004B0B21">
        <w:rPr>
          <w:lang w:eastAsia="en-GB"/>
        </w:rPr>
        <w:t xml:space="preserve"> ranging from 6.6 up to 11.5 nm </w:t>
      </w:r>
      <w:r w:rsidR="00C3467B" w:rsidRPr="004B0B21">
        <w:rPr>
          <w:lang w:eastAsia="en-GB"/>
        </w:rPr>
        <w:t xml:space="preserve">(Table </w:t>
      </w:r>
      <w:r w:rsidR="00276F5F" w:rsidRPr="004B0B21">
        <w:rPr>
          <w:lang w:eastAsia="en-GB"/>
        </w:rPr>
        <w:t>1</w:t>
      </w:r>
      <w:r w:rsidR="00C3467B" w:rsidRPr="004B0B21">
        <w:rPr>
          <w:lang w:eastAsia="en-GB"/>
        </w:rPr>
        <w:t>, Figure S11).</w:t>
      </w:r>
      <w:r w:rsidR="00666930" w:rsidRPr="004B0B21">
        <w:rPr>
          <w:lang w:eastAsia="en-GB"/>
        </w:rPr>
        <w:fldChar w:fldCharType="begin">
          <w:fldData xml:space="preserve">PEVuZE5vdGU+PENpdGU+PEF1dGhvcj5CZWxsdWF0aTwvQXV0aG9yPjxZZWFyPjIwMTg8L1llYXI+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</w:fldData>
        </w:fldChar>
      </w:r>
      <w:r w:rsidR="00622E9C" w:rsidRPr="004B0B21">
        <w:rPr>
          <w:lang w:eastAsia="en-GB"/>
        </w:rPr>
        <w:instrText xml:space="preserve"> ADDIN EN.CITE </w:instrText>
      </w:r>
      <w:r w:rsidR="00666930" w:rsidRPr="004B0B21">
        <w:rPr>
          <w:lang w:eastAsia="en-GB"/>
        </w:rPr>
        <w:fldChar w:fldCharType="begin">
          <w:fldData xml:space="preserve">PEVuZE5vdGU+PENpdGU+PEF1dGhvcj5CZWxsdWF0aTwvQXV0aG9yPjxZZWFyPjIwMTg8L1llYXI+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</w:fldData>
        </w:fldChar>
      </w:r>
      <w:r w:rsidR="00622E9C"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622E9C" w:rsidRPr="004B0B21">
        <w:rPr>
          <w:noProof/>
          <w:vertAlign w:val="superscript"/>
          <w:lang w:eastAsia="en-GB"/>
        </w:rPr>
        <w:t>31, 59, 83</w:t>
      </w:r>
      <w:r w:rsidR="00666930" w:rsidRPr="004B0B21">
        <w:rPr>
          <w:lang w:eastAsia="en-GB"/>
        </w:rPr>
        <w:fldChar w:fldCharType="end"/>
      </w:r>
      <w:r w:rsidRPr="004B0B21">
        <w:rPr>
          <w:lang w:val="en-GB" w:eastAsia="en-GB"/>
        </w:rPr>
        <w:t xml:space="preserve"> </w:t>
      </w:r>
    </w:p>
    <w:p w:rsidR="004717E2" w:rsidRPr="004B0B21" w:rsidRDefault="004717E2" w:rsidP="0029301B">
      <w:pPr>
        <w:pStyle w:val="TAMainText"/>
        <w:ind w:firstLine="0"/>
        <w:rPr>
          <w:lang w:eastAsia="en-GB"/>
        </w:rPr>
      </w:pPr>
      <w:r w:rsidRPr="004B0B21">
        <w:rPr>
          <w:lang w:eastAsia="en-GB"/>
        </w:rPr>
        <w:t xml:space="preserve">We encapsulated SRB within the </w:t>
      </w:r>
      <w:r w:rsidR="00C60011" w:rsidRPr="004B0B21">
        <w:t>polymersome</w:t>
      </w:r>
      <w:r w:rsidRPr="004B0B21">
        <w:rPr>
          <w:lang w:eastAsia="en-GB"/>
        </w:rPr>
        <w:t>s</w:t>
      </w:r>
      <w:r w:rsidR="000B5EFE" w:rsidRPr="004B0B21">
        <w:rPr>
          <w:lang w:eastAsia="en-GB"/>
        </w:rPr>
        <w:t xml:space="preserve"> cavity</w:t>
      </w:r>
      <w:r w:rsidRPr="004B0B21">
        <w:rPr>
          <w:lang w:eastAsia="en-GB"/>
        </w:rPr>
        <w:t xml:space="preserve"> at self-quenching concentration and evaluated its release after addition of melittin to the pre-formed </w:t>
      </w:r>
      <w:r w:rsidR="00C60011" w:rsidRPr="004B0B21">
        <w:t>polymersome</w:t>
      </w:r>
      <w:r w:rsidRPr="004B0B21">
        <w:rPr>
          <w:lang w:eastAsia="en-GB"/>
        </w:rPr>
        <w:t>s</w:t>
      </w:r>
      <w:r w:rsidR="00F37114" w:rsidRPr="004B0B21">
        <w:rPr>
          <w:lang w:eastAsia="en-GB"/>
        </w:rPr>
        <w:t>,</w:t>
      </w:r>
      <w:r w:rsidRPr="004B0B21">
        <w:rPr>
          <w:lang w:eastAsia="en-GB"/>
        </w:rPr>
        <w:t xml:space="preserve"> </w:t>
      </w:r>
      <w:r w:rsidR="000B5EFE" w:rsidRPr="004B0B21">
        <w:rPr>
          <w:lang w:eastAsia="en-GB"/>
        </w:rPr>
        <w:t xml:space="preserve">based on </w:t>
      </w:r>
      <w:r w:rsidR="00C97212" w:rsidRPr="004B0B21">
        <w:rPr>
          <w:lang w:eastAsia="en-GB"/>
        </w:rPr>
        <w:t xml:space="preserve">the increase in </w:t>
      </w:r>
      <w:r w:rsidRPr="004B0B21">
        <w:rPr>
          <w:lang w:eastAsia="en-GB"/>
        </w:rPr>
        <w:t xml:space="preserve">its fluorescence due to dilution (Figure </w:t>
      </w:r>
      <w:r w:rsidR="00FF54B7" w:rsidRPr="004B0B21">
        <w:rPr>
          <w:lang w:eastAsia="en-GB"/>
        </w:rPr>
        <w:t>3</w:t>
      </w:r>
      <w:r w:rsidRPr="004B0B21">
        <w:rPr>
          <w:lang w:eastAsia="en-GB"/>
        </w:rPr>
        <w:t>D</w:t>
      </w:r>
      <w:r w:rsidR="00A62621" w:rsidRPr="004B0B21">
        <w:rPr>
          <w:lang w:eastAsia="en-GB"/>
        </w:rPr>
        <w:t>)</w:t>
      </w:r>
      <w:r w:rsidR="00A30AA5" w:rsidRPr="004B0B21">
        <w:rPr>
          <w:lang w:eastAsia="en-GB"/>
        </w:rPr>
        <w:t xml:space="preserve">. </w:t>
      </w:r>
      <w:r w:rsidR="00193BD7" w:rsidRPr="004B0B21">
        <w:rPr>
          <w:lang w:eastAsia="en-GB"/>
        </w:rPr>
        <w:t xml:space="preserve">By using </w:t>
      </w:r>
      <w:r w:rsidR="00C60011" w:rsidRPr="004B0B21">
        <w:t>polymersome</w:t>
      </w:r>
      <w:r w:rsidR="00193BD7" w:rsidRPr="004B0B21">
        <w:rPr>
          <w:lang w:eastAsia="en-GB"/>
        </w:rPr>
        <w:t>s, w</w:t>
      </w:r>
      <w:r w:rsidR="008945EB" w:rsidRPr="004B0B21">
        <w:rPr>
          <w:lang w:eastAsia="en-GB"/>
        </w:rPr>
        <w:t xml:space="preserve">e </w:t>
      </w:r>
      <w:r w:rsidR="00193BD7" w:rsidRPr="004B0B21">
        <w:rPr>
          <w:lang w:eastAsia="en-GB"/>
        </w:rPr>
        <w:t>retroactively confirmed</w:t>
      </w:r>
      <w:r w:rsidR="008945EB" w:rsidRPr="004B0B21">
        <w:rPr>
          <w:lang w:eastAsia="en-GB"/>
        </w:rPr>
        <w:t xml:space="preserve"> that the sucrose used to form GUVs did not perturb the membrane stability (Figure S12)</w:t>
      </w:r>
      <w:r w:rsidR="00C9205B" w:rsidRPr="004B0B21">
        <w:rPr>
          <w:lang w:eastAsia="en-GB"/>
        </w:rPr>
        <w:t>.</w:t>
      </w:r>
      <w:r w:rsidR="00082A00" w:rsidRPr="004B0B21">
        <w:rPr>
          <w:lang w:eastAsia="en-GB"/>
        </w:rPr>
        <w:t xml:space="preserve"> </w:t>
      </w:r>
      <w:r w:rsidR="00D06233" w:rsidRPr="004B0B21">
        <w:rPr>
          <w:lang w:eastAsia="en-GB"/>
        </w:rPr>
        <w:t xml:space="preserve">In order to study the effect of increasing the membrane curvature on melittin insertion, we </w:t>
      </w:r>
      <w:r w:rsidR="00C3467B" w:rsidRPr="004B0B21">
        <w:rPr>
          <w:lang w:eastAsia="en-GB"/>
        </w:rPr>
        <w:t>decreas</w:t>
      </w:r>
      <w:r w:rsidR="00D06233" w:rsidRPr="004B0B21">
        <w:rPr>
          <w:lang w:eastAsia="en-GB"/>
        </w:rPr>
        <w:t>ed</w:t>
      </w:r>
      <w:r w:rsidR="00C3467B" w:rsidRPr="004B0B21">
        <w:rPr>
          <w:lang w:eastAsia="en-GB"/>
        </w:rPr>
        <w:t xml:space="preserve"> </w:t>
      </w:r>
      <w:r w:rsidR="00A30AA5" w:rsidRPr="004B0B21">
        <w:rPr>
          <w:lang w:eastAsia="en-GB"/>
        </w:rPr>
        <w:t xml:space="preserve">the </w:t>
      </w:r>
      <w:r w:rsidR="00C60011" w:rsidRPr="004B0B21">
        <w:t>polymersome</w:t>
      </w:r>
      <w:r w:rsidR="00A30AA5" w:rsidRPr="004B0B21">
        <w:rPr>
          <w:lang w:eastAsia="en-GB"/>
        </w:rPr>
        <w:t xml:space="preserve">s’ </w:t>
      </w:r>
      <w:r w:rsidR="00082A00" w:rsidRPr="004B0B21">
        <w:rPr>
          <w:lang w:eastAsia="en-GB"/>
        </w:rPr>
        <w:t>radii</w:t>
      </w:r>
      <w:r w:rsidR="00D06233" w:rsidRPr="004B0B21">
        <w:rPr>
          <w:lang w:eastAsia="en-GB"/>
        </w:rPr>
        <w:t xml:space="preserve"> by </w:t>
      </w:r>
      <w:r w:rsidR="00C9205B" w:rsidRPr="004B0B21">
        <w:rPr>
          <w:lang w:eastAsia="en-GB"/>
        </w:rPr>
        <w:t>extrusion</w:t>
      </w:r>
      <w:r w:rsidR="00082A00" w:rsidRPr="004B0B21">
        <w:rPr>
          <w:lang w:eastAsia="en-GB"/>
        </w:rPr>
        <w:t xml:space="preserve"> (Figure S13</w:t>
      </w:r>
      <w:r w:rsidR="00C3467B" w:rsidRPr="004B0B21">
        <w:rPr>
          <w:lang w:eastAsia="en-GB"/>
        </w:rPr>
        <w:t xml:space="preserve">). </w:t>
      </w:r>
    </w:p>
    <w:p w:rsidR="004717E2" w:rsidRPr="004B0B21" w:rsidRDefault="004717E2" w:rsidP="004717E2">
      <w:pPr>
        <w:pStyle w:val="TAMainText"/>
        <w:rPr>
          <w:lang w:eastAsia="en-GB"/>
        </w:rPr>
      </w:pPr>
      <w:r w:rsidRPr="004B0B21">
        <w:rPr>
          <w:lang w:eastAsia="en-GB"/>
        </w:rPr>
        <w:t xml:space="preserve">The permeabilization percentage for </w:t>
      </w:r>
      <w:r w:rsidR="00C60011" w:rsidRPr="004B0B21">
        <w:t>polymersome</w:t>
      </w:r>
      <w:r w:rsidRPr="004B0B21">
        <w:rPr>
          <w:lang w:eastAsia="en-GB"/>
        </w:rPr>
        <w:t>s with R</w:t>
      </w:r>
      <w:r w:rsidRPr="004B0B21">
        <w:rPr>
          <w:vertAlign w:val="subscript"/>
          <w:lang w:eastAsia="en-GB"/>
        </w:rPr>
        <w:t>h</w:t>
      </w:r>
      <w:r w:rsidR="00082A00" w:rsidRPr="004B0B21">
        <w:rPr>
          <w:lang w:eastAsia="en-GB"/>
        </w:rPr>
        <w:t xml:space="preserve"> of 120-130 nm</w:t>
      </w:r>
      <w:r w:rsidRPr="004B0B21">
        <w:rPr>
          <w:lang w:eastAsia="en-GB"/>
        </w:rPr>
        <w:t xml:space="preserve"> was between 90% and 100% for </w:t>
      </w:r>
      <w:r w:rsidR="00D06233" w:rsidRPr="004B0B21">
        <w:rPr>
          <w:lang w:eastAsia="en-GB"/>
        </w:rPr>
        <w:t xml:space="preserve">membranes based on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rPr>
          <w:lang w:eastAsia="en-GB"/>
        </w:rPr>
        <w:t xml:space="preserve">. Interestingly, for </w:t>
      </w:r>
      <w:r w:rsidRPr="004B0B21">
        <w:t>A</w:t>
      </w:r>
      <w:r w:rsidRPr="004B0B21">
        <w:rPr>
          <w:vertAlign w:val="subscript"/>
        </w:rPr>
        <w:t>6</w:t>
      </w:r>
      <w:r w:rsidRPr="004B0B21">
        <w:t>B</w:t>
      </w:r>
      <w:r w:rsidRPr="004B0B21">
        <w:rPr>
          <w:vertAlign w:val="subscript"/>
        </w:rPr>
        <w:t>34</w:t>
      </w:r>
      <w:r w:rsidRPr="004B0B21">
        <w:t>A</w:t>
      </w:r>
      <w:r w:rsidRPr="004B0B21">
        <w:rPr>
          <w:vertAlign w:val="subscript"/>
        </w:rPr>
        <w:t>6</w:t>
      </w:r>
      <w:r w:rsidRPr="004B0B21">
        <w:rPr>
          <w:lang w:eastAsia="en-GB"/>
        </w:rPr>
        <w:t xml:space="preserve"> and </w:t>
      </w:r>
      <w:r w:rsidRPr="004B0B21">
        <w:t>A</w:t>
      </w:r>
      <w:r w:rsidRPr="004B0B21">
        <w:rPr>
          <w:vertAlign w:val="subscript"/>
        </w:rPr>
        <w:t>6</w:t>
      </w:r>
      <w:r w:rsidRPr="004B0B21">
        <w:t>B</w:t>
      </w:r>
      <w:r w:rsidRPr="004B0B21">
        <w:rPr>
          <w:vertAlign w:val="subscript"/>
        </w:rPr>
        <w:t>44</w:t>
      </w:r>
      <w:r w:rsidRPr="004B0B21">
        <w:t>A</w:t>
      </w:r>
      <w:r w:rsidRPr="004B0B21">
        <w:rPr>
          <w:vertAlign w:val="subscript"/>
        </w:rPr>
        <w:t>6</w:t>
      </w:r>
      <w:r w:rsidRPr="004B0B21">
        <w:t xml:space="preserve"> </w:t>
      </w:r>
      <w:r w:rsidR="00C60011" w:rsidRPr="004B0B21">
        <w:t>polymersome</w:t>
      </w:r>
      <w:r w:rsidR="00D06233" w:rsidRPr="004B0B21">
        <w:t xml:space="preserve"> membranes</w:t>
      </w:r>
      <w:r w:rsidR="00D35A19" w:rsidRPr="004B0B21">
        <w:t>, which</w:t>
      </w:r>
      <w:r w:rsidRPr="004B0B21">
        <w:t xml:space="preserve"> </w:t>
      </w:r>
      <w:r w:rsidR="00D06233" w:rsidRPr="004B0B21">
        <w:t>were only slightly permeabilized (</w:t>
      </w:r>
      <w:r w:rsidRPr="004B0B21">
        <w:t>10%</w:t>
      </w:r>
      <w:r w:rsidR="00D06233" w:rsidRPr="004B0B21">
        <w:t xml:space="preserve">) by melittin insertion </w:t>
      </w:r>
      <w:r w:rsidRPr="004B0B21">
        <w:t>in GUVs</w:t>
      </w:r>
      <w:r w:rsidRPr="004B0B21">
        <w:rPr>
          <w:lang w:eastAsia="en-GB"/>
        </w:rPr>
        <w:t xml:space="preserve">, in the </w:t>
      </w:r>
      <w:r w:rsidR="00D06233" w:rsidRPr="004B0B21">
        <w:rPr>
          <w:lang w:eastAsia="en-GB"/>
        </w:rPr>
        <w:t xml:space="preserve">case of </w:t>
      </w:r>
      <w:r w:rsidR="00C60011" w:rsidRPr="004B0B21">
        <w:t>polymersome</w:t>
      </w:r>
      <w:r w:rsidRPr="004B0B21">
        <w:rPr>
          <w:lang w:eastAsia="en-GB"/>
        </w:rPr>
        <w:t>s</w:t>
      </w:r>
      <w:r w:rsidR="00C9205B" w:rsidRPr="004B0B21">
        <w:rPr>
          <w:lang w:eastAsia="en-GB"/>
        </w:rPr>
        <w:t>,</w:t>
      </w:r>
      <w:r w:rsidRPr="004B0B21">
        <w:rPr>
          <w:lang w:eastAsia="en-GB"/>
        </w:rPr>
        <w:t xml:space="preserve"> permeabilization increased to 70% and 65%</w:t>
      </w:r>
      <w:r w:rsidR="00D06233" w:rsidRPr="004B0B21">
        <w:rPr>
          <w:lang w:eastAsia="en-GB"/>
        </w:rPr>
        <w:t>,</w:t>
      </w:r>
      <w:r w:rsidRPr="004B0B21">
        <w:rPr>
          <w:lang w:eastAsia="en-GB"/>
        </w:rPr>
        <w:t xml:space="preserve"> respectively. Moreover, </w:t>
      </w:r>
      <w:r w:rsidR="00D06233" w:rsidRPr="004B0B21">
        <w:rPr>
          <w:lang w:eastAsia="en-GB"/>
        </w:rPr>
        <w:t xml:space="preserve">while </w:t>
      </w:r>
      <w:r w:rsidRPr="004B0B21">
        <w:t>A</w:t>
      </w:r>
      <w:r w:rsidRPr="004B0B21">
        <w:rPr>
          <w:vertAlign w:val="subscript"/>
        </w:rPr>
        <w:t>5</w:t>
      </w:r>
      <w:r w:rsidRPr="004B0B21">
        <w:t>B</w:t>
      </w:r>
      <w:r w:rsidRPr="004B0B21">
        <w:rPr>
          <w:vertAlign w:val="subscript"/>
        </w:rPr>
        <w:t>56</w:t>
      </w:r>
      <w:r w:rsidRPr="004B0B21">
        <w:t>A</w:t>
      </w:r>
      <w:r w:rsidRPr="004B0B21">
        <w:rPr>
          <w:vertAlign w:val="subscript"/>
        </w:rPr>
        <w:t>5</w:t>
      </w:r>
      <w:r w:rsidRPr="004B0B21">
        <w:rPr>
          <w:lang w:eastAsia="en-GB"/>
        </w:rPr>
        <w:t xml:space="preserve"> </w:t>
      </w:r>
      <w:r w:rsidR="00D06233" w:rsidRPr="004B0B21">
        <w:rPr>
          <w:lang w:eastAsia="en-GB"/>
        </w:rPr>
        <w:t xml:space="preserve">membranes of GUVs </w:t>
      </w:r>
      <w:r w:rsidRPr="004B0B21">
        <w:rPr>
          <w:lang w:eastAsia="en-GB"/>
        </w:rPr>
        <w:t xml:space="preserve">could not be permeabilized, in the case of </w:t>
      </w:r>
      <w:r w:rsidRPr="004B0B21">
        <w:t>A</w:t>
      </w:r>
      <w:r w:rsidRPr="004B0B21">
        <w:rPr>
          <w:vertAlign w:val="subscript"/>
        </w:rPr>
        <w:t>5</w:t>
      </w:r>
      <w:r w:rsidRPr="004B0B21">
        <w:t>B</w:t>
      </w:r>
      <w:r w:rsidRPr="004B0B21">
        <w:rPr>
          <w:vertAlign w:val="subscript"/>
        </w:rPr>
        <w:t>56</w:t>
      </w:r>
      <w:r w:rsidRPr="004B0B21">
        <w:t>A</w:t>
      </w:r>
      <w:r w:rsidRPr="004B0B21">
        <w:rPr>
          <w:vertAlign w:val="subscript"/>
        </w:rPr>
        <w:t xml:space="preserve">5 </w:t>
      </w:r>
      <w:r w:rsidR="00C60011" w:rsidRPr="004B0B21">
        <w:t>polymersome</w:t>
      </w:r>
      <w:r w:rsidRPr="004B0B21">
        <w:rPr>
          <w:lang w:eastAsia="en-GB"/>
        </w:rPr>
        <w:t>s</w:t>
      </w:r>
      <w:r w:rsidR="00E738EB" w:rsidRPr="004B0B21">
        <w:rPr>
          <w:lang w:eastAsia="en-GB"/>
        </w:rPr>
        <w:t>,</w:t>
      </w:r>
      <w:r w:rsidRPr="004B0B21">
        <w:rPr>
          <w:lang w:eastAsia="en-GB"/>
        </w:rPr>
        <w:t xml:space="preserve"> 57% permeabilization </w:t>
      </w:r>
      <w:r w:rsidR="00F37114" w:rsidRPr="004B0B21">
        <w:rPr>
          <w:lang w:eastAsia="en-GB"/>
        </w:rPr>
        <w:t>was</w:t>
      </w:r>
      <w:r w:rsidRPr="004B0B21">
        <w:rPr>
          <w:lang w:eastAsia="en-GB"/>
        </w:rPr>
        <w:t xml:space="preserve"> attained. </w:t>
      </w:r>
      <w:r w:rsidR="00C9205B" w:rsidRPr="004B0B21">
        <w:rPr>
          <w:lang w:eastAsia="en-GB"/>
        </w:rPr>
        <w:t xml:space="preserve">The comparison of % permeabilization ability of melittin in GUV membranes and </w:t>
      </w:r>
      <w:r w:rsidR="00C60011" w:rsidRPr="004B0B21">
        <w:t>polymersome</w:t>
      </w:r>
      <w:r w:rsidR="00C9205B" w:rsidRPr="004B0B21">
        <w:rPr>
          <w:lang w:eastAsia="en-GB"/>
        </w:rPr>
        <w:t xml:space="preserve"> membranes clearly indicates the importance of the membrane curvature on the insertion and pore formation inside synthetic membranes. </w:t>
      </w:r>
      <w:r w:rsidR="00F37114" w:rsidRPr="004B0B21">
        <w:rPr>
          <w:lang w:eastAsia="en-GB"/>
        </w:rPr>
        <w:t>F</w:t>
      </w:r>
      <w:r w:rsidRPr="004B0B21">
        <w:rPr>
          <w:lang w:eastAsia="en-GB"/>
        </w:rPr>
        <w:t xml:space="preserve">urther extrusion </w:t>
      </w:r>
      <w:r w:rsidR="00D06233" w:rsidRPr="004B0B21">
        <w:rPr>
          <w:lang w:eastAsia="en-GB"/>
        </w:rPr>
        <w:t xml:space="preserve">of </w:t>
      </w:r>
      <w:r w:rsidR="00C60011" w:rsidRPr="004B0B21">
        <w:t>polymersome</w:t>
      </w:r>
      <w:r w:rsidR="00D06233" w:rsidRPr="004B0B21">
        <w:rPr>
          <w:lang w:eastAsia="en-GB"/>
        </w:rPr>
        <w:t xml:space="preserve"> solution</w:t>
      </w:r>
      <w:r w:rsidR="00F37114" w:rsidRPr="004B0B21">
        <w:rPr>
          <w:lang w:eastAsia="en-GB"/>
        </w:rPr>
        <w:t>s</w:t>
      </w:r>
      <w:r w:rsidR="00D06233" w:rsidRPr="004B0B21">
        <w:rPr>
          <w:lang w:eastAsia="en-GB"/>
        </w:rPr>
        <w:t xml:space="preserve"> </w:t>
      </w:r>
      <w:r w:rsidRPr="004B0B21">
        <w:rPr>
          <w:lang w:eastAsia="en-GB"/>
        </w:rPr>
        <w:t xml:space="preserve">to </w:t>
      </w:r>
      <w:r w:rsidR="00D06233" w:rsidRPr="004B0B21">
        <w:rPr>
          <w:lang w:eastAsia="en-GB"/>
        </w:rPr>
        <w:t xml:space="preserve">obtain </w:t>
      </w:r>
      <w:r w:rsidR="00C60011" w:rsidRPr="004B0B21">
        <w:t>polymersome</w:t>
      </w:r>
      <w:r w:rsidR="00D06233" w:rsidRPr="004B0B21">
        <w:rPr>
          <w:lang w:eastAsia="en-GB"/>
        </w:rPr>
        <w:t xml:space="preserve">s with </w:t>
      </w:r>
      <w:r w:rsidRPr="004B0B21">
        <w:rPr>
          <w:lang w:eastAsia="en-GB"/>
        </w:rPr>
        <w:t xml:space="preserve">smaller average radii (circa 45 </w:t>
      </w:r>
      <w:r w:rsidRPr="004B0B21">
        <w:rPr>
          <w:lang w:eastAsia="en-GB"/>
        </w:rPr>
        <w:lastRenderedPageBreak/>
        <w:t xml:space="preserve">and 30 nm) did not significantly increase the permeabilization process (Figure </w:t>
      </w:r>
      <w:r w:rsidR="00A30AA5" w:rsidRPr="004B0B21">
        <w:rPr>
          <w:lang w:eastAsia="en-GB"/>
        </w:rPr>
        <w:t>3</w:t>
      </w:r>
      <w:r w:rsidRPr="004B0B21">
        <w:rPr>
          <w:lang w:eastAsia="en-GB"/>
        </w:rPr>
        <w:t xml:space="preserve">D). </w:t>
      </w:r>
      <w:r w:rsidR="00D06233" w:rsidRPr="004B0B21">
        <w:rPr>
          <w:lang w:eastAsia="en-GB"/>
        </w:rPr>
        <w:t xml:space="preserve">As the diffusion through the pore is </w:t>
      </w:r>
      <w:r w:rsidRPr="004B0B21">
        <w:rPr>
          <w:lang w:eastAsia="en-GB"/>
        </w:rPr>
        <w:t xml:space="preserve">passive, gradient-driven, there </w:t>
      </w:r>
      <w:r w:rsidR="00D06233" w:rsidRPr="004B0B21">
        <w:rPr>
          <w:lang w:eastAsia="en-GB"/>
        </w:rPr>
        <w:t xml:space="preserve">was </w:t>
      </w:r>
      <w:r w:rsidRPr="004B0B21">
        <w:rPr>
          <w:lang w:eastAsia="en-GB"/>
        </w:rPr>
        <w:t xml:space="preserve">no difference between SRB “entering into” (GUV assay) and “being released from” (dye leakage assay in </w:t>
      </w:r>
      <w:r w:rsidR="00C60011" w:rsidRPr="004B0B21">
        <w:t>polymersome</w:t>
      </w:r>
      <w:r w:rsidRPr="004B0B21">
        <w:rPr>
          <w:lang w:eastAsia="en-GB"/>
        </w:rPr>
        <w:t>s</w:t>
      </w:r>
      <w:r w:rsidR="00F63196" w:rsidRPr="004B0B21">
        <w:rPr>
          <w:lang w:eastAsia="en-GB"/>
        </w:rPr>
        <w:t xml:space="preserve">), </w:t>
      </w:r>
      <w:r w:rsidR="00F37114" w:rsidRPr="004B0B21">
        <w:rPr>
          <w:lang w:eastAsia="en-GB"/>
        </w:rPr>
        <w:t>enabling the direct</w:t>
      </w:r>
      <w:r w:rsidRPr="004B0B21">
        <w:rPr>
          <w:lang w:eastAsia="en-GB"/>
        </w:rPr>
        <w:t xml:space="preserve"> </w:t>
      </w:r>
      <w:r w:rsidR="00F63196" w:rsidRPr="004B0B21">
        <w:rPr>
          <w:lang w:eastAsia="en-GB"/>
        </w:rPr>
        <w:t xml:space="preserve">comparison of </w:t>
      </w:r>
      <w:r w:rsidRPr="004B0B21">
        <w:rPr>
          <w:lang w:eastAsia="en-GB"/>
        </w:rPr>
        <w:t xml:space="preserve">the effect of different curvatures even though the experimental setups </w:t>
      </w:r>
      <w:r w:rsidR="00C9205B" w:rsidRPr="004B0B21">
        <w:rPr>
          <w:lang w:eastAsia="en-GB"/>
        </w:rPr>
        <w:t xml:space="preserve">were </w:t>
      </w:r>
      <w:r w:rsidRPr="004B0B21">
        <w:rPr>
          <w:lang w:eastAsia="en-GB"/>
        </w:rPr>
        <w:t>different.</w:t>
      </w:r>
      <w:r w:rsidR="00C3467B" w:rsidRPr="004B0B21">
        <w:rPr>
          <w:lang w:eastAsia="en-GB"/>
        </w:rPr>
        <w:t xml:space="preserve"> </w:t>
      </w:r>
    </w:p>
    <w:p w:rsidR="00A30AA5" w:rsidRPr="004B0B21" w:rsidRDefault="00A30AA5" w:rsidP="004717E2">
      <w:pPr>
        <w:pStyle w:val="TAMainText"/>
        <w:rPr>
          <w:lang w:eastAsia="en-GB"/>
        </w:rPr>
      </w:pPr>
    </w:p>
    <w:p w:rsidR="0091394B" w:rsidRPr="004B0B21" w:rsidRDefault="0091394B" w:rsidP="0091394B">
      <w:pPr>
        <w:pStyle w:val="TAMainText"/>
        <w:rPr>
          <w:b/>
          <w:lang w:eastAsia="en-GB"/>
        </w:rPr>
      </w:pPr>
      <w:r w:rsidRPr="004B0B21">
        <w:rPr>
          <w:b/>
          <w:lang w:eastAsia="en-GB"/>
        </w:rPr>
        <w:t xml:space="preserve">Quantification of the number of melittin pores per </w:t>
      </w:r>
      <w:r w:rsidR="00C60011" w:rsidRPr="004B0B21">
        <w:rPr>
          <w:b/>
        </w:rPr>
        <w:t>polymersome</w:t>
      </w:r>
      <w:r w:rsidRPr="004B0B21">
        <w:rPr>
          <w:b/>
          <w:lang w:eastAsia="en-GB"/>
        </w:rPr>
        <w:t xml:space="preserve"> membrane </w:t>
      </w:r>
    </w:p>
    <w:p w:rsidR="0091394B" w:rsidRPr="004B0B21" w:rsidRDefault="0091394B" w:rsidP="00C2797A">
      <w:pPr>
        <w:pStyle w:val="TAMainText"/>
      </w:pPr>
      <w:r w:rsidRPr="004B0B21">
        <w:rPr>
          <w:lang w:eastAsia="en-GB"/>
        </w:rPr>
        <w:t xml:space="preserve">FITC-melittin was used to quantify the amount of peptide monomers per </w:t>
      </w:r>
      <w:r w:rsidR="00C60011" w:rsidRPr="004B0B21">
        <w:t>polymersome</w:t>
      </w:r>
      <w:r w:rsidRPr="004B0B21">
        <w:rPr>
          <w:lang w:eastAsia="en-GB"/>
        </w:rPr>
        <w:t xml:space="preserve"> by </w:t>
      </w:r>
      <w:r w:rsidR="00E17B9C" w:rsidRPr="004B0B21">
        <w:rPr>
          <w:lang w:eastAsia="en-GB"/>
        </w:rPr>
        <w:t xml:space="preserve">using </w:t>
      </w:r>
      <w:r w:rsidRPr="004B0B21">
        <w:rPr>
          <w:lang w:eastAsia="en-GB"/>
        </w:rPr>
        <w:t xml:space="preserve">FCS. Melittin was inserted by the </w:t>
      </w:r>
      <w:r w:rsidR="00E17B9C" w:rsidRPr="004B0B21">
        <w:rPr>
          <w:lang w:eastAsia="en-GB"/>
        </w:rPr>
        <w:t xml:space="preserve">three </w:t>
      </w:r>
      <w:r w:rsidRPr="004B0B21">
        <w:rPr>
          <w:lang w:eastAsia="en-GB"/>
        </w:rPr>
        <w:t xml:space="preserve">approaches presented above: </w:t>
      </w:r>
      <w:r w:rsidR="00E31ACB" w:rsidRPr="004B0B21">
        <w:rPr>
          <w:lang w:eastAsia="en-GB"/>
        </w:rPr>
        <w:t>I</w:t>
      </w:r>
      <w:r w:rsidR="00E17B9C" w:rsidRPr="004B0B21">
        <w:rPr>
          <w:lang w:eastAsia="en-GB"/>
        </w:rPr>
        <w:t xml:space="preserve">) </w:t>
      </w:r>
      <w:r w:rsidRPr="004B0B21">
        <w:rPr>
          <w:lang w:eastAsia="en-GB"/>
        </w:rPr>
        <w:t xml:space="preserve">co-drying with the polymers and rehydration (co-dried), </w:t>
      </w:r>
      <w:r w:rsidR="00E31ACB" w:rsidRPr="004B0B21">
        <w:rPr>
          <w:lang w:eastAsia="en-GB"/>
        </w:rPr>
        <w:t>II</w:t>
      </w:r>
      <w:r w:rsidRPr="004B0B21">
        <w:rPr>
          <w:lang w:eastAsia="en-GB"/>
        </w:rPr>
        <w:t xml:space="preserve">) addition to the rehydration buffer (in </w:t>
      </w:r>
      <w:r w:rsidR="00E17B9C" w:rsidRPr="004B0B21">
        <w:rPr>
          <w:lang w:eastAsia="en-GB"/>
        </w:rPr>
        <w:t xml:space="preserve">rehydration </w:t>
      </w:r>
      <w:r w:rsidRPr="004B0B21">
        <w:rPr>
          <w:lang w:eastAsia="en-GB"/>
        </w:rPr>
        <w:t xml:space="preserve">buffer) and </w:t>
      </w:r>
      <w:r w:rsidR="00E31ACB" w:rsidRPr="004B0B21">
        <w:rPr>
          <w:lang w:eastAsia="en-GB"/>
        </w:rPr>
        <w:t>III</w:t>
      </w:r>
      <w:r w:rsidRPr="004B0B21">
        <w:rPr>
          <w:lang w:eastAsia="en-GB"/>
        </w:rPr>
        <w:t xml:space="preserve">) addition to pre-formed </w:t>
      </w:r>
      <w:r w:rsidR="00C60011" w:rsidRPr="004B0B21">
        <w:t>polymersome</w:t>
      </w:r>
      <w:r w:rsidRPr="004B0B21">
        <w:rPr>
          <w:lang w:eastAsia="en-GB"/>
        </w:rPr>
        <w:t>s (</w:t>
      </w:r>
      <w:r w:rsidRPr="004B0B21">
        <w:rPr>
          <w:i/>
          <w:lang w:eastAsia="en-GB"/>
        </w:rPr>
        <w:t>ex post</w:t>
      </w:r>
      <w:r w:rsidRPr="004B0B21">
        <w:rPr>
          <w:lang w:eastAsia="en-GB"/>
        </w:rPr>
        <w:t>)</w:t>
      </w:r>
      <w:r w:rsidR="00E17B9C" w:rsidRPr="004B0B21">
        <w:rPr>
          <w:lang w:eastAsia="en-GB"/>
        </w:rPr>
        <w:t>. We compared</w:t>
      </w:r>
      <w:r w:rsidRPr="004B0B21">
        <w:rPr>
          <w:lang w:eastAsia="en-GB"/>
        </w:rPr>
        <w:t xml:space="preserve"> the brightness of single vesicles </w:t>
      </w:r>
      <w:r w:rsidR="00E17B9C" w:rsidRPr="004B0B21">
        <w:rPr>
          <w:lang w:eastAsia="en-GB"/>
        </w:rPr>
        <w:t xml:space="preserve">passing through the confocal volume </w:t>
      </w:r>
      <w:r w:rsidRPr="004B0B21">
        <w:rPr>
          <w:lang w:eastAsia="en-GB"/>
        </w:rPr>
        <w:t xml:space="preserve">to that of </w:t>
      </w:r>
      <w:r w:rsidR="00E17B9C" w:rsidRPr="004B0B21">
        <w:rPr>
          <w:lang w:eastAsia="en-GB"/>
        </w:rPr>
        <w:t xml:space="preserve">the free </w:t>
      </w:r>
      <w:r w:rsidRPr="004B0B21">
        <w:rPr>
          <w:lang w:eastAsia="en-GB"/>
        </w:rPr>
        <w:t>peptides in solution. When melittin was co-dried with the copolymer prior to their rehydration and self-assembly process, the highest number of peptide monomers/</w:t>
      </w:r>
      <w:r w:rsidR="00C60011" w:rsidRPr="004B0B21">
        <w:t>polymersome</w:t>
      </w:r>
      <w:r w:rsidRPr="004B0B21">
        <w:rPr>
          <w:lang w:eastAsia="en-GB"/>
        </w:rPr>
        <w:t xml:space="preserve"> (213 ± 23) was obtained </w:t>
      </w:r>
      <w:r w:rsidR="00E17B9C" w:rsidRPr="004B0B21">
        <w:rPr>
          <w:lang w:eastAsia="en-GB"/>
        </w:rPr>
        <w:t xml:space="preserve">for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t xml:space="preserve"> </w:t>
      </w:r>
      <w:r w:rsidR="00E17B9C" w:rsidRPr="004B0B21">
        <w:t>membranes</w:t>
      </w:r>
      <w:r w:rsidRPr="004B0B21">
        <w:t>, while the lowest number (95 ± 2) was determined for A</w:t>
      </w:r>
      <w:r w:rsidRPr="004B0B21">
        <w:rPr>
          <w:vertAlign w:val="subscript"/>
        </w:rPr>
        <w:t>6</w:t>
      </w:r>
      <w:r w:rsidRPr="004B0B21">
        <w:t>B</w:t>
      </w:r>
      <w:r w:rsidRPr="004B0B21">
        <w:rPr>
          <w:vertAlign w:val="subscript"/>
        </w:rPr>
        <w:t>44</w:t>
      </w:r>
      <w:r w:rsidRPr="004B0B21">
        <w:t>A</w:t>
      </w:r>
      <w:r w:rsidRPr="004B0B21">
        <w:rPr>
          <w:vertAlign w:val="subscript"/>
        </w:rPr>
        <w:t>6</w:t>
      </w:r>
      <w:r w:rsidRPr="004B0B21">
        <w:t xml:space="preserve"> </w:t>
      </w:r>
      <w:r w:rsidR="00E17B9C" w:rsidRPr="004B0B21">
        <w:t>membranes</w:t>
      </w:r>
      <w:r w:rsidR="00C91EDA" w:rsidRPr="004B0B21">
        <w:t xml:space="preserve">. </w:t>
      </w:r>
      <w:r w:rsidR="00244B5D" w:rsidRPr="004B0B21">
        <w:t>Similarly, w</w:t>
      </w:r>
      <w:r w:rsidRPr="004B0B21">
        <w:t xml:space="preserve">hen melittin was added in </w:t>
      </w:r>
      <w:r w:rsidR="00E17B9C" w:rsidRPr="004B0B21">
        <w:t xml:space="preserve">the rehydration </w:t>
      </w:r>
      <w:r w:rsidRPr="004B0B21">
        <w:t xml:space="preserve">buffer, prior to the self-assembly process, </w:t>
      </w:r>
      <w:r w:rsidR="00C91EDA" w:rsidRPr="004B0B21">
        <w:t xml:space="preserve">the highest </w:t>
      </w:r>
      <w:r w:rsidR="00244B5D" w:rsidRPr="004B0B21">
        <w:rPr>
          <w:lang w:eastAsia="en-GB"/>
        </w:rPr>
        <w:t>number of peptide monomers/</w:t>
      </w:r>
      <w:r w:rsidR="00244B5D" w:rsidRPr="004B0B21">
        <w:t>polymersome</w:t>
      </w:r>
      <w:r w:rsidR="00244B5D" w:rsidRPr="004B0B21">
        <w:rPr>
          <w:lang w:eastAsia="en-GB"/>
        </w:rPr>
        <w:t xml:space="preserve"> </w:t>
      </w:r>
      <w:r w:rsidR="00C91EDA" w:rsidRPr="004B0B21">
        <w:t>(182 ± 27)</w:t>
      </w:r>
      <w:r w:rsidR="00244B5D" w:rsidRPr="004B0B21">
        <w:t xml:space="preserve"> was obtained for </w:t>
      </w:r>
      <w:r w:rsidR="00244B5D" w:rsidRPr="004B0B21">
        <w:rPr>
          <w:iCs/>
          <w:lang w:eastAsia="en-GB"/>
        </w:rPr>
        <w:t>A</w:t>
      </w:r>
      <w:r w:rsidR="00244B5D" w:rsidRPr="004B0B21">
        <w:rPr>
          <w:iCs/>
          <w:vertAlign w:val="subscript"/>
          <w:lang w:eastAsia="en-GB"/>
        </w:rPr>
        <w:t>3</w:t>
      </w:r>
      <w:r w:rsidR="00244B5D" w:rsidRPr="004B0B21">
        <w:rPr>
          <w:iCs/>
          <w:lang w:eastAsia="en-GB"/>
        </w:rPr>
        <w:t>B</w:t>
      </w:r>
      <w:r w:rsidR="00244B5D" w:rsidRPr="004B0B21">
        <w:rPr>
          <w:iCs/>
          <w:vertAlign w:val="subscript"/>
          <w:lang w:eastAsia="en-GB"/>
        </w:rPr>
        <w:t>22</w:t>
      </w:r>
      <w:r w:rsidR="00244B5D" w:rsidRPr="004B0B21">
        <w:rPr>
          <w:iCs/>
          <w:lang w:eastAsia="en-GB"/>
        </w:rPr>
        <w:t>A</w:t>
      </w:r>
      <w:r w:rsidR="00244B5D" w:rsidRPr="004B0B21">
        <w:rPr>
          <w:i/>
          <w:vertAlign w:val="subscript"/>
          <w:lang w:eastAsia="en-GB"/>
        </w:rPr>
        <w:t>3</w:t>
      </w:r>
      <w:r w:rsidR="00C91EDA" w:rsidRPr="004B0B21">
        <w:t xml:space="preserve">, whereas the lowest </w:t>
      </w:r>
      <w:r w:rsidR="00244B5D" w:rsidRPr="004B0B21">
        <w:t xml:space="preserve">number </w:t>
      </w:r>
      <w:r w:rsidR="00C91EDA" w:rsidRPr="004B0B21">
        <w:t xml:space="preserve">was </w:t>
      </w:r>
      <w:r w:rsidR="001D2963" w:rsidRPr="004B0B21">
        <w:t xml:space="preserve">obtained </w:t>
      </w:r>
      <w:r w:rsidR="00C91EDA" w:rsidRPr="004B0B21">
        <w:t xml:space="preserve">for </w:t>
      </w:r>
      <w:r w:rsidR="00C91EDA" w:rsidRPr="004B0B21">
        <w:rPr>
          <w:iCs/>
          <w:lang w:eastAsia="en-GB"/>
        </w:rPr>
        <w:t>A</w:t>
      </w:r>
      <w:r w:rsidR="00C91EDA" w:rsidRPr="004B0B21">
        <w:rPr>
          <w:iCs/>
          <w:vertAlign w:val="subscript"/>
          <w:lang w:eastAsia="en-GB"/>
        </w:rPr>
        <w:t>5</w:t>
      </w:r>
      <w:r w:rsidR="00C91EDA" w:rsidRPr="004B0B21">
        <w:rPr>
          <w:iCs/>
          <w:lang w:eastAsia="en-GB"/>
        </w:rPr>
        <w:t>B</w:t>
      </w:r>
      <w:r w:rsidR="00C91EDA" w:rsidRPr="004B0B21">
        <w:rPr>
          <w:iCs/>
          <w:vertAlign w:val="subscript"/>
          <w:lang w:eastAsia="en-GB"/>
        </w:rPr>
        <w:t>56</w:t>
      </w:r>
      <w:r w:rsidR="00C91EDA" w:rsidRPr="004B0B21">
        <w:rPr>
          <w:iCs/>
          <w:lang w:eastAsia="en-GB"/>
        </w:rPr>
        <w:t>A</w:t>
      </w:r>
      <w:r w:rsidR="00C91EDA" w:rsidRPr="004B0B21">
        <w:rPr>
          <w:iCs/>
          <w:vertAlign w:val="subscript"/>
          <w:lang w:eastAsia="en-GB"/>
        </w:rPr>
        <w:t>5</w:t>
      </w:r>
      <w:r w:rsidR="00C91EDA" w:rsidRPr="004B0B21">
        <w:t xml:space="preserve"> (</w:t>
      </w:r>
      <w:r w:rsidRPr="004B0B21">
        <w:t>94 ± 19</w:t>
      </w:r>
      <w:r w:rsidR="00C91EDA" w:rsidRPr="004B0B21">
        <w:t>)</w:t>
      </w:r>
      <w:r w:rsidRPr="004B0B21">
        <w:t xml:space="preserve"> (Figure </w:t>
      </w:r>
      <w:r w:rsidR="00A30AA5" w:rsidRPr="004B0B21">
        <w:t>4</w:t>
      </w:r>
      <w:r w:rsidRPr="004B0B21">
        <w:t xml:space="preserve">A). </w:t>
      </w:r>
      <w:r w:rsidR="007444F1" w:rsidRPr="004B0B21">
        <w:t>While in the case of the thinnest membrane (A</w:t>
      </w:r>
      <w:r w:rsidR="007444F1" w:rsidRPr="004B0B21">
        <w:rPr>
          <w:vertAlign w:val="subscript"/>
        </w:rPr>
        <w:t>3</w:t>
      </w:r>
      <w:r w:rsidR="007444F1" w:rsidRPr="004B0B21">
        <w:t>B</w:t>
      </w:r>
      <w:r w:rsidR="007444F1" w:rsidRPr="004B0B21">
        <w:rPr>
          <w:vertAlign w:val="subscript"/>
        </w:rPr>
        <w:t>22</w:t>
      </w:r>
      <w:r w:rsidR="007444F1" w:rsidRPr="004B0B21">
        <w:t>A</w:t>
      </w:r>
      <w:r w:rsidR="007444F1" w:rsidRPr="004B0B21">
        <w:rPr>
          <w:vertAlign w:val="subscript"/>
        </w:rPr>
        <w:t>3</w:t>
      </w:r>
      <w:r w:rsidR="007444F1" w:rsidRPr="004B0B21">
        <w:t xml:space="preserve">) there is a difference in the melittin </w:t>
      </w:r>
      <w:r w:rsidR="00C2797A" w:rsidRPr="004B0B21">
        <w:t>insertion</w:t>
      </w:r>
      <w:r w:rsidR="007444F1" w:rsidRPr="004B0B21">
        <w:t xml:space="preserve"> efficiency </w:t>
      </w:r>
      <w:r w:rsidR="00C2797A" w:rsidRPr="004B0B21">
        <w:t xml:space="preserve">as </w:t>
      </w:r>
      <w:r w:rsidR="00A548E9" w:rsidRPr="004B0B21">
        <w:t xml:space="preserve">a </w:t>
      </w:r>
      <w:r w:rsidR="00C2797A" w:rsidRPr="004B0B21">
        <w:t xml:space="preserve">function of the addition approach (melittin </w:t>
      </w:r>
      <w:r w:rsidR="007444F1" w:rsidRPr="004B0B21">
        <w:rPr>
          <w:lang w:eastAsia="en-GB"/>
        </w:rPr>
        <w:t>co-dried</w:t>
      </w:r>
      <w:r w:rsidR="00C2797A" w:rsidRPr="004B0B21">
        <w:rPr>
          <w:lang w:eastAsia="en-GB"/>
        </w:rPr>
        <w:t xml:space="preserve"> </w:t>
      </w:r>
      <w:r w:rsidR="007444F1" w:rsidRPr="004B0B21">
        <w:rPr>
          <w:lang w:eastAsia="en-GB"/>
        </w:rPr>
        <w:t>with the copolymer prior to the rehydration and self-assembly process compared to its addition in rehydration buffer</w:t>
      </w:r>
      <w:r w:rsidR="00C2797A" w:rsidRPr="004B0B21">
        <w:rPr>
          <w:lang w:eastAsia="en-GB"/>
        </w:rPr>
        <w:t>)</w:t>
      </w:r>
      <w:r w:rsidR="007444F1" w:rsidRPr="004B0B21">
        <w:rPr>
          <w:lang w:eastAsia="en-GB"/>
        </w:rPr>
        <w:t xml:space="preserve">, for </w:t>
      </w:r>
      <w:r w:rsidR="00C2797A" w:rsidRPr="004B0B21">
        <w:rPr>
          <w:iCs/>
          <w:lang w:eastAsia="en-GB"/>
        </w:rPr>
        <w:t>A</w:t>
      </w:r>
      <w:r w:rsidR="00C2797A" w:rsidRPr="004B0B21">
        <w:rPr>
          <w:iCs/>
          <w:vertAlign w:val="subscript"/>
          <w:lang w:eastAsia="en-GB"/>
        </w:rPr>
        <w:t>5</w:t>
      </w:r>
      <w:r w:rsidR="00C2797A" w:rsidRPr="004B0B21">
        <w:rPr>
          <w:iCs/>
          <w:lang w:eastAsia="en-GB"/>
        </w:rPr>
        <w:t>B</w:t>
      </w:r>
      <w:r w:rsidR="00C2797A" w:rsidRPr="004B0B21">
        <w:rPr>
          <w:iCs/>
          <w:vertAlign w:val="subscript"/>
          <w:lang w:eastAsia="en-GB"/>
        </w:rPr>
        <w:t>56</w:t>
      </w:r>
      <w:r w:rsidR="00C2797A" w:rsidRPr="004B0B21">
        <w:rPr>
          <w:iCs/>
          <w:lang w:eastAsia="en-GB"/>
        </w:rPr>
        <w:t>A</w:t>
      </w:r>
      <w:r w:rsidR="00C2797A" w:rsidRPr="004B0B21">
        <w:rPr>
          <w:iCs/>
          <w:vertAlign w:val="subscript"/>
          <w:lang w:eastAsia="en-GB"/>
        </w:rPr>
        <w:t xml:space="preserve">5 </w:t>
      </w:r>
      <w:r w:rsidR="00C2797A" w:rsidRPr="004B0B21">
        <w:rPr>
          <w:iCs/>
          <w:lang w:eastAsia="en-GB"/>
        </w:rPr>
        <w:t xml:space="preserve">and </w:t>
      </w:r>
      <w:r w:rsidR="00C2797A" w:rsidRPr="004B0B21">
        <w:rPr>
          <w:lang w:eastAsia="en-GB"/>
        </w:rPr>
        <w:t>A</w:t>
      </w:r>
      <w:r w:rsidR="00C2797A" w:rsidRPr="004B0B21">
        <w:rPr>
          <w:vertAlign w:val="subscript"/>
          <w:lang w:eastAsia="en-GB"/>
        </w:rPr>
        <w:t>6</w:t>
      </w:r>
      <w:r w:rsidR="00C2797A" w:rsidRPr="004B0B21">
        <w:rPr>
          <w:lang w:eastAsia="en-GB"/>
        </w:rPr>
        <w:t>B</w:t>
      </w:r>
      <w:r w:rsidR="00C2797A" w:rsidRPr="004B0B21">
        <w:rPr>
          <w:vertAlign w:val="subscript"/>
          <w:lang w:eastAsia="en-GB"/>
        </w:rPr>
        <w:t>34</w:t>
      </w:r>
      <w:r w:rsidR="00C2797A" w:rsidRPr="004B0B21">
        <w:rPr>
          <w:lang w:eastAsia="en-GB"/>
        </w:rPr>
        <w:t>A</w:t>
      </w:r>
      <w:r w:rsidR="00C2797A" w:rsidRPr="004B0B21">
        <w:rPr>
          <w:vertAlign w:val="subscript"/>
          <w:lang w:eastAsia="en-GB"/>
        </w:rPr>
        <w:t>6</w:t>
      </w:r>
      <w:r w:rsidR="00C2797A" w:rsidRPr="004B0B21">
        <w:rPr>
          <w:lang w:eastAsia="en-GB"/>
        </w:rPr>
        <w:t xml:space="preserve"> c</w:t>
      </w:r>
      <w:r w:rsidR="007444F1" w:rsidRPr="004B0B21">
        <w:rPr>
          <w:lang w:eastAsia="en-GB"/>
        </w:rPr>
        <w:t>opo</w:t>
      </w:r>
      <w:r w:rsidR="00C2797A" w:rsidRPr="004B0B21">
        <w:rPr>
          <w:lang w:eastAsia="en-GB"/>
        </w:rPr>
        <w:t>lymers this difference is minimal. Interestingly, in the case of A</w:t>
      </w:r>
      <w:r w:rsidR="00C2797A" w:rsidRPr="004B0B21">
        <w:rPr>
          <w:vertAlign w:val="subscript"/>
          <w:lang w:eastAsia="en-GB"/>
        </w:rPr>
        <w:t>6</w:t>
      </w:r>
      <w:r w:rsidR="00C2797A" w:rsidRPr="004B0B21">
        <w:rPr>
          <w:lang w:eastAsia="en-GB"/>
        </w:rPr>
        <w:t>B</w:t>
      </w:r>
      <w:r w:rsidR="00C2797A" w:rsidRPr="004B0B21">
        <w:rPr>
          <w:vertAlign w:val="subscript"/>
          <w:lang w:eastAsia="en-GB"/>
        </w:rPr>
        <w:t>44</w:t>
      </w:r>
      <w:r w:rsidR="00C2797A" w:rsidRPr="004B0B21">
        <w:rPr>
          <w:lang w:eastAsia="en-GB"/>
        </w:rPr>
        <w:t>A</w:t>
      </w:r>
      <w:r w:rsidR="00C2797A" w:rsidRPr="004B0B21">
        <w:rPr>
          <w:vertAlign w:val="subscript"/>
          <w:lang w:eastAsia="en-GB"/>
        </w:rPr>
        <w:t>6</w:t>
      </w:r>
      <w:r w:rsidR="00C2797A" w:rsidRPr="004B0B21">
        <w:rPr>
          <w:lang w:eastAsia="en-GB"/>
        </w:rPr>
        <w:t xml:space="preserve"> copolymer, the addition of melittin in the rehydration buffer </w:t>
      </w:r>
      <w:r w:rsidR="00A548E9" w:rsidRPr="004B0B21">
        <w:rPr>
          <w:lang w:eastAsia="en-GB"/>
        </w:rPr>
        <w:t>supports</w:t>
      </w:r>
      <w:r w:rsidR="00C2797A" w:rsidRPr="004B0B21">
        <w:rPr>
          <w:lang w:eastAsia="en-GB"/>
        </w:rPr>
        <w:t xml:space="preserve"> a better insertion compared to the “co-dried” approach.</w:t>
      </w:r>
      <w:r w:rsidR="00C2797A" w:rsidRPr="004B0B21">
        <w:t xml:space="preserve"> </w:t>
      </w:r>
      <w:r w:rsidRPr="004B0B21">
        <w:t xml:space="preserve">When </w:t>
      </w:r>
      <w:r w:rsidRPr="004B0B21">
        <w:lastRenderedPageBreak/>
        <w:t xml:space="preserve">melittin was added to pre-formed </w:t>
      </w:r>
      <w:r w:rsidR="00C60011" w:rsidRPr="004B0B21">
        <w:t>polymersome</w:t>
      </w:r>
      <w:r w:rsidRPr="004B0B21">
        <w:t xml:space="preserve">s, the number of </w:t>
      </w:r>
      <w:r w:rsidR="00E17B9C" w:rsidRPr="004B0B21">
        <w:t xml:space="preserve">melittin </w:t>
      </w:r>
      <w:r w:rsidRPr="004B0B21">
        <w:t xml:space="preserve">monomers </w:t>
      </w:r>
      <w:r w:rsidR="00E17B9C" w:rsidRPr="004B0B21">
        <w:t xml:space="preserve">decreased </w:t>
      </w:r>
      <w:r w:rsidRPr="004B0B21">
        <w:t xml:space="preserve">with the decrease of </w:t>
      </w:r>
      <w:r w:rsidR="00E17B9C" w:rsidRPr="004B0B21">
        <w:t xml:space="preserve">the </w:t>
      </w:r>
      <w:r w:rsidR="00C60011" w:rsidRPr="004B0B21">
        <w:t>polymersome</w:t>
      </w:r>
      <w:r w:rsidR="00E17B9C" w:rsidRPr="004B0B21">
        <w:t>s</w:t>
      </w:r>
      <w:r w:rsidR="00E738EB" w:rsidRPr="004B0B21">
        <w:t>’</w:t>
      </w:r>
      <w:r w:rsidR="00E17B9C" w:rsidRPr="004B0B21">
        <w:t xml:space="preserve"> </w:t>
      </w:r>
      <w:r w:rsidR="00180EA7" w:rsidRPr="004B0B21">
        <w:t xml:space="preserve">radius </w:t>
      </w:r>
      <w:r w:rsidRPr="004B0B21">
        <w:t>(</w:t>
      </w:r>
      <w:r w:rsidR="008945EB" w:rsidRPr="004B0B21">
        <w:t>e.g. from 47 ± 14 to 25 ± 10</w:t>
      </w:r>
      <w:r w:rsidR="00180EA7" w:rsidRPr="004B0B21">
        <w:t xml:space="preserve"> monomers</w:t>
      </w:r>
      <w:r w:rsidR="00F37114" w:rsidRPr="004B0B21">
        <w:t>/</w:t>
      </w:r>
      <w:r w:rsidR="00C60011" w:rsidRPr="004B0B21">
        <w:t>polymersome</w:t>
      </w:r>
      <w:r w:rsidR="008945EB" w:rsidRPr="004B0B21">
        <w:t xml:space="preserve"> for A</w:t>
      </w:r>
      <w:r w:rsidR="008945EB" w:rsidRPr="004B0B21">
        <w:rPr>
          <w:vertAlign w:val="subscript"/>
        </w:rPr>
        <w:t>3</w:t>
      </w:r>
      <w:r w:rsidR="008945EB" w:rsidRPr="004B0B21">
        <w:t>B</w:t>
      </w:r>
      <w:r w:rsidR="008945EB" w:rsidRPr="004B0B21">
        <w:rPr>
          <w:vertAlign w:val="subscript"/>
        </w:rPr>
        <w:t>22</w:t>
      </w:r>
      <w:r w:rsidR="008945EB" w:rsidRPr="004B0B21">
        <w:t>A</w:t>
      </w:r>
      <w:r w:rsidR="008945EB" w:rsidRPr="004B0B21">
        <w:rPr>
          <w:vertAlign w:val="subscript"/>
        </w:rPr>
        <w:t>3</w:t>
      </w:r>
      <w:r w:rsidRPr="004B0B21">
        <w:t xml:space="preserve">), </w:t>
      </w:r>
      <w:r w:rsidR="00E17B9C" w:rsidRPr="004B0B21">
        <w:t>due to the</w:t>
      </w:r>
      <w:r w:rsidRPr="004B0B21">
        <w:t xml:space="preserve"> smaller </w:t>
      </w:r>
      <w:r w:rsidR="00C60011" w:rsidRPr="004B0B21">
        <w:t>polymersome</w:t>
      </w:r>
      <w:r w:rsidRPr="004B0B21">
        <w:t xml:space="preserve"> surface</w:t>
      </w:r>
      <w:r w:rsidR="00E17B9C" w:rsidRPr="004B0B21">
        <w:t xml:space="preserve"> and thus reduced interface available to interact with melittin molecules</w:t>
      </w:r>
      <w:r w:rsidRPr="004B0B21">
        <w:t xml:space="preserve"> (Figure </w:t>
      </w:r>
      <w:r w:rsidR="00A30AA5" w:rsidRPr="004B0B21">
        <w:t>4</w:t>
      </w:r>
      <w:r w:rsidRPr="004B0B21">
        <w:t xml:space="preserve">B). </w:t>
      </w:r>
      <w:r w:rsidRPr="004B0B21">
        <w:rPr>
          <w:lang w:eastAsia="en-GB"/>
        </w:rPr>
        <w:t>The</w:t>
      </w:r>
      <w:r w:rsidR="00E17B9C" w:rsidRPr="004B0B21">
        <w:rPr>
          <w:lang w:eastAsia="en-GB"/>
        </w:rPr>
        <w:t xml:space="preserve"> analysis of the number of melittin monomers inserted/</w:t>
      </w:r>
      <w:r w:rsidR="00C60011" w:rsidRPr="004B0B21">
        <w:t>polymersome</w:t>
      </w:r>
      <w:r w:rsidR="00E17B9C" w:rsidRPr="004B0B21">
        <w:rPr>
          <w:lang w:eastAsia="en-GB"/>
        </w:rPr>
        <w:t xml:space="preserve"> as function of the melittin addition procedure during the </w:t>
      </w:r>
      <w:r w:rsidR="00C60011" w:rsidRPr="004B0B21">
        <w:t>polymersome</w:t>
      </w:r>
      <w:r w:rsidR="00E17B9C" w:rsidRPr="004B0B21">
        <w:rPr>
          <w:lang w:eastAsia="en-GB"/>
        </w:rPr>
        <w:t xml:space="preserve"> formation indicates </w:t>
      </w:r>
      <w:r w:rsidRPr="004B0B21">
        <w:rPr>
          <w:lang w:eastAsia="en-GB"/>
        </w:rPr>
        <w:t xml:space="preserve">that, the earlier melittin is added </w:t>
      </w:r>
      <w:r w:rsidR="00E17B9C" w:rsidRPr="004B0B21">
        <w:rPr>
          <w:lang w:eastAsia="en-GB"/>
        </w:rPr>
        <w:t>(e.g.</w:t>
      </w:r>
      <w:r w:rsidR="00C14020" w:rsidRPr="004B0B21">
        <w:rPr>
          <w:lang w:eastAsia="en-GB"/>
        </w:rPr>
        <w:t xml:space="preserve"> co-dried and</w:t>
      </w:r>
      <w:r w:rsidRPr="004B0B21">
        <w:rPr>
          <w:lang w:eastAsia="en-GB"/>
        </w:rPr>
        <w:t xml:space="preserve"> in </w:t>
      </w:r>
      <w:r w:rsidR="00C9205B" w:rsidRPr="004B0B21">
        <w:rPr>
          <w:lang w:eastAsia="en-GB"/>
        </w:rPr>
        <w:t xml:space="preserve">rehydration </w:t>
      </w:r>
      <w:r w:rsidRPr="004B0B21">
        <w:rPr>
          <w:lang w:eastAsia="en-GB"/>
        </w:rPr>
        <w:t xml:space="preserve">buffer vs </w:t>
      </w:r>
      <w:r w:rsidRPr="004B0B21">
        <w:rPr>
          <w:i/>
          <w:lang w:eastAsia="en-GB"/>
        </w:rPr>
        <w:t>ex post</w:t>
      </w:r>
      <w:r w:rsidR="00E17B9C" w:rsidRPr="004B0B21">
        <w:rPr>
          <w:lang w:eastAsia="en-GB"/>
        </w:rPr>
        <w:t>)</w:t>
      </w:r>
      <w:r w:rsidRPr="004B0B21">
        <w:rPr>
          <w:lang w:eastAsia="en-GB"/>
        </w:rPr>
        <w:t>, the more</w:t>
      </w:r>
      <w:r w:rsidR="00E17B9C" w:rsidRPr="004B0B21">
        <w:rPr>
          <w:lang w:eastAsia="en-GB"/>
        </w:rPr>
        <w:t xml:space="preserve"> </w:t>
      </w:r>
      <w:r w:rsidRPr="004B0B21">
        <w:rPr>
          <w:lang w:eastAsia="en-GB"/>
        </w:rPr>
        <w:t>is incorporated into the membrane</w:t>
      </w:r>
      <w:r w:rsidR="001D2963" w:rsidRPr="004B0B21">
        <w:rPr>
          <w:lang w:eastAsia="en-GB"/>
        </w:rPr>
        <w:t>. This can be explained by</w:t>
      </w:r>
      <w:r w:rsidR="00244B5D" w:rsidRPr="004B0B21">
        <w:rPr>
          <w:lang w:eastAsia="en-GB"/>
        </w:rPr>
        <w:t xml:space="preserve"> the membrane formation process</w:t>
      </w:r>
      <w:r w:rsidR="00524DFB" w:rsidRPr="004B0B21">
        <w:rPr>
          <w:lang w:eastAsia="en-GB"/>
        </w:rPr>
        <w:t>,</w:t>
      </w:r>
      <w:r w:rsidR="001D2963" w:rsidRPr="004B0B21">
        <w:rPr>
          <w:lang w:eastAsia="en-GB"/>
        </w:rPr>
        <w:t xml:space="preserve"> </w:t>
      </w:r>
      <w:r w:rsidR="00524DFB" w:rsidRPr="004B0B21">
        <w:rPr>
          <w:lang w:eastAsia="en-GB"/>
        </w:rPr>
        <w:t>which supports an efficient insertion in its early stage when the</w:t>
      </w:r>
      <w:r w:rsidR="001D2963" w:rsidRPr="004B0B21">
        <w:rPr>
          <w:lang w:eastAsia="en-GB"/>
        </w:rPr>
        <w:t xml:space="preserve"> membrane stability</w:t>
      </w:r>
      <w:r w:rsidR="00F95F81" w:rsidRPr="004B0B21">
        <w:rPr>
          <w:lang w:eastAsia="en-GB"/>
        </w:rPr>
        <w:t xml:space="preserve"> </w:t>
      </w:r>
      <w:r w:rsidR="00524DFB" w:rsidRPr="004B0B21">
        <w:rPr>
          <w:lang w:eastAsia="en-GB"/>
        </w:rPr>
        <w:t xml:space="preserve">is lower than </w:t>
      </w:r>
      <w:r w:rsidR="00F95F81" w:rsidRPr="004B0B21">
        <w:rPr>
          <w:lang w:eastAsia="en-GB"/>
        </w:rPr>
        <w:t xml:space="preserve">its maximum </w:t>
      </w:r>
      <w:r w:rsidR="001C348D" w:rsidRPr="004B0B21">
        <w:rPr>
          <w:lang w:eastAsia="en-GB"/>
        </w:rPr>
        <w:t xml:space="preserve">achieved </w:t>
      </w:r>
      <w:r w:rsidR="00F95F81" w:rsidRPr="004B0B21">
        <w:rPr>
          <w:lang w:eastAsia="en-GB"/>
        </w:rPr>
        <w:t>once the</w:t>
      </w:r>
      <w:r w:rsidR="001D2963" w:rsidRPr="004B0B21">
        <w:rPr>
          <w:lang w:eastAsia="en-GB"/>
        </w:rPr>
        <w:t xml:space="preserve"> polymersomes are </w:t>
      </w:r>
      <w:r w:rsidR="00F95F81" w:rsidRPr="004B0B21">
        <w:rPr>
          <w:lang w:eastAsia="en-GB"/>
        </w:rPr>
        <w:t xml:space="preserve">completely </w:t>
      </w:r>
      <w:r w:rsidR="001D2963" w:rsidRPr="004B0B21">
        <w:rPr>
          <w:lang w:eastAsia="en-GB"/>
        </w:rPr>
        <w:t xml:space="preserve">formed. </w:t>
      </w:r>
    </w:p>
    <w:p w:rsidR="0091394B" w:rsidRPr="004B0B21" w:rsidRDefault="0091394B" w:rsidP="00AC47B2">
      <w:pPr>
        <w:pStyle w:val="TAMainText"/>
        <w:rPr>
          <w:lang w:eastAsia="en-GB"/>
        </w:rPr>
      </w:pPr>
      <w:r w:rsidRPr="004B0B21">
        <w:rPr>
          <w:lang w:eastAsia="en-GB"/>
        </w:rPr>
        <w:t xml:space="preserve">Using the membrane thickness measured by </w:t>
      </w:r>
      <w:r w:rsidR="00AB0F9F" w:rsidRPr="004B0B21">
        <w:rPr>
          <w:lang w:eastAsia="en-GB"/>
        </w:rPr>
        <w:t>cryo</w:t>
      </w:r>
      <w:r w:rsidRPr="004B0B21">
        <w:rPr>
          <w:lang w:eastAsia="en-GB"/>
        </w:rPr>
        <w:t>-TEM (</w:t>
      </w:r>
      <w:r w:rsidRPr="004B0B21">
        <w:rPr>
          <w:bCs/>
          <w:lang w:eastAsia="en-GB"/>
        </w:rPr>
        <w:t xml:space="preserve">Table </w:t>
      </w:r>
      <w:r w:rsidR="00276F5F" w:rsidRPr="004B0B21">
        <w:rPr>
          <w:bCs/>
          <w:lang w:eastAsia="en-GB"/>
        </w:rPr>
        <w:t>1</w:t>
      </w:r>
      <w:r w:rsidRPr="004B0B21">
        <w:rPr>
          <w:lang w:eastAsia="en-GB"/>
        </w:rPr>
        <w:t xml:space="preserve">, </w:t>
      </w:r>
      <w:r w:rsidR="008020A0" w:rsidRPr="004B0B21">
        <w:rPr>
          <w:lang w:eastAsia="en-GB"/>
        </w:rPr>
        <w:t>Figure S11</w:t>
      </w:r>
      <w:r w:rsidRPr="004B0B21">
        <w:rPr>
          <w:lang w:eastAsia="en-GB"/>
        </w:rPr>
        <w:t xml:space="preserve">) and assuming the same membrane roughness as measured </w:t>
      </w:r>
      <w:r w:rsidR="00AB0F9F" w:rsidRPr="004B0B21">
        <w:rPr>
          <w:lang w:eastAsia="en-GB"/>
        </w:rPr>
        <w:t xml:space="preserve">by </w:t>
      </w:r>
      <w:r w:rsidRPr="004B0B21">
        <w:rPr>
          <w:lang w:eastAsia="en-GB"/>
        </w:rPr>
        <w:t>AFM (</w:t>
      </w:r>
      <w:r w:rsidR="00C9205B" w:rsidRPr="004B0B21">
        <w:rPr>
          <w:lang w:eastAsia="en-GB"/>
        </w:rPr>
        <w:t xml:space="preserve">as a limit behavior </w:t>
      </w:r>
      <w:r w:rsidR="00CC3DA5" w:rsidRPr="004B0B21">
        <w:rPr>
          <w:lang w:eastAsia="en-GB"/>
        </w:rPr>
        <w:t>of the membrane</w:t>
      </w:r>
      <w:r w:rsidRPr="004B0B21">
        <w:rPr>
          <w:lang w:eastAsia="en-GB"/>
        </w:rPr>
        <w:t xml:space="preserve">), we calculated the </w:t>
      </w:r>
      <w:r w:rsidRPr="004B0B21">
        <w:rPr>
          <w:i/>
          <w:lang w:eastAsia="en-GB"/>
        </w:rPr>
        <w:t>ρ</w:t>
      </w:r>
      <w:r w:rsidRPr="004B0B21">
        <w:rPr>
          <w:i/>
          <w:vertAlign w:val="subscript"/>
          <w:lang w:eastAsia="en-GB"/>
        </w:rPr>
        <w:t>eff</w:t>
      </w:r>
      <w:r w:rsidRPr="004B0B21">
        <w:rPr>
          <w:lang w:eastAsia="en-GB"/>
        </w:rPr>
        <w:t xml:space="preserve"> of melittin </w:t>
      </w:r>
      <w:r w:rsidR="00AB0F9F" w:rsidRPr="004B0B21">
        <w:rPr>
          <w:lang w:eastAsia="en-GB"/>
        </w:rPr>
        <w:t xml:space="preserve">per </w:t>
      </w:r>
      <w:r w:rsidRPr="004B0B21">
        <w:rPr>
          <w:lang w:eastAsia="en-GB"/>
        </w:rPr>
        <w:t xml:space="preserve">vesicle </w:t>
      </w:r>
      <w:r w:rsidR="00AB0F9F" w:rsidRPr="004B0B21">
        <w:rPr>
          <w:lang w:eastAsia="en-GB"/>
        </w:rPr>
        <w:t xml:space="preserve">by </w:t>
      </w:r>
      <w:r w:rsidRPr="004B0B21">
        <w:rPr>
          <w:lang w:eastAsia="en-GB"/>
        </w:rPr>
        <w:t xml:space="preserve">the same </w:t>
      </w:r>
      <w:r w:rsidR="00C91EDA" w:rsidRPr="004B0B21">
        <w:rPr>
          <w:lang w:eastAsia="en-GB"/>
        </w:rPr>
        <w:t>model</w:t>
      </w:r>
      <w:r w:rsidR="00AB0F9F" w:rsidRPr="004B0B21">
        <w:rPr>
          <w:lang w:eastAsia="en-GB"/>
        </w:rPr>
        <w:t xml:space="preserve"> </w:t>
      </w:r>
      <w:r w:rsidRPr="004B0B21">
        <w:rPr>
          <w:lang w:eastAsia="en-GB"/>
        </w:rPr>
        <w:t xml:space="preserve">used </w:t>
      </w:r>
      <w:r w:rsidR="00AB0F9F" w:rsidRPr="004B0B21">
        <w:rPr>
          <w:lang w:eastAsia="en-GB"/>
        </w:rPr>
        <w:t xml:space="preserve">for </w:t>
      </w:r>
      <w:r w:rsidRPr="004B0B21">
        <w:rPr>
          <w:lang w:eastAsia="en-GB"/>
        </w:rPr>
        <w:t>planar membranes</w:t>
      </w:r>
      <w:r w:rsidR="00B219D0" w:rsidRPr="004B0B21">
        <w:rPr>
          <w:lang w:eastAsia="en-GB"/>
        </w:rPr>
        <w:t xml:space="preserve"> [eq. 8]</w:t>
      </w:r>
      <w:r w:rsidRPr="004B0B21">
        <w:rPr>
          <w:lang w:eastAsia="en-GB"/>
        </w:rPr>
        <w:t>. We observe</w:t>
      </w:r>
      <w:r w:rsidR="00AB0F9F" w:rsidRPr="004B0B21">
        <w:rPr>
          <w:lang w:eastAsia="en-GB"/>
        </w:rPr>
        <w:t>d</w:t>
      </w:r>
      <w:r w:rsidRPr="004B0B21">
        <w:rPr>
          <w:lang w:eastAsia="en-GB"/>
        </w:rPr>
        <w:t xml:space="preserve"> again an inverse proportional dependence </w:t>
      </w:r>
      <w:r w:rsidR="00AB0F9F" w:rsidRPr="004B0B21">
        <w:rPr>
          <w:lang w:eastAsia="en-GB"/>
        </w:rPr>
        <w:t xml:space="preserve">of </w:t>
      </w:r>
      <w:r w:rsidRPr="004B0B21">
        <w:rPr>
          <w:i/>
          <w:lang w:eastAsia="en-GB"/>
        </w:rPr>
        <w:t>ρ</w:t>
      </w:r>
      <w:r w:rsidRPr="004B0B21">
        <w:rPr>
          <w:i/>
          <w:vertAlign w:val="subscript"/>
          <w:lang w:eastAsia="en-GB"/>
        </w:rPr>
        <w:t>eff</w:t>
      </w:r>
      <w:r w:rsidR="00AB0F9F" w:rsidRPr="004B0B21">
        <w:rPr>
          <w:lang w:eastAsia="en-GB"/>
        </w:rPr>
        <w:t xml:space="preserve"> as function of the membrane thickness </w:t>
      </w:r>
      <w:r w:rsidRPr="004B0B21">
        <w:rPr>
          <w:lang w:eastAsia="en-GB"/>
        </w:rPr>
        <w:t xml:space="preserve">(Figure </w:t>
      </w:r>
      <w:r w:rsidR="00C10796" w:rsidRPr="004B0B21">
        <w:rPr>
          <w:lang w:eastAsia="en-GB"/>
        </w:rPr>
        <w:t>4</w:t>
      </w:r>
      <w:r w:rsidRPr="004B0B21">
        <w:rPr>
          <w:lang w:eastAsia="en-GB"/>
        </w:rPr>
        <w:t>C)</w:t>
      </w:r>
      <w:r w:rsidR="00524DFB" w:rsidRPr="004B0B21">
        <w:rPr>
          <w:lang w:eastAsia="en-GB"/>
        </w:rPr>
        <w:t xml:space="preserve">, </w:t>
      </w:r>
      <w:r w:rsidR="00A2730A" w:rsidRPr="004B0B21">
        <w:rPr>
          <w:lang w:eastAsia="en-GB"/>
        </w:rPr>
        <w:t>more pronounced</w:t>
      </w:r>
      <w:r w:rsidR="00AC47B2" w:rsidRPr="004B0B21">
        <w:rPr>
          <w:lang w:eastAsia="en-GB"/>
        </w:rPr>
        <w:t xml:space="preserve"> when melittin was inserted by co-dying</w:t>
      </w:r>
      <w:r w:rsidR="00A2730A" w:rsidRPr="004B0B21">
        <w:rPr>
          <w:lang w:eastAsia="en-GB"/>
        </w:rPr>
        <w:t xml:space="preserve"> with the copolymer or </w:t>
      </w:r>
      <w:r w:rsidR="00AC47B2" w:rsidRPr="004B0B21">
        <w:rPr>
          <w:lang w:eastAsia="en-GB"/>
        </w:rPr>
        <w:t xml:space="preserve">added </w:t>
      </w:r>
      <w:r w:rsidR="00A2730A" w:rsidRPr="004B0B21">
        <w:rPr>
          <w:lang w:eastAsia="en-GB"/>
        </w:rPr>
        <w:t>in rehydration buffer</w:t>
      </w:r>
      <w:r w:rsidR="00524DFB" w:rsidRPr="004B0B21">
        <w:rPr>
          <w:lang w:eastAsia="en-GB"/>
        </w:rPr>
        <w:t xml:space="preserve"> then when added after the polymersome formation</w:t>
      </w:r>
      <w:r w:rsidRPr="004B0B21">
        <w:rPr>
          <w:lang w:eastAsia="en-GB"/>
        </w:rPr>
        <w:t>.</w:t>
      </w:r>
      <w:r w:rsidR="004606B3" w:rsidRPr="004B0B21">
        <w:rPr>
          <w:lang w:eastAsia="en-GB"/>
        </w:rPr>
        <w:t xml:space="preserve"> </w:t>
      </w:r>
      <w:r w:rsidR="00AC47B2" w:rsidRPr="004B0B21">
        <w:rPr>
          <w:lang w:eastAsia="en-GB"/>
        </w:rPr>
        <w:t>Note that t</w:t>
      </w:r>
      <w:r w:rsidR="00D64D57" w:rsidRPr="004B0B21">
        <w:rPr>
          <w:lang w:eastAsia="en-GB"/>
        </w:rPr>
        <w:t>he</w:t>
      </w:r>
      <w:r w:rsidR="004606B3" w:rsidRPr="004B0B21">
        <w:rPr>
          <w:lang w:eastAsia="en-GB"/>
        </w:rPr>
        <w:t xml:space="preserve"> </w:t>
      </w:r>
      <w:r w:rsidR="00D64D57" w:rsidRPr="004B0B21">
        <w:rPr>
          <w:lang w:eastAsia="en-GB"/>
        </w:rPr>
        <w:t xml:space="preserve">higher dispersity of </w:t>
      </w:r>
      <w:r w:rsidR="004606B3" w:rsidRPr="004B0B21">
        <w:rPr>
          <w:lang w:eastAsia="en-GB"/>
        </w:rPr>
        <w:t>A</w:t>
      </w:r>
      <w:r w:rsidR="004606B3" w:rsidRPr="004B0B21">
        <w:rPr>
          <w:vertAlign w:val="subscript"/>
          <w:lang w:eastAsia="en-GB"/>
        </w:rPr>
        <w:t>5</w:t>
      </w:r>
      <w:r w:rsidR="004606B3" w:rsidRPr="004B0B21">
        <w:rPr>
          <w:lang w:eastAsia="en-GB"/>
        </w:rPr>
        <w:t>B</w:t>
      </w:r>
      <w:r w:rsidR="004606B3" w:rsidRPr="004B0B21">
        <w:rPr>
          <w:vertAlign w:val="subscript"/>
          <w:lang w:eastAsia="en-GB"/>
        </w:rPr>
        <w:t>56</w:t>
      </w:r>
      <w:r w:rsidR="004606B3" w:rsidRPr="004B0B21">
        <w:rPr>
          <w:lang w:eastAsia="en-GB"/>
        </w:rPr>
        <w:t>A</w:t>
      </w:r>
      <w:r w:rsidR="004606B3" w:rsidRPr="004B0B21">
        <w:rPr>
          <w:vertAlign w:val="subscript"/>
          <w:lang w:eastAsia="en-GB"/>
        </w:rPr>
        <w:t>6</w:t>
      </w:r>
      <w:r w:rsidR="004606B3" w:rsidRPr="004B0B21">
        <w:rPr>
          <w:lang w:eastAsia="en-GB"/>
        </w:rPr>
        <w:t xml:space="preserve"> </w:t>
      </w:r>
      <w:r w:rsidR="00A548E9" w:rsidRPr="004B0B21">
        <w:rPr>
          <w:lang w:eastAsia="en-GB"/>
        </w:rPr>
        <w:t>compensates for</w:t>
      </w:r>
      <w:r w:rsidR="004606B3" w:rsidRPr="004B0B21">
        <w:rPr>
          <w:lang w:eastAsia="en-GB"/>
        </w:rPr>
        <w:t xml:space="preserve"> its </w:t>
      </w:r>
      <w:r w:rsidR="00AC47B2" w:rsidRPr="004B0B21">
        <w:rPr>
          <w:lang w:eastAsia="en-GB"/>
        </w:rPr>
        <w:t xml:space="preserve">increased </w:t>
      </w:r>
      <w:r w:rsidR="004606B3" w:rsidRPr="004B0B21">
        <w:rPr>
          <w:lang w:eastAsia="en-GB"/>
        </w:rPr>
        <w:t xml:space="preserve">thickness, which </w:t>
      </w:r>
      <w:r w:rsidR="00AC47B2" w:rsidRPr="004B0B21">
        <w:rPr>
          <w:lang w:eastAsia="en-GB"/>
        </w:rPr>
        <w:t>explains the number of melittin per vesicle comparable w</w:t>
      </w:r>
      <w:r w:rsidR="0038610A" w:rsidRPr="004B0B21">
        <w:rPr>
          <w:lang w:eastAsia="en-GB"/>
        </w:rPr>
        <w:t>ith those for thinner membranes</w:t>
      </w:r>
      <w:r w:rsidR="004606B3" w:rsidRPr="004B0B21">
        <w:rPr>
          <w:lang w:eastAsia="en-GB"/>
        </w:rPr>
        <w:t>.</w:t>
      </w:r>
      <w:r w:rsidRPr="004B0B21">
        <w:rPr>
          <w:lang w:eastAsia="en-GB"/>
        </w:rPr>
        <w:t xml:space="preserve"> </w:t>
      </w:r>
      <w:r w:rsidR="00AB0F9F" w:rsidRPr="004B0B21">
        <w:rPr>
          <w:lang w:eastAsia="en-GB"/>
        </w:rPr>
        <w:t xml:space="preserve">In addition, </w:t>
      </w:r>
      <w:r w:rsidRPr="004B0B21">
        <w:rPr>
          <w:lang w:eastAsia="en-GB"/>
        </w:rPr>
        <w:t>when the surface density increased (smaller radius, thus higher curvature), the decay was exponential</w:t>
      </w:r>
      <w:r w:rsidR="00AB0F9F" w:rsidRPr="004B0B21">
        <w:rPr>
          <w:lang w:eastAsia="en-GB"/>
        </w:rPr>
        <w:t xml:space="preserve">, </w:t>
      </w:r>
      <w:r w:rsidRPr="004B0B21">
        <w:rPr>
          <w:lang w:eastAsia="en-GB"/>
        </w:rPr>
        <w:t xml:space="preserve">confirming the importance of </w:t>
      </w:r>
      <w:r w:rsidR="00AB0F9F" w:rsidRPr="004B0B21">
        <w:rPr>
          <w:lang w:eastAsia="en-GB"/>
        </w:rPr>
        <w:t xml:space="preserve">the membrane </w:t>
      </w:r>
      <w:r w:rsidRPr="004B0B21">
        <w:rPr>
          <w:lang w:eastAsia="en-GB"/>
        </w:rPr>
        <w:t xml:space="preserve">curvature for the </w:t>
      </w:r>
      <w:r w:rsidR="00AB0F9F" w:rsidRPr="004B0B21">
        <w:rPr>
          <w:lang w:eastAsia="en-GB"/>
        </w:rPr>
        <w:t xml:space="preserve">peptide </w:t>
      </w:r>
      <w:r w:rsidRPr="004B0B21">
        <w:rPr>
          <w:lang w:eastAsia="en-GB"/>
        </w:rPr>
        <w:t xml:space="preserve">insertion (Figure </w:t>
      </w:r>
      <w:r w:rsidR="00C10796" w:rsidRPr="004B0B21">
        <w:rPr>
          <w:lang w:eastAsia="en-GB"/>
        </w:rPr>
        <w:t>4</w:t>
      </w:r>
      <w:r w:rsidRPr="004B0B21">
        <w:rPr>
          <w:lang w:eastAsia="en-GB"/>
        </w:rPr>
        <w:t>D).</w:t>
      </w:r>
    </w:p>
    <w:p w:rsidR="0091394B" w:rsidRPr="004B0B21" w:rsidRDefault="0091394B">
      <w:pPr>
        <w:pStyle w:val="TAMainText"/>
        <w:rPr>
          <w:lang w:eastAsia="en-GB"/>
        </w:rPr>
      </w:pPr>
      <w:r w:rsidRPr="004B0B21">
        <w:rPr>
          <w:lang w:eastAsia="en-GB"/>
        </w:rPr>
        <w:t>If we consider the surface density of melittin on planar membranes and relate it to the surface density on a model vesicle with a radius</w:t>
      </w:r>
      <w:r w:rsidR="00C10796" w:rsidRPr="004B0B21">
        <w:rPr>
          <w:lang w:eastAsia="en-GB"/>
        </w:rPr>
        <w:t xml:space="preserve"> of</w:t>
      </w:r>
      <w:r w:rsidRPr="004B0B21">
        <w:rPr>
          <w:lang w:eastAsia="en-GB"/>
        </w:rPr>
        <w:t xml:space="preserve"> 100 nm, we </w:t>
      </w:r>
      <w:r w:rsidR="00AB0F9F" w:rsidRPr="004B0B21">
        <w:rPr>
          <w:lang w:eastAsia="en-GB"/>
        </w:rPr>
        <w:t>can calculate</w:t>
      </w:r>
      <w:r w:rsidRPr="004B0B21">
        <w:rPr>
          <w:lang w:eastAsia="en-GB"/>
        </w:rPr>
        <w:t xml:space="preserve"> a melittin density between 1800 times (for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rPr>
          <w:lang w:eastAsia="en-GB"/>
        </w:rPr>
        <w:t>) to 10000 times (for A</w:t>
      </w:r>
      <w:r w:rsidRPr="004B0B21">
        <w:rPr>
          <w:vertAlign w:val="subscript"/>
          <w:lang w:eastAsia="en-GB"/>
        </w:rPr>
        <w:t>6</w:t>
      </w:r>
      <w:r w:rsidRPr="004B0B21">
        <w:rPr>
          <w:lang w:eastAsia="en-GB"/>
        </w:rPr>
        <w:t>B</w:t>
      </w:r>
      <w:r w:rsidRPr="004B0B21">
        <w:rPr>
          <w:vertAlign w:val="subscript"/>
          <w:lang w:eastAsia="en-GB"/>
        </w:rPr>
        <w:t>44</w:t>
      </w:r>
      <w:r w:rsidRPr="004B0B21">
        <w:rPr>
          <w:lang w:eastAsia="en-GB"/>
        </w:rPr>
        <w:t>A</w:t>
      </w:r>
      <w:r w:rsidRPr="004B0B21">
        <w:rPr>
          <w:vertAlign w:val="subscript"/>
          <w:lang w:eastAsia="en-GB"/>
        </w:rPr>
        <w:t>4</w:t>
      </w:r>
      <w:r w:rsidRPr="004B0B21">
        <w:rPr>
          <w:lang w:eastAsia="en-GB"/>
        </w:rPr>
        <w:t xml:space="preserve">) higher than what we measured </w:t>
      </w:r>
      <w:r w:rsidR="00C10796" w:rsidRPr="004B0B21">
        <w:rPr>
          <w:lang w:eastAsia="en-GB"/>
        </w:rPr>
        <w:t xml:space="preserve">by </w:t>
      </w:r>
      <w:r w:rsidRPr="004B0B21">
        <w:rPr>
          <w:lang w:eastAsia="en-GB"/>
        </w:rPr>
        <w:t>FCS.</w:t>
      </w:r>
      <w:r w:rsidR="00CC3DA5" w:rsidRPr="004B0B21">
        <w:rPr>
          <w:lang w:eastAsia="en-GB"/>
        </w:rPr>
        <w:t xml:space="preserve"> This discrepancy indicates that the biopore formation is favored when the synthetic membrane is </w:t>
      </w:r>
      <w:r w:rsidR="00CC3DA5" w:rsidRPr="004B0B21">
        <w:rPr>
          <w:lang w:eastAsia="en-GB"/>
        </w:rPr>
        <w:lastRenderedPageBreak/>
        <w:t>solid-supported because the support provide</w:t>
      </w:r>
      <w:r w:rsidR="00F37114" w:rsidRPr="004B0B21">
        <w:rPr>
          <w:lang w:eastAsia="en-GB"/>
        </w:rPr>
        <w:t>s</w:t>
      </w:r>
      <w:r w:rsidR="00CC3DA5" w:rsidRPr="004B0B21">
        <w:rPr>
          <w:lang w:eastAsia="en-GB"/>
        </w:rPr>
        <w:t xml:space="preserve"> more stability </w:t>
      </w:r>
      <w:r w:rsidR="00F37114" w:rsidRPr="004B0B21">
        <w:rPr>
          <w:lang w:eastAsia="en-GB"/>
        </w:rPr>
        <w:t>to</w:t>
      </w:r>
      <w:r w:rsidR="00CC3DA5" w:rsidRPr="004B0B21">
        <w:rPr>
          <w:lang w:eastAsia="en-GB"/>
        </w:rPr>
        <w:t xml:space="preserve"> the membrane even for high amounts of biopore, while in the case of vesicles, such huge number of pores would completely perturb the self-assembly process. </w:t>
      </w:r>
      <w:r w:rsidRPr="004B0B21">
        <w:rPr>
          <w:lang w:eastAsia="en-GB"/>
        </w:rPr>
        <w:t>Note that we</w:t>
      </w:r>
      <w:r w:rsidR="00180EA7" w:rsidRPr="004B0B21">
        <w:rPr>
          <w:lang w:eastAsia="en-GB"/>
        </w:rPr>
        <w:t xml:space="preserve"> could</w:t>
      </w:r>
      <w:r w:rsidRPr="004B0B21">
        <w:rPr>
          <w:lang w:eastAsia="en-GB"/>
        </w:rPr>
        <w:t xml:space="preserve"> only </w:t>
      </w:r>
      <w:r w:rsidR="00180EA7" w:rsidRPr="004B0B21">
        <w:rPr>
          <w:lang w:eastAsia="en-GB"/>
        </w:rPr>
        <w:t>infer</w:t>
      </w:r>
      <w:r w:rsidRPr="004B0B21">
        <w:rPr>
          <w:lang w:eastAsia="en-GB"/>
        </w:rPr>
        <w:t xml:space="preserve"> the </w:t>
      </w:r>
      <w:r w:rsidR="00AB0F9F" w:rsidRPr="004B0B21">
        <w:rPr>
          <w:lang w:eastAsia="en-GB"/>
        </w:rPr>
        <w:t xml:space="preserve">number of </w:t>
      </w:r>
      <w:r w:rsidRPr="004B0B21">
        <w:rPr>
          <w:lang w:eastAsia="en-GB"/>
        </w:rPr>
        <w:t xml:space="preserve">melittin pores per vesicle, </w:t>
      </w:r>
      <w:r w:rsidR="00AB0F9F" w:rsidRPr="004B0B21">
        <w:rPr>
          <w:lang w:eastAsia="en-GB"/>
        </w:rPr>
        <w:t xml:space="preserve">because </w:t>
      </w:r>
      <w:r w:rsidRPr="004B0B21">
        <w:rPr>
          <w:lang w:eastAsia="en-GB"/>
        </w:rPr>
        <w:t>we could not take into account their structure</w:t>
      </w:r>
      <w:r w:rsidR="00180EA7" w:rsidRPr="004B0B21">
        <w:rPr>
          <w:lang w:eastAsia="en-GB"/>
        </w:rPr>
        <w:t>, which depends on the number of monomers per pore</w:t>
      </w:r>
      <w:r w:rsidR="00AB0F9F" w:rsidRPr="004B0B21">
        <w:rPr>
          <w:lang w:eastAsia="en-GB"/>
        </w:rPr>
        <w:t>.</w:t>
      </w:r>
      <w:r w:rsidRPr="004B0B21">
        <w:rPr>
          <w:lang w:eastAsia="en-GB"/>
        </w:rPr>
        <w:t xml:space="preserve"> </w:t>
      </w:r>
      <w:r w:rsidR="00AB0F9F" w:rsidRPr="004B0B21">
        <w:rPr>
          <w:lang w:eastAsia="en-GB"/>
        </w:rPr>
        <w:t>M</w:t>
      </w:r>
      <w:r w:rsidRPr="004B0B21">
        <w:rPr>
          <w:lang w:eastAsia="en-GB"/>
        </w:rPr>
        <w:t xml:space="preserve">elittin ranged from 1 to 15 pores per vesicle depending on </w:t>
      </w:r>
      <w:r w:rsidR="00AB0F9F" w:rsidRPr="004B0B21">
        <w:rPr>
          <w:lang w:eastAsia="en-GB"/>
        </w:rPr>
        <w:t xml:space="preserve">the </w:t>
      </w:r>
      <w:r w:rsidR="00C60011" w:rsidRPr="004B0B21">
        <w:t>polymersome</w:t>
      </w:r>
      <w:r w:rsidR="00AB0F9F" w:rsidRPr="004B0B21">
        <w:rPr>
          <w:lang w:eastAsia="en-GB"/>
        </w:rPr>
        <w:t xml:space="preserve"> </w:t>
      </w:r>
      <w:r w:rsidRPr="004B0B21">
        <w:rPr>
          <w:lang w:eastAsia="en-GB"/>
        </w:rPr>
        <w:t xml:space="preserve">radius </w:t>
      </w:r>
      <w:r w:rsidR="00AB0F9F" w:rsidRPr="004B0B21">
        <w:rPr>
          <w:lang w:eastAsia="en-GB"/>
        </w:rPr>
        <w:t xml:space="preserve">for the preparation procedure in which melittin was added to pre-formed </w:t>
      </w:r>
      <w:r w:rsidR="00C60011" w:rsidRPr="004B0B21">
        <w:t>polymersome</w:t>
      </w:r>
      <w:r w:rsidR="003B24B6" w:rsidRPr="004B0B21">
        <w:rPr>
          <w:lang w:eastAsia="en-GB"/>
        </w:rPr>
        <w:t>s</w:t>
      </w:r>
      <w:r w:rsidR="00AB0F9F" w:rsidRPr="004B0B21">
        <w:rPr>
          <w:lang w:eastAsia="en-GB"/>
        </w:rPr>
        <w:t xml:space="preserve"> (</w:t>
      </w:r>
      <w:r w:rsidRPr="004B0B21">
        <w:rPr>
          <w:i/>
          <w:lang w:eastAsia="en-GB"/>
        </w:rPr>
        <w:t>ex post</w:t>
      </w:r>
      <w:r w:rsidRPr="004B0B21">
        <w:rPr>
          <w:lang w:eastAsia="en-GB"/>
        </w:rPr>
        <w:t xml:space="preserve">), while </w:t>
      </w:r>
      <w:r w:rsidR="00AB0F9F" w:rsidRPr="004B0B21">
        <w:rPr>
          <w:lang w:eastAsia="en-GB"/>
        </w:rPr>
        <w:t xml:space="preserve">addition of </w:t>
      </w:r>
      <w:r w:rsidRPr="004B0B21">
        <w:rPr>
          <w:lang w:eastAsia="en-GB"/>
        </w:rPr>
        <w:t xml:space="preserve">melittin </w:t>
      </w:r>
      <w:r w:rsidR="00AB0F9F" w:rsidRPr="004B0B21">
        <w:rPr>
          <w:lang w:eastAsia="en-GB"/>
        </w:rPr>
        <w:t>before the polymer film formation and rehydration</w:t>
      </w:r>
      <w:r w:rsidRPr="004B0B21">
        <w:rPr>
          <w:lang w:eastAsia="en-GB"/>
        </w:rPr>
        <w:t xml:space="preserve"> </w:t>
      </w:r>
      <w:r w:rsidR="00AB0F9F" w:rsidRPr="004B0B21">
        <w:rPr>
          <w:lang w:eastAsia="en-GB"/>
        </w:rPr>
        <w:t xml:space="preserve">induced </w:t>
      </w:r>
      <w:r w:rsidRPr="004B0B21">
        <w:rPr>
          <w:lang w:eastAsia="en-GB"/>
        </w:rPr>
        <w:t xml:space="preserve">up to 71 </w:t>
      </w:r>
      <w:r w:rsidR="00AB0F9F" w:rsidRPr="004B0B21">
        <w:rPr>
          <w:lang w:eastAsia="en-GB"/>
        </w:rPr>
        <w:t xml:space="preserve">melittin </w:t>
      </w:r>
      <w:r w:rsidRPr="004B0B21">
        <w:rPr>
          <w:lang w:eastAsia="en-GB"/>
        </w:rPr>
        <w:t xml:space="preserve">pores per vesicle. </w:t>
      </w:r>
      <w:r w:rsidR="001C26BE" w:rsidRPr="004B0B21">
        <w:rPr>
          <w:lang w:eastAsia="en-GB"/>
        </w:rPr>
        <w:t xml:space="preserve">We extrapolated </w:t>
      </w:r>
      <w:r w:rsidR="008945EB" w:rsidRPr="004B0B21">
        <w:rPr>
          <w:lang w:eastAsia="en-GB"/>
        </w:rPr>
        <w:t>these calculations</w:t>
      </w:r>
      <w:r w:rsidRPr="004B0B21">
        <w:rPr>
          <w:lang w:eastAsia="en-GB"/>
        </w:rPr>
        <w:t xml:space="preserve"> for </w:t>
      </w:r>
      <w:r w:rsidR="001C26BE" w:rsidRPr="004B0B21">
        <w:rPr>
          <w:lang w:eastAsia="en-GB"/>
        </w:rPr>
        <w:t xml:space="preserve">vesicles with the dimensions our </w:t>
      </w:r>
      <w:r w:rsidRPr="004B0B21">
        <w:rPr>
          <w:lang w:eastAsia="en-GB"/>
        </w:rPr>
        <w:t>GUVs</w:t>
      </w:r>
      <w:r w:rsidR="001C26BE" w:rsidRPr="004B0B21">
        <w:rPr>
          <w:lang w:eastAsia="en-GB"/>
        </w:rPr>
        <w:t xml:space="preserve"> have and found that</w:t>
      </w:r>
      <w:r w:rsidRPr="004B0B21">
        <w:rPr>
          <w:lang w:eastAsia="en-GB"/>
        </w:rPr>
        <w:t xml:space="preserve"> </w:t>
      </w:r>
      <w:r w:rsidRPr="004B0B21">
        <w:t>A</w:t>
      </w:r>
      <w:r w:rsidRPr="004B0B21">
        <w:rPr>
          <w:vertAlign w:val="subscript"/>
        </w:rPr>
        <w:t>3</w:t>
      </w:r>
      <w:r w:rsidRPr="004B0B21">
        <w:t>B</w:t>
      </w:r>
      <w:r w:rsidRPr="004B0B21">
        <w:rPr>
          <w:vertAlign w:val="subscript"/>
        </w:rPr>
        <w:t>22</w:t>
      </w:r>
      <w:r w:rsidRPr="004B0B21">
        <w:t>A</w:t>
      </w:r>
      <w:r w:rsidRPr="004B0B21">
        <w:rPr>
          <w:vertAlign w:val="subscript"/>
        </w:rPr>
        <w:t>3</w:t>
      </w:r>
      <w:r w:rsidRPr="004B0B21">
        <w:t xml:space="preserve"> </w:t>
      </w:r>
      <w:r w:rsidR="00AB0F9F" w:rsidRPr="004B0B21">
        <w:t xml:space="preserve">based GUVs </w:t>
      </w:r>
      <w:r w:rsidRPr="004B0B21">
        <w:t>would reach more than 350 pores per GUV, while the thicker A</w:t>
      </w:r>
      <w:r w:rsidRPr="004B0B21">
        <w:rPr>
          <w:vertAlign w:val="subscript"/>
        </w:rPr>
        <w:t>6</w:t>
      </w:r>
      <w:r w:rsidRPr="004B0B21">
        <w:t>B</w:t>
      </w:r>
      <w:r w:rsidRPr="004B0B21">
        <w:rPr>
          <w:vertAlign w:val="subscript"/>
        </w:rPr>
        <w:t>34</w:t>
      </w:r>
      <w:r w:rsidRPr="004B0B21">
        <w:t>A</w:t>
      </w:r>
      <w:r w:rsidRPr="004B0B21">
        <w:rPr>
          <w:vertAlign w:val="subscript"/>
        </w:rPr>
        <w:t xml:space="preserve">6 </w:t>
      </w:r>
      <w:r w:rsidRPr="004B0B21">
        <w:t>and A</w:t>
      </w:r>
      <w:r w:rsidRPr="004B0B21">
        <w:rPr>
          <w:vertAlign w:val="subscript"/>
        </w:rPr>
        <w:t>6</w:t>
      </w:r>
      <w:r w:rsidRPr="004B0B21">
        <w:t>B</w:t>
      </w:r>
      <w:r w:rsidRPr="004B0B21">
        <w:rPr>
          <w:vertAlign w:val="subscript"/>
        </w:rPr>
        <w:t>44</w:t>
      </w:r>
      <w:r w:rsidRPr="004B0B21">
        <w:t>A</w:t>
      </w:r>
      <w:r w:rsidRPr="004B0B21">
        <w:rPr>
          <w:vertAlign w:val="subscript"/>
        </w:rPr>
        <w:t>6</w:t>
      </w:r>
      <w:r w:rsidR="00AB0F9F" w:rsidRPr="004B0B21">
        <w:t xml:space="preserve"> based GUVs would </w:t>
      </w:r>
      <w:r w:rsidRPr="004B0B21">
        <w:rPr>
          <w:vertAlign w:val="subscript"/>
        </w:rPr>
        <w:t xml:space="preserve"> </w:t>
      </w:r>
      <w:r w:rsidRPr="004B0B21">
        <w:t>have less than 50 per GUV</w:t>
      </w:r>
      <w:r w:rsidRPr="004B0B21">
        <w:rPr>
          <w:lang w:eastAsia="en-GB"/>
        </w:rPr>
        <w:t xml:space="preserve"> (Section S5 and </w:t>
      </w:r>
      <w:r w:rsidR="008020A0" w:rsidRPr="004B0B21">
        <w:rPr>
          <w:lang w:eastAsia="en-GB"/>
        </w:rPr>
        <w:t>Figure S14</w:t>
      </w:r>
      <w:r w:rsidRPr="004B0B21">
        <w:rPr>
          <w:lang w:eastAsia="en-GB"/>
        </w:rPr>
        <w:t>).</w:t>
      </w:r>
    </w:p>
    <w:p w:rsidR="008020A0" w:rsidRPr="004B0B21" w:rsidRDefault="005B5261" w:rsidP="0091394B">
      <w:pPr>
        <w:pStyle w:val="TAMainText"/>
        <w:rPr>
          <w:lang w:eastAsia="en-GB"/>
        </w:rPr>
      </w:pPr>
      <w:r w:rsidRPr="004B0B21">
        <w:rPr>
          <w:noProof/>
          <w:lang w:val="de-CH" w:eastAsia="de-CH"/>
        </w:rPr>
        <w:lastRenderedPageBreak/>
        <w:drawing>
          <wp:inline distT="0" distB="0" distL="0" distR="0">
            <wp:extent cx="6400800" cy="666720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4 corrected.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6667200"/>
                    </a:xfrm>
                    <a:prstGeom prst="rect">
                      <a:avLst/>
                    </a:prstGeom>
                  </pic:spPr>
                </pic:pic>
              </a:graphicData>
            </a:graphic>
          </wp:inline>
        </w:drawing>
      </w:r>
    </w:p>
    <w:p w:rsidR="00A30AA5" w:rsidRPr="004B0B21" w:rsidRDefault="00A30AA5" w:rsidP="00D90A31">
      <w:pPr>
        <w:pStyle w:val="TAMainText"/>
        <w:ind w:firstLine="0"/>
        <w:rPr>
          <w:lang w:eastAsia="en-GB"/>
        </w:rPr>
      </w:pPr>
      <w:r w:rsidRPr="004B0B21">
        <w:rPr>
          <w:lang w:eastAsia="en-GB"/>
        </w:rPr>
        <w:t xml:space="preserve">Figure 4. </w:t>
      </w:r>
      <w:r w:rsidR="00EF2CD0" w:rsidRPr="004B0B21">
        <w:rPr>
          <w:lang w:eastAsia="en-GB"/>
        </w:rPr>
        <w:t xml:space="preserve">(A) </w:t>
      </w:r>
      <w:r w:rsidRPr="004B0B21">
        <w:rPr>
          <w:lang w:eastAsia="en-GB"/>
        </w:rPr>
        <w:t xml:space="preserve">Number of melittin monomers when melittin is added, either co-dried or in </w:t>
      </w:r>
      <w:r w:rsidR="007431C4" w:rsidRPr="004B0B21">
        <w:rPr>
          <w:lang w:eastAsia="en-GB"/>
        </w:rPr>
        <w:t xml:space="preserve">the rehydration </w:t>
      </w:r>
      <w:r w:rsidRPr="004B0B21">
        <w:rPr>
          <w:lang w:eastAsia="en-GB"/>
        </w:rPr>
        <w:t>buffer, to A</w:t>
      </w:r>
      <w:r w:rsidRPr="004B0B21">
        <w:rPr>
          <w:vertAlign w:val="subscript"/>
          <w:lang w:eastAsia="en-GB"/>
        </w:rPr>
        <w:t>3</w:t>
      </w:r>
      <w:r w:rsidRPr="004B0B21">
        <w:rPr>
          <w:lang w:eastAsia="en-GB"/>
        </w:rPr>
        <w:t>B</w:t>
      </w:r>
      <w:r w:rsidRPr="004B0B21">
        <w:rPr>
          <w:vertAlign w:val="subscript"/>
          <w:lang w:eastAsia="en-GB"/>
        </w:rPr>
        <w:t>22</w:t>
      </w:r>
      <w:r w:rsidRPr="004B0B21">
        <w:rPr>
          <w:lang w:eastAsia="en-GB"/>
        </w:rPr>
        <w:t>A</w:t>
      </w:r>
      <w:r w:rsidRPr="004B0B21">
        <w:rPr>
          <w:vertAlign w:val="subscript"/>
          <w:lang w:eastAsia="en-GB"/>
        </w:rPr>
        <w:t xml:space="preserve">3 </w:t>
      </w:r>
      <w:r w:rsidRPr="004B0B21">
        <w:rPr>
          <w:lang w:eastAsia="en-GB"/>
        </w:rPr>
        <w:t>(green), A</w:t>
      </w:r>
      <w:r w:rsidRPr="004B0B21">
        <w:rPr>
          <w:vertAlign w:val="subscript"/>
          <w:lang w:eastAsia="en-GB"/>
        </w:rPr>
        <w:t>6</w:t>
      </w:r>
      <w:r w:rsidRPr="004B0B21">
        <w:rPr>
          <w:lang w:eastAsia="en-GB"/>
        </w:rPr>
        <w:t>B</w:t>
      </w:r>
      <w:r w:rsidRPr="004B0B21">
        <w:rPr>
          <w:vertAlign w:val="subscript"/>
          <w:lang w:eastAsia="en-GB"/>
        </w:rPr>
        <w:t>34</w:t>
      </w:r>
      <w:r w:rsidRPr="004B0B21">
        <w:rPr>
          <w:lang w:eastAsia="en-GB"/>
        </w:rPr>
        <w:t>A</w:t>
      </w:r>
      <w:r w:rsidRPr="004B0B21">
        <w:rPr>
          <w:vertAlign w:val="subscript"/>
          <w:lang w:eastAsia="en-GB"/>
        </w:rPr>
        <w:t xml:space="preserve">6 </w:t>
      </w:r>
      <w:r w:rsidRPr="004B0B21">
        <w:rPr>
          <w:lang w:eastAsia="en-GB"/>
        </w:rPr>
        <w:t>(red), A</w:t>
      </w:r>
      <w:r w:rsidRPr="004B0B21">
        <w:rPr>
          <w:vertAlign w:val="subscript"/>
          <w:lang w:eastAsia="en-GB"/>
        </w:rPr>
        <w:t>6</w:t>
      </w:r>
      <w:r w:rsidRPr="004B0B21">
        <w:rPr>
          <w:lang w:eastAsia="en-GB"/>
        </w:rPr>
        <w:t>B</w:t>
      </w:r>
      <w:r w:rsidRPr="004B0B21">
        <w:rPr>
          <w:vertAlign w:val="subscript"/>
          <w:lang w:eastAsia="en-GB"/>
        </w:rPr>
        <w:t>44</w:t>
      </w:r>
      <w:r w:rsidRPr="004B0B21">
        <w:rPr>
          <w:lang w:eastAsia="en-GB"/>
        </w:rPr>
        <w:t>A</w:t>
      </w:r>
      <w:r w:rsidRPr="004B0B21">
        <w:rPr>
          <w:vertAlign w:val="subscript"/>
          <w:lang w:eastAsia="en-GB"/>
        </w:rPr>
        <w:t xml:space="preserve">6 </w:t>
      </w:r>
      <w:r w:rsidRPr="004B0B21">
        <w:rPr>
          <w:lang w:eastAsia="en-GB"/>
        </w:rPr>
        <w:t>(blue) and A</w:t>
      </w:r>
      <w:r w:rsidRPr="004B0B21">
        <w:rPr>
          <w:vertAlign w:val="subscript"/>
          <w:lang w:eastAsia="en-GB"/>
        </w:rPr>
        <w:t>5</w:t>
      </w:r>
      <w:r w:rsidRPr="004B0B21">
        <w:rPr>
          <w:lang w:eastAsia="en-GB"/>
        </w:rPr>
        <w:t>B</w:t>
      </w:r>
      <w:r w:rsidRPr="004B0B21">
        <w:rPr>
          <w:vertAlign w:val="subscript"/>
          <w:lang w:eastAsia="en-GB"/>
        </w:rPr>
        <w:t>56</w:t>
      </w:r>
      <w:r w:rsidRPr="004B0B21">
        <w:rPr>
          <w:lang w:eastAsia="en-GB"/>
        </w:rPr>
        <w:t>A</w:t>
      </w:r>
      <w:r w:rsidRPr="004B0B21">
        <w:rPr>
          <w:vertAlign w:val="subscript"/>
          <w:lang w:eastAsia="en-GB"/>
        </w:rPr>
        <w:t xml:space="preserve">5 </w:t>
      </w:r>
      <w:r w:rsidRPr="004B0B21">
        <w:rPr>
          <w:lang w:eastAsia="en-GB"/>
        </w:rPr>
        <w:t>(magenta)</w:t>
      </w:r>
      <w:r w:rsidR="007431C4" w:rsidRPr="004B0B21">
        <w:rPr>
          <w:lang w:eastAsia="en-GB"/>
        </w:rPr>
        <w:t xml:space="preserve"> </w:t>
      </w:r>
      <w:r w:rsidR="00C60011" w:rsidRPr="004B0B21">
        <w:t>polymersome</w:t>
      </w:r>
      <w:r w:rsidR="007431C4" w:rsidRPr="004B0B21">
        <w:rPr>
          <w:lang w:eastAsia="en-GB"/>
        </w:rPr>
        <w:t>s</w:t>
      </w:r>
      <w:r w:rsidRPr="004B0B21">
        <w:rPr>
          <w:lang w:eastAsia="en-GB"/>
        </w:rPr>
        <w:t>.</w:t>
      </w:r>
      <w:r w:rsidR="00EF2CD0" w:rsidRPr="004B0B21">
        <w:rPr>
          <w:lang w:eastAsia="en-GB"/>
        </w:rPr>
        <w:t xml:space="preserve"> (B)</w:t>
      </w:r>
      <w:r w:rsidRPr="004B0B21">
        <w:rPr>
          <w:lang w:eastAsia="en-GB"/>
        </w:rPr>
        <w:t xml:space="preserve"> Number of melittin monomers when melittin is added</w:t>
      </w:r>
      <w:r w:rsidR="007431C4" w:rsidRPr="004B0B21">
        <w:rPr>
          <w:lang w:eastAsia="en-GB"/>
        </w:rPr>
        <w:t xml:space="preserve"> to pre-formed </w:t>
      </w:r>
      <w:r w:rsidR="00C60011" w:rsidRPr="004B0B21">
        <w:t>polymersome</w:t>
      </w:r>
      <w:r w:rsidR="007431C4" w:rsidRPr="004B0B21">
        <w:rPr>
          <w:lang w:eastAsia="en-GB"/>
        </w:rPr>
        <w:t>s with</w:t>
      </w:r>
      <w:r w:rsidRPr="004B0B21">
        <w:rPr>
          <w:lang w:eastAsia="en-GB"/>
        </w:rPr>
        <w:t xml:space="preserve"> different R</w:t>
      </w:r>
      <w:r w:rsidRPr="004B0B21">
        <w:rPr>
          <w:vertAlign w:val="subscript"/>
          <w:lang w:eastAsia="en-GB"/>
        </w:rPr>
        <w:t>h</w:t>
      </w:r>
      <w:r w:rsidR="007431C4" w:rsidRPr="004B0B21">
        <w:rPr>
          <w:lang w:eastAsia="en-GB"/>
        </w:rPr>
        <w:t xml:space="preserve"> </w:t>
      </w:r>
      <w:r w:rsidRPr="004B0B21">
        <w:rPr>
          <w:lang w:eastAsia="en-GB"/>
        </w:rPr>
        <w:t>: A</w:t>
      </w:r>
      <w:r w:rsidRPr="004B0B21">
        <w:rPr>
          <w:vertAlign w:val="subscript"/>
          <w:lang w:eastAsia="en-GB"/>
        </w:rPr>
        <w:t>3</w:t>
      </w:r>
      <w:r w:rsidRPr="004B0B21">
        <w:rPr>
          <w:lang w:eastAsia="en-GB"/>
        </w:rPr>
        <w:t>B</w:t>
      </w:r>
      <w:r w:rsidRPr="004B0B21">
        <w:rPr>
          <w:vertAlign w:val="subscript"/>
          <w:lang w:eastAsia="en-GB"/>
        </w:rPr>
        <w:t>22</w:t>
      </w:r>
      <w:r w:rsidRPr="004B0B21">
        <w:rPr>
          <w:lang w:eastAsia="en-GB"/>
        </w:rPr>
        <w:t>A</w:t>
      </w:r>
      <w:r w:rsidRPr="004B0B21">
        <w:rPr>
          <w:vertAlign w:val="subscript"/>
          <w:lang w:eastAsia="en-GB"/>
        </w:rPr>
        <w:t xml:space="preserve">3 </w:t>
      </w:r>
      <w:r w:rsidRPr="004B0B21">
        <w:rPr>
          <w:lang w:eastAsia="en-GB"/>
        </w:rPr>
        <w:t>(green), A</w:t>
      </w:r>
      <w:r w:rsidRPr="004B0B21">
        <w:rPr>
          <w:vertAlign w:val="subscript"/>
          <w:lang w:eastAsia="en-GB"/>
        </w:rPr>
        <w:t>6</w:t>
      </w:r>
      <w:r w:rsidRPr="004B0B21">
        <w:rPr>
          <w:lang w:eastAsia="en-GB"/>
        </w:rPr>
        <w:t>B</w:t>
      </w:r>
      <w:r w:rsidRPr="004B0B21">
        <w:rPr>
          <w:vertAlign w:val="subscript"/>
          <w:lang w:eastAsia="en-GB"/>
        </w:rPr>
        <w:t>34</w:t>
      </w:r>
      <w:r w:rsidRPr="004B0B21">
        <w:rPr>
          <w:lang w:eastAsia="en-GB"/>
        </w:rPr>
        <w:t>A</w:t>
      </w:r>
      <w:r w:rsidRPr="004B0B21">
        <w:rPr>
          <w:vertAlign w:val="subscript"/>
          <w:lang w:eastAsia="en-GB"/>
        </w:rPr>
        <w:t xml:space="preserve">6 </w:t>
      </w:r>
      <w:r w:rsidRPr="004B0B21">
        <w:rPr>
          <w:lang w:eastAsia="en-GB"/>
        </w:rPr>
        <w:t>(red), A</w:t>
      </w:r>
      <w:r w:rsidRPr="004B0B21">
        <w:rPr>
          <w:vertAlign w:val="subscript"/>
          <w:lang w:eastAsia="en-GB"/>
        </w:rPr>
        <w:t>6</w:t>
      </w:r>
      <w:r w:rsidRPr="004B0B21">
        <w:rPr>
          <w:lang w:eastAsia="en-GB"/>
        </w:rPr>
        <w:t>B</w:t>
      </w:r>
      <w:r w:rsidRPr="004B0B21">
        <w:rPr>
          <w:vertAlign w:val="subscript"/>
          <w:lang w:eastAsia="en-GB"/>
        </w:rPr>
        <w:t>44</w:t>
      </w:r>
      <w:r w:rsidRPr="004B0B21">
        <w:rPr>
          <w:lang w:eastAsia="en-GB"/>
        </w:rPr>
        <w:t>A</w:t>
      </w:r>
      <w:r w:rsidRPr="004B0B21">
        <w:rPr>
          <w:vertAlign w:val="subscript"/>
          <w:lang w:eastAsia="en-GB"/>
        </w:rPr>
        <w:t xml:space="preserve">6 </w:t>
      </w:r>
      <w:r w:rsidRPr="004B0B21">
        <w:rPr>
          <w:lang w:eastAsia="en-GB"/>
        </w:rPr>
        <w:t>(blue) and A</w:t>
      </w:r>
      <w:r w:rsidRPr="004B0B21">
        <w:rPr>
          <w:vertAlign w:val="subscript"/>
          <w:lang w:eastAsia="en-GB"/>
        </w:rPr>
        <w:t>5</w:t>
      </w:r>
      <w:r w:rsidRPr="004B0B21">
        <w:rPr>
          <w:lang w:eastAsia="en-GB"/>
        </w:rPr>
        <w:t>B</w:t>
      </w:r>
      <w:r w:rsidRPr="004B0B21">
        <w:rPr>
          <w:vertAlign w:val="subscript"/>
          <w:lang w:eastAsia="en-GB"/>
        </w:rPr>
        <w:t>56</w:t>
      </w:r>
      <w:r w:rsidRPr="004B0B21">
        <w:rPr>
          <w:lang w:eastAsia="en-GB"/>
        </w:rPr>
        <w:t>A</w:t>
      </w:r>
      <w:r w:rsidRPr="004B0B21">
        <w:rPr>
          <w:vertAlign w:val="subscript"/>
          <w:lang w:eastAsia="en-GB"/>
        </w:rPr>
        <w:t xml:space="preserve">5 </w:t>
      </w:r>
      <w:r w:rsidRPr="004B0B21">
        <w:rPr>
          <w:lang w:eastAsia="en-GB"/>
        </w:rPr>
        <w:lastRenderedPageBreak/>
        <w:t>(magenta).</w:t>
      </w:r>
      <w:r w:rsidR="00EF2CD0" w:rsidRPr="004B0B21">
        <w:rPr>
          <w:lang w:eastAsia="en-GB"/>
        </w:rPr>
        <w:t xml:space="preserve"> (C)</w:t>
      </w:r>
      <w:r w:rsidRPr="004B0B21">
        <w:rPr>
          <w:lang w:eastAsia="en-GB"/>
        </w:rPr>
        <w:t xml:space="preserve"> ρ</w:t>
      </w:r>
      <w:r w:rsidRPr="004B0B21">
        <w:rPr>
          <w:vertAlign w:val="subscript"/>
          <w:lang w:eastAsia="en-GB"/>
        </w:rPr>
        <w:t>eff</w:t>
      </w:r>
      <w:r w:rsidRPr="004B0B21">
        <w:rPr>
          <w:lang w:eastAsia="en-GB"/>
        </w:rPr>
        <w:t xml:space="preserve"> dependence of </w:t>
      </w:r>
      <w:r w:rsidR="003E5254" w:rsidRPr="004B0B21">
        <w:rPr>
          <w:lang w:eastAsia="en-GB"/>
        </w:rPr>
        <w:t>the amount</w:t>
      </w:r>
      <w:r w:rsidR="007431C4" w:rsidRPr="004B0B21">
        <w:rPr>
          <w:lang w:eastAsia="en-GB"/>
        </w:rPr>
        <w:t xml:space="preserve"> of </w:t>
      </w:r>
      <w:r w:rsidRPr="004B0B21">
        <w:rPr>
          <w:lang w:eastAsia="en-GB"/>
        </w:rPr>
        <w:t xml:space="preserve">melittin on membrane thickness </w:t>
      </w:r>
      <w:r w:rsidR="007431C4" w:rsidRPr="004B0B21">
        <w:rPr>
          <w:lang w:eastAsia="en-GB"/>
        </w:rPr>
        <w:t xml:space="preserve">when melittin was: “co-dried” with the copolymer </w:t>
      </w:r>
      <w:r w:rsidRPr="004B0B21">
        <w:rPr>
          <w:lang w:eastAsia="en-GB"/>
        </w:rPr>
        <w:t xml:space="preserve">(red), </w:t>
      </w:r>
      <w:r w:rsidR="007431C4" w:rsidRPr="004B0B21">
        <w:rPr>
          <w:lang w:eastAsia="en-GB"/>
        </w:rPr>
        <w:t>added “</w:t>
      </w:r>
      <w:r w:rsidRPr="004B0B21">
        <w:rPr>
          <w:lang w:eastAsia="en-GB"/>
        </w:rPr>
        <w:t xml:space="preserve">in </w:t>
      </w:r>
      <w:r w:rsidR="007431C4" w:rsidRPr="004B0B21">
        <w:rPr>
          <w:lang w:eastAsia="en-GB"/>
        </w:rPr>
        <w:t xml:space="preserve">rehydration </w:t>
      </w:r>
      <w:r w:rsidRPr="004B0B21">
        <w:rPr>
          <w:lang w:eastAsia="en-GB"/>
        </w:rPr>
        <w:t>buffer</w:t>
      </w:r>
      <w:r w:rsidR="007431C4" w:rsidRPr="004B0B21">
        <w:rPr>
          <w:lang w:eastAsia="en-GB"/>
        </w:rPr>
        <w:t>”</w:t>
      </w:r>
      <w:r w:rsidRPr="004B0B21">
        <w:rPr>
          <w:lang w:eastAsia="en-GB"/>
        </w:rPr>
        <w:t xml:space="preserve"> (green) and </w:t>
      </w:r>
      <w:r w:rsidR="007431C4" w:rsidRPr="004B0B21">
        <w:rPr>
          <w:lang w:eastAsia="en-GB"/>
        </w:rPr>
        <w:t>“</w:t>
      </w:r>
      <w:r w:rsidRPr="004B0B21">
        <w:rPr>
          <w:lang w:eastAsia="en-GB"/>
        </w:rPr>
        <w:t>ex post</w:t>
      </w:r>
      <w:r w:rsidR="007431C4" w:rsidRPr="004B0B21">
        <w:rPr>
          <w:lang w:eastAsia="en-GB"/>
        </w:rPr>
        <w:t>”</w:t>
      </w:r>
      <w:r w:rsidRPr="004B0B21">
        <w:rPr>
          <w:lang w:eastAsia="en-GB"/>
        </w:rPr>
        <w:t xml:space="preserve"> (R</w:t>
      </w:r>
      <w:r w:rsidRPr="004B0B21">
        <w:rPr>
          <w:vertAlign w:val="subscript"/>
          <w:lang w:eastAsia="en-GB"/>
        </w:rPr>
        <w:t>h</w:t>
      </w:r>
      <w:r w:rsidRPr="004B0B21">
        <w:rPr>
          <w:lang w:eastAsia="en-GB"/>
        </w:rPr>
        <w:t xml:space="preserve"> 100 nm) (grey).</w:t>
      </w:r>
      <w:r w:rsidR="00EF2CD0" w:rsidRPr="004B0B21">
        <w:rPr>
          <w:lang w:eastAsia="en-GB"/>
        </w:rPr>
        <w:t xml:space="preserve"> (D)</w:t>
      </w:r>
      <w:r w:rsidRPr="004B0B21">
        <w:rPr>
          <w:lang w:eastAsia="en-GB"/>
        </w:rPr>
        <w:t xml:space="preserve"> ρ</w:t>
      </w:r>
      <w:r w:rsidRPr="004B0B21">
        <w:rPr>
          <w:vertAlign w:val="subscript"/>
          <w:lang w:eastAsia="en-GB"/>
        </w:rPr>
        <w:t>eff</w:t>
      </w:r>
      <w:r w:rsidRPr="004B0B21">
        <w:rPr>
          <w:lang w:eastAsia="en-GB"/>
        </w:rPr>
        <w:t xml:space="preserve"> dependence of </w:t>
      </w:r>
      <w:r w:rsidR="007431C4" w:rsidRPr="004B0B21">
        <w:rPr>
          <w:lang w:eastAsia="en-GB"/>
        </w:rPr>
        <w:t xml:space="preserve">number of </w:t>
      </w:r>
      <w:r w:rsidRPr="004B0B21">
        <w:rPr>
          <w:lang w:eastAsia="en-GB"/>
        </w:rPr>
        <w:t>melittin</w:t>
      </w:r>
      <w:r w:rsidR="007757F3" w:rsidRPr="004B0B21">
        <w:rPr>
          <w:lang w:eastAsia="en-GB"/>
        </w:rPr>
        <w:t xml:space="preserve"> monomers</w:t>
      </w:r>
      <w:r w:rsidRPr="004B0B21">
        <w:rPr>
          <w:lang w:eastAsia="en-GB"/>
        </w:rPr>
        <w:t xml:space="preserve"> on membrane thickness </w:t>
      </w:r>
      <w:r w:rsidR="007431C4" w:rsidRPr="004B0B21">
        <w:rPr>
          <w:lang w:eastAsia="en-GB"/>
        </w:rPr>
        <w:t xml:space="preserve">when melittin was </w:t>
      </w:r>
      <w:r w:rsidRPr="004B0B21">
        <w:rPr>
          <w:lang w:eastAsia="en-GB"/>
        </w:rPr>
        <w:t xml:space="preserve">added </w:t>
      </w:r>
      <w:r w:rsidRPr="004B0B21">
        <w:rPr>
          <w:i/>
          <w:lang w:eastAsia="en-GB"/>
        </w:rPr>
        <w:t>ex post</w:t>
      </w:r>
      <w:r w:rsidRPr="004B0B21">
        <w:rPr>
          <w:lang w:eastAsia="en-GB"/>
        </w:rPr>
        <w:t xml:space="preserve"> </w:t>
      </w:r>
      <w:r w:rsidR="007431C4" w:rsidRPr="004B0B21">
        <w:rPr>
          <w:lang w:eastAsia="en-GB"/>
        </w:rPr>
        <w:t xml:space="preserve">to </w:t>
      </w:r>
      <w:r w:rsidR="00C60011" w:rsidRPr="004B0B21">
        <w:t>polymersome</w:t>
      </w:r>
      <w:r w:rsidR="007431C4" w:rsidRPr="004B0B21">
        <w:rPr>
          <w:lang w:eastAsia="en-GB"/>
        </w:rPr>
        <w:t xml:space="preserve">s with size of:  </w:t>
      </w:r>
      <w:r w:rsidRPr="004B0B21">
        <w:rPr>
          <w:lang w:eastAsia="en-GB"/>
        </w:rPr>
        <w:t>R</w:t>
      </w:r>
      <w:r w:rsidRPr="004B0B21">
        <w:rPr>
          <w:vertAlign w:val="subscript"/>
          <w:lang w:eastAsia="en-GB"/>
        </w:rPr>
        <w:t>h</w:t>
      </w:r>
      <w:r w:rsidRPr="004B0B21">
        <w:rPr>
          <w:lang w:eastAsia="en-GB"/>
        </w:rPr>
        <w:t xml:space="preserve"> </w:t>
      </w:r>
      <w:r w:rsidR="004606B3" w:rsidRPr="004B0B21">
        <w:rPr>
          <w:lang w:eastAsia="en-GB"/>
        </w:rPr>
        <w:t>80</w:t>
      </w:r>
      <w:r w:rsidRPr="004B0B21">
        <w:rPr>
          <w:lang w:eastAsia="en-GB"/>
        </w:rPr>
        <w:t xml:space="preserve"> nm (magenta), R</w:t>
      </w:r>
      <w:r w:rsidRPr="004B0B21">
        <w:rPr>
          <w:vertAlign w:val="subscript"/>
          <w:lang w:eastAsia="en-GB"/>
        </w:rPr>
        <w:t>h</w:t>
      </w:r>
      <w:r w:rsidRPr="004B0B21">
        <w:rPr>
          <w:lang w:eastAsia="en-GB"/>
        </w:rPr>
        <w:t xml:space="preserve"> 45 nm (blue) and R</w:t>
      </w:r>
      <w:r w:rsidRPr="004B0B21">
        <w:rPr>
          <w:vertAlign w:val="subscript"/>
          <w:lang w:eastAsia="en-GB"/>
        </w:rPr>
        <w:t>h</w:t>
      </w:r>
      <w:r w:rsidRPr="004B0B21">
        <w:rPr>
          <w:lang w:eastAsia="en-GB"/>
        </w:rPr>
        <w:t xml:space="preserve"> 30 nm (grey) (D). Error bars given as ± SD, n = 30.</w:t>
      </w:r>
    </w:p>
    <w:p w:rsidR="001B0E36" w:rsidRPr="004B0B21" w:rsidRDefault="001B0E36" w:rsidP="00DD79C6">
      <w:pPr>
        <w:pStyle w:val="TAMainText"/>
      </w:pPr>
    </w:p>
    <w:p w:rsidR="005B2993" w:rsidRPr="004B0B21" w:rsidRDefault="005B2993" w:rsidP="005B2993">
      <w:pPr>
        <w:pStyle w:val="TAMainText"/>
        <w:rPr>
          <w:b/>
          <w:lang w:eastAsia="en-GB"/>
        </w:rPr>
      </w:pPr>
      <w:r w:rsidRPr="004B0B21">
        <w:rPr>
          <w:b/>
          <w:lang w:eastAsia="en-GB"/>
        </w:rPr>
        <w:t>Melittin-permeabilized catalytic nanocompartments (CNCs)</w:t>
      </w:r>
    </w:p>
    <w:p w:rsidR="005B2993" w:rsidRPr="004B0B21" w:rsidRDefault="005B2993" w:rsidP="00F37114">
      <w:pPr>
        <w:pStyle w:val="TAMainText"/>
        <w:rPr>
          <w:lang w:eastAsia="en-GB"/>
        </w:rPr>
      </w:pPr>
      <w:r w:rsidRPr="004B0B21">
        <w:rPr>
          <w:lang w:eastAsia="en-GB"/>
        </w:rPr>
        <w:t>A crucial aspect of melittin insertion in curved membranes is the functional</w:t>
      </w:r>
      <w:r w:rsidR="00E6044F" w:rsidRPr="004B0B21">
        <w:rPr>
          <w:lang w:eastAsia="en-GB"/>
        </w:rPr>
        <w:t>ity by pore formation</w:t>
      </w:r>
      <w:r w:rsidRPr="004B0B21">
        <w:rPr>
          <w:lang w:eastAsia="en-GB"/>
        </w:rPr>
        <w:t xml:space="preserve">. By encapsulating the enzyme </w:t>
      </w:r>
      <w:r w:rsidR="00E6044F" w:rsidRPr="004B0B21">
        <w:rPr>
          <w:lang w:eastAsia="en-GB"/>
        </w:rPr>
        <w:t>glucose oxidase (</w:t>
      </w:r>
      <w:r w:rsidRPr="004B0B21">
        <w:rPr>
          <w:lang w:eastAsia="en-GB"/>
        </w:rPr>
        <w:t>GOX</w:t>
      </w:r>
      <w:r w:rsidR="00E6044F" w:rsidRPr="004B0B21">
        <w:rPr>
          <w:lang w:eastAsia="en-GB"/>
        </w:rPr>
        <w:t>)</w:t>
      </w:r>
      <w:r w:rsidRPr="004B0B21">
        <w:rPr>
          <w:lang w:eastAsia="en-GB"/>
        </w:rPr>
        <w:t xml:space="preserve"> into </w:t>
      </w:r>
      <w:r w:rsidR="00C60011" w:rsidRPr="004B0B21">
        <w:t>polymersome</w:t>
      </w:r>
      <w:r w:rsidRPr="004B0B21">
        <w:rPr>
          <w:lang w:eastAsia="en-GB"/>
        </w:rPr>
        <w:t xml:space="preserve">s, we obtained </w:t>
      </w:r>
      <w:r w:rsidR="00E6044F" w:rsidRPr="004B0B21">
        <w:rPr>
          <w:lang w:eastAsia="en-GB"/>
        </w:rPr>
        <w:t xml:space="preserve">nanocompartments </w:t>
      </w:r>
      <w:r w:rsidRPr="004B0B21">
        <w:rPr>
          <w:lang w:eastAsia="en-GB"/>
        </w:rPr>
        <w:t xml:space="preserve">where the enzyme </w:t>
      </w:r>
      <w:r w:rsidR="00E6044F" w:rsidRPr="004B0B21">
        <w:rPr>
          <w:lang w:eastAsia="en-GB"/>
        </w:rPr>
        <w:t>is able to perform its activity only</w:t>
      </w:r>
      <w:r w:rsidRPr="004B0B21">
        <w:rPr>
          <w:lang w:eastAsia="en-GB"/>
        </w:rPr>
        <w:t xml:space="preserve"> </w:t>
      </w:r>
      <w:r w:rsidR="00E6044F" w:rsidRPr="004B0B21">
        <w:rPr>
          <w:lang w:eastAsia="en-GB"/>
        </w:rPr>
        <w:t xml:space="preserve">when </w:t>
      </w:r>
      <w:r w:rsidRPr="004B0B21">
        <w:rPr>
          <w:lang w:eastAsia="en-GB"/>
        </w:rPr>
        <w:t xml:space="preserve">glucose </w:t>
      </w:r>
      <w:r w:rsidR="00E6044F" w:rsidRPr="004B0B21">
        <w:rPr>
          <w:lang w:eastAsia="en-GB"/>
        </w:rPr>
        <w:t xml:space="preserve">added in the environment of the </w:t>
      </w:r>
      <w:r w:rsidR="00C60011" w:rsidRPr="004B0B21">
        <w:t>polymersome</w:t>
      </w:r>
      <w:r w:rsidR="00E6044F" w:rsidRPr="004B0B21">
        <w:rPr>
          <w:lang w:eastAsia="en-GB"/>
        </w:rPr>
        <w:t>s can penetrate into the cavity</w:t>
      </w:r>
      <w:r w:rsidRPr="004B0B21">
        <w:rPr>
          <w:lang w:eastAsia="en-GB"/>
        </w:rPr>
        <w:t xml:space="preserve">. These GOX catalytic nanocompartments (GOX-CNCs) produce hydrogen peroxide by the </w:t>
      </w:r>
      <w:r w:rsidRPr="004B0B21">
        <w:rPr>
          <w:i/>
          <w:lang w:eastAsia="en-GB"/>
        </w:rPr>
        <w:t>in situ</w:t>
      </w:r>
      <w:r w:rsidRPr="004B0B21">
        <w:rPr>
          <w:lang w:eastAsia="en-GB"/>
        </w:rPr>
        <w:t xml:space="preserve"> reaction of GOX. H</w:t>
      </w:r>
      <w:r w:rsidRPr="004B0B21">
        <w:rPr>
          <w:vertAlign w:val="subscript"/>
          <w:lang w:eastAsia="en-GB"/>
        </w:rPr>
        <w:t>2</w:t>
      </w:r>
      <w:r w:rsidRPr="004B0B21">
        <w:rPr>
          <w:lang w:eastAsia="en-GB"/>
        </w:rPr>
        <w:t>O</w:t>
      </w:r>
      <w:r w:rsidRPr="004B0B21">
        <w:rPr>
          <w:vertAlign w:val="subscript"/>
          <w:lang w:eastAsia="en-GB"/>
        </w:rPr>
        <w:t>2</w:t>
      </w:r>
      <w:r w:rsidRPr="004B0B21">
        <w:rPr>
          <w:lang w:eastAsia="en-GB"/>
        </w:rPr>
        <w:t xml:space="preserve"> produced inside is released into the </w:t>
      </w:r>
      <w:r w:rsidR="00E6044F" w:rsidRPr="004B0B21">
        <w:rPr>
          <w:lang w:eastAsia="en-GB"/>
        </w:rPr>
        <w:t xml:space="preserve">environment if the </w:t>
      </w:r>
      <w:r w:rsidR="00C60011" w:rsidRPr="004B0B21">
        <w:t>polymersome</w:t>
      </w:r>
      <w:r w:rsidR="00E6044F" w:rsidRPr="004B0B21">
        <w:rPr>
          <w:lang w:eastAsia="en-GB"/>
        </w:rPr>
        <w:t xml:space="preserve"> membrane contains </w:t>
      </w:r>
      <w:r w:rsidRPr="004B0B21">
        <w:rPr>
          <w:lang w:eastAsia="en-GB"/>
        </w:rPr>
        <w:t>melittin pores</w:t>
      </w:r>
      <w:r w:rsidR="00BA4FF7" w:rsidRPr="004B0B21">
        <w:rPr>
          <w:lang w:eastAsia="en-GB"/>
        </w:rPr>
        <w:t xml:space="preserve"> and its </w:t>
      </w:r>
      <w:r w:rsidR="00F37114" w:rsidRPr="004B0B21">
        <w:rPr>
          <w:lang w:eastAsia="en-GB"/>
        </w:rPr>
        <w:t>production</w:t>
      </w:r>
      <w:r w:rsidR="00E6044F" w:rsidRPr="004B0B21">
        <w:rPr>
          <w:lang w:eastAsia="en-GB"/>
        </w:rPr>
        <w:t xml:space="preserve"> </w:t>
      </w:r>
      <w:r w:rsidR="00BA4FF7" w:rsidRPr="004B0B21">
        <w:rPr>
          <w:lang w:eastAsia="en-GB"/>
        </w:rPr>
        <w:t>can be</w:t>
      </w:r>
      <w:r w:rsidRPr="004B0B21">
        <w:rPr>
          <w:lang w:eastAsia="en-GB"/>
        </w:rPr>
        <w:t xml:space="preserve"> determined using </w:t>
      </w:r>
      <w:r w:rsidR="00BA4FF7" w:rsidRPr="004B0B21">
        <w:rPr>
          <w:lang w:eastAsia="en-GB"/>
        </w:rPr>
        <w:t xml:space="preserve">a second enzyme, </w:t>
      </w:r>
      <w:r w:rsidRPr="004B0B21">
        <w:rPr>
          <w:lang w:eastAsia="en-GB"/>
        </w:rPr>
        <w:t xml:space="preserve">horseradish peroxidase </w:t>
      </w:r>
      <w:r w:rsidR="00BA4FF7" w:rsidRPr="004B0B21">
        <w:rPr>
          <w:lang w:eastAsia="en-GB"/>
        </w:rPr>
        <w:t>(</w:t>
      </w:r>
      <w:r w:rsidRPr="004B0B21">
        <w:rPr>
          <w:lang w:eastAsia="en-GB"/>
        </w:rPr>
        <w:t>HRP</w:t>
      </w:r>
      <w:r w:rsidR="00BA4FF7" w:rsidRPr="004B0B21">
        <w:rPr>
          <w:lang w:eastAsia="en-GB"/>
        </w:rPr>
        <w:t xml:space="preserve">) </w:t>
      </w:r>
      <w:r w:rsidRPr="004B0B21">
        <w:rPr>
          <w:lang w:eastAsia="en-GB"/>
        </w:rPr>
        <w:t>present in the surroundings GOX-CNCs. The released H</w:t>
      </w:r>
      <w:r w:rsidRPr="004B0B21">
        <w:rPr>
          <w:vertAlign w:val="subscript"/>
          <w:lang w:eastAsia="en-GB"/>
        </w:rPr>
        <w:t>2</w:t>
      </w:r>
      <w:r w:rsidRPr="004B0B21">
        <w:rPr>
          <w:lang w:eastAsia="en-GB"/>
        </w:rPr>
        <w:t>O</w:t>
      </w:r>
      <w:r w:rsidRPr="004B0B21">
        <w:rPr>
          <w:vertAlign w:val="subscript"/>
          <w:lang w:eastAsia="en-GB"/>
        </w:rPr>
        <w:t>2</w:t>
      </w:r>
      <w:r w:rsidRPr="004B0B21">
        <w:rPr>
          <w:lang w:eastAsia="en-GB"/>
        </w:rPr>
        <w:t xml:space="preserve"> together with Amplex Ultra Red take part in the enzymatic reaction cataly</w:t>
      </w:r>
      <w:r w:rsidR="00C10796" w:rsidRPr="004B0B21">
        <w:rPr>
          <w:lang w:eastAsia="en-GB"/>
        </w:rPr>
        <w:t>z</w:t>
      </w:r>
      <w:r w:rsidRPr="004B0B21">
        <w:rPr>
          <w:lang w:eastAsia="en-GB"/>
        </w:rPr>
        <w:t xml:space="preserve">ed by HRP resulting in </w:t>
      </w:r>
      <w:r w:rsidR="00BA4FF7" w:rsidRPr="004B0B21">
        <w:rPr>
          <w:lang w:eastAsia="en-GB"/>
        </w:rPr>
        <w:t xml:space="preserve">a </w:t>
      </w:r>
      <w:r w:rsidRPr="004B0B21">
        <w:rPr>
          <w:lang w:eastAsia="en-GB"/>
        </w:rPr>
        <w:t>highly fluorescent product resorufin, which can be easily detected. The catalytic efficiency</w:t>
      </w:r>
      <w:r w:rsidR="00BA4FF7" w:rsidRPr="004B0B21">
        <w:rPr>
          <w:lang w:eastAsia="en-GB"/>
        </w:rPr>
        <w:t xml:space="preserve"> of GOX-NCNs</w:t>
      </w:r>
      <w:r w:rsidRPr="004B0B21">
        <w:rPr>
          <w:lang w:eastAsia="en-GB"/>
        </w:rPr>
        <w:t>, relative to the same enzyme concentration free in solution, was close to 100% for A</w:t>
      </w:r>
      <w:r w:rsidRPr="004B0B21">
        <w:rPr>
          <w:vertAlign w:val="subscript"/>
          <w:lang w:eastAsia="en-GB"/>
        </w:rPr>
        <w:t>3</w:t>
      </w:r>
      <w:r w:rsidRPr="004B0B21">
        <w:rPr>
          <w:lang w:eastAsia="en-GB"/>
        </w:rPr>
        <w:t>B</w:t>
      </w:r>
      <w:r w:rsidRPr="004B0B21">
        <w:rPr>
          <w:vertAlign w:val="subscript"/>
          <w:lang w:eastAsia="en-GB"/>
        </w:rPr>
        <w:t>22</w:t>
      </w:r>
      <w:r w:rsidRPr="004B0B21">
        <w:rPr>
          <w:lang w:eastAsia="en-GB"/>
        </w:rPr>
        <w:t>B</w:t>
      </w:r>
      <w:r w:rsidRPr="004B0B21">
        <w:rPr>
          <w:vertAlign w:val="subscript"/>
          <w:lang w:eastAsia="en-GB"/>
        </w:rPr>
        <w:t>3</w:t>
      </w:r>
      <w:r w:rsidRPr="004B0B21">
        <w:rPr>
          <w:lang w:eastAsia="en-GB"/>
        </w:rPr>
        <w:t xml:space="preserve"> </w:t>
      </w:r>
      <w:r w:rsidR="00BA4FF7" w:rsidRPr="004B0B21">
        <w:rPr>
          <w:lang w:eastAsia="en-GB"/>
        </w:rPr>
        <w:t xml:space="preserve">based </w:t>
      </w:r>
      <w:r w:rsidR="00F37114" w:rsidRPr="004B0B21">
        <w:rPr>
          <w:lang w:eastAsia="en-GB"/>
        </w:rPr>
        <w:t>CNC</w:t>
      </w:r>
      <w:r w:rsidR="00BA4FF7" w:rsidRPr="004B0B21">
        <w:rPr>
          <w:lang w:eastAsia="en-GB"/>
        </w:rPr>
        <w:t xml:space="preserve">s, </w:t>
      </w:r>
      <w:r w:rsidRPr="004B0B21">
        <w:rPr>
          <w:lang w:eastAsia="en-GB"/>
        </w:rPr>
        <w:t xml:space="preserve">regardless of the </w:t>
      </w:r>
      <w:r w:rsidR="00BA4FF7" w:rsidRPr="004B0B21">
        <w:rPr>
          <w:lang w:eastAsia="en-GB"/>
        </w:rPr>
        <w:t>moment of the melittin addition</w:t>
      </w:r>
      <w:r w:rsidRPr="004B0B21">
        <w:rPr>
          <w:lang w:eastAsia="en-GB"/>
        </w:rPr>
        <w:t xml:space="preserve">, </w:t>
      </w:r>
      <w:r w:rsidR="00BA4FF7" w:rsidRPr="004B0B21">
        <w:rPr>
          <w:lang w:eastAsia="en-GB"/>
        </w:rPr>
        <w:t xml:space="preserve">indicating </w:t>
      </w:r>
      <w:r w:rsidRPr="004B0B21">
        <w:rPr>
          <w:lang w:eastAsia="en-GB"/>
        </w:rPr>
        <w:t xml:space="preserve">that </w:t>
      </w:r>
      <w:r w:rsidR="00BA4FF7" w:rsidRPr="004B0B21">
        <w:rPr>
          <w:lang w:eastAsia="en-GB"/>
        </w:rPr>
        <w:t>the number of melittin</w:t>
      </w:r>
      <w:r w:rsidRPr="004B0B21">
        <w:rPr>
          <w:lang w:eastAsia="en-GB"/>
        </w:rPr>
        <w:t xml:space="preserve"> pores </w:t>
      </w:r>
      <w:r w:rsidR="00BA4FF7" w:rsidRPr="004B0B21">
        <w:rPr>
          <w:lang w:eastAsia="en-GB"/>
        </w:rPr>
        <w:t xml:space="preserve">was significant, such to </w:t>
      </w:r>
      <w:r w:rsidRPr="004B0B21">
        <w:rPr>
          <w:lang w:eastAsia="en-GB"/>
        </w:rPr>
        <w:t xml:space="preserve">not affect </w:t>
      </w:r>
      <w:r w:rsidR="00BA4FF7" w:rsidRPr="004B0B21">
        <w:rPr>
          <w:lang w:eastAsia="en-GB"/>
        </w:rPr>
        <w:t xml:space="preserve">the </w:t>
      </w:r>
      <w:r w:rsidR="008945EB" w:rsidRPr="004B0B21">
        <w:rPr>
          <w:i/>
          <w:lang w:eastAsia="en-GB"/>
        </w:rPr>
        <w:t>in situ</w:t>
      </w:r>
      <w:r w:rsidR="00BA4FF7" w:rsidRPr="004B0B21">
        <w:rPr>
          <w:lang w:eastAsia="en-GB"/>
        </w:rPr>
        <w:t xml:space="preserve"> </w:t>
      </w:r>
      <w:r w:rsidRPr="004B0B21">
        <w:rPr>
          <w:lang w:eastAsia="en-GB"/>
        </w:rPr>
        <w:t>catalysis</w:t>
      </w:r>
      <w:r w:rsidR="00BA4FF7" w:rsidRPr="004B0B21">
        <w:rPr>
          <w:lang w:eastAsia="en-GB"/>
        </w:rPr>
        <w:t xml:space="preserve"> by decreas</w:t>
      </w:r>
      <w:r w:rsidR="00F37114" w:rsidRPr="004B0B21">
        <w:rPr>
          <w:lang w:eastAsia="en-GB"/>
        </w:rPr>
        <w:t>ing</w:t>
      </w:r>
      <w:r w:rsidR="00BA4FF7" w:rsidRPr="004B0B21">
        <w:rPr>
          <w:lang w:eastAsia="en-GB"/>
        </w:rPr>
        <w:t xml:space="preserve"> the diffusion of the substrates/products.</w:t>
      </w:r>
      <w:r w:rsidRPr="004B0B21">
        <w:rPr>
          <w:lang w:eastAsia="en-GB"/>
        </w:rPr>
        <w:t xml:space="preserve"> </w:t>
      </w:r>
      <w:r w:rsidR="003E5254" w:rsidRPr="004B0B21">
        <w:rPr>
          <w:lang w:eastAsia="en-GB"/>
        </w:rPr>
        <w:t xml:space="preserve">For </w:t>
      </w:r>
      <w:r w:rsidR="008945EB" w:rsidRPr="004B0B21">
        <w:rPr>
          <w:lang w:eastAsia="en-GB"/>
        </w:rPr>
        <w:t xml:space="preserve">other polymers, the activity </w:t>
      </w:r>
      <w:r w:rsidR="003E5254" w:rsidRPr="004B0B21">
        <w:rPr>
          <w:lang w:eastAsia="en-GB"/>
        </w:rPr>
        <w:t xml:space="preserve">with </w:t>
      </w:r>
      <w:r w:rsidR="007757F3" w:rsidRPr="004B0B21">
        <w:rPr>
          <w:lang w:eastAsia="en-GB"/>
        </w:rPr>
        <w:t>“</w:t>
      </w:r>
      <w:r w:rsidR="008945EB" w:rsidRPr="004B0B21">
        <w:rPr>
          <w:lang w:eastAsia="en-GB"/>
        </w:rPr>
        <w:t>co-dried</w:t>
      </w:r>
      <w:r w:rsidR="007757F3" w:rsidRPr="004B0B21">
        <w:rPr>
          <w:lang w:eastAsia="en-GB"/>
        </w:rPr>
        <w:t>”</w:t>
      </w:r>
      <w:r w:rsidR="003E5254" w:rsidRPr="004B0B21">
        <w:rPr>
          <w:lang w:eastAsia="en-GB"/>
        </w:rPr>
        <w:t xml:space="preserve"> melittin</w:t>
      </w:r>
      <w:r w:rsidR="008945EB" w:rsidRPr="004B0B21">
        <w:rPr>
          <w:lang w:eastAsia="en-GB"/>
        </w:rPr>
        <w:t xml:space="preserve"> had a minimum of 75%.</w:t>
      </w:r>
      <w:r w:rsidRPr="004B0B21">
        <w:rPr>
          <w:lang w:eastAsia="en-GB"/>
        </w:rPr>
        <w:t xml:space="preserve"> The </w:t>
      </w:r>
      <w:r w:rsidR="00C60011" w:rsidRPr="004B0B21">
        <w:t>polymersome</w:t>
      </w:r>
      <w:r w:rsidRPr="004B0B21">
        <w:rPr>
          <w:lang w:eastAsia="en-GB"/>
        </w:rPr>
        <w:t>s with a thicker membrane show</w:t>
      </w:r>
      <w:r w:rsidR="00BA4FF7" w:rsidRPr="004B0B21">
        <w:rPr>
          <w:lang w:eastAsia="en-GB"/>
        </w:rPr>
        <w:t>ed</w:t>
      </w:r>
      <w:r w:rsidRPr="004B0B21">
        <w:rPr>
          <w:lang w:eastAsia="en-GB"/>
        </w:rPr>
        <w:t xml:space="preserve"> a decreased catalytic activity when melittin was added in the rehydration buffer, especially pronounced for A</w:t>
      </w:r>
      <w:r w:rsidRPr="004B0B21">
        <w:rPr>
          <w:vertAlign w:val="subscript"/>
          <w:lang w:eastAsia="en-GB"/>
        </w:rPr>
        <w:t>5</w:t>
      </w:r>
      <w:r w:rsidRPr="004B0B21">
        <w:rPr>
          <w:lang w:eastAsia="en-GB"/>
        </w:rPr>
        <w:t>B</w:t>
      </w:r>
      <w:r w:rsidRPr="004B0B21">
        <w:rPr>
          <w:vertAlign w:val="subscript"/>
          <w:lang w:eastAsia="en-GB"/>
        </w:rPr>
        <w:t>55</w:t>
      </w:r>
      <w:r w:rsidRPr="004B0B21">
        <w:rPr>
          <w:lang w:eastAsia="en-GB"/>
        </w:rPr>
        <w:t>B</w:t>
      </w:r>
      <w:r w:rsidRPr="004B0B21">
        <w:rPr>
          <w:vertAlign w:val="subscript"/>
          <w:lang w:eastAsia="en-GB"/>
        </w:rPr>
        <w:t>5</w:t>
      </w:r>
      <w:r w:rsidRPr="004B0B21">
        <w:rPr>
          <w:lang w:eastAsia="en-GB"/>
        </w:rPr>
        <w:t xml:space="preserve">, which only </w:t>
      </w:r>
      <w:r w:rsidR="00BA4FF7" w:rsidRPr="004B0B21">
        <w:rPr>
          <w:lang w:eastAsia="en-GB"/>
        </w:rPr>
        <w:t xml:space="preserve">reached only </w:t>
      </w:r>
      <w:r w:rsidRPr="004B0B21">
        <w:rPr>
          <w:lang w:eastAsia="en-GB"/>
        </w:rPr>
        <w:t xml:space="preserve">40% </w:t>
      </w:r>
      <w:r w:rsidR="00BA4FF7" w:rsidRPr="004B0B21">
        <w:rPr>
          <w:lang w:eastAsia="en-GB"/>
        </w:rPr>
        <w:t xml:space="preserve">catalytic </w:t>
      </w:r>
      <w:r w:rsidRPr="004B0B21">
        <w:rPr>
          <w:lang w:eastAsia="en-GB"/>
        </w:rPr>
        <w:lastRenderedPageBreak/>
        <w:t xml:space="preserve">activity. When melittin </w:t>
      </w:r>
      <w:r w:rsidR="00BA4FF7" w:rsidRPr="004B0B21">
        <w:rPr>
          <w:lang w:eastAsia="en-GB"/>
        </w:rPr>
        <w:t xml:space="preserve">was </w:t>
      </w:r>
      <w:r w:rsidRPr="004B0B21">
        <w:rPr>
          <w:lang w:eastAsia="en-GB"/>
        </w:rPr>
        <w:t xml:space="preserve">added </w:t>
      </w:r>
      <w:r w:rsidR="00BA4FF7" w:rsidRPr="004B0B21">
        <w:rPr>
          <w:lang w:eastAsia="en-GB"/>
        </w:rPr>
        <w:t xml:space="preserve">to pre-formed </w:t>
      </w:r>
      <w:r w:rsidR="00C60011" w:rsidRPr="004B0B21">
        <w:t>polymersome</w:t>
      </w:r>
      <w:r w:rsidR="00BA4FF7" w:rsidRPr="004B0B21">
        <w:rPr>
          <w:lang w:eastAsia="en-GB"/>
        </w:rPr>
        <w:t>s</w:t>
      </w:r>
      <w:r w:rsidRPr="004B0B21">
        <w:rPr>
          <w:lang w:eastAsia="en-GB"/>
        </w:rPr>
        <w:t xml:space="preserve">, both </w:t>
      </w:r>
      <w:r w:rsidR="00D17B72" w:rsidRPr="004B0B21">
        <w:rPr>
          <w:lang w:eastAsia="en-GB"/>
        </w:rPr>
        <w:t>GOX-CNCs with a</w:t>
      </w:r>
      <w:r w:rsidRPr="004B0B21">
        <w:rPr>
          <w:lang w:eastAsia="en-GB"/>
        </w:rPr>
        <w:t xml:space="preserve"> thicker </w:t>
      </w:r>
      <w:r w:rsidR="00D17B72" w:rsidRPr="004B0B21">
        <w:rPr>
          <w:lang w:eastAsia="en-GB"/>
        </w:rPr>
        <w:t>membrane (</w:t>
      </w:r>
      <w:r w:rsidRPr="004B0B21">
        <w:rPr>
          <w:lang w:eastAsia="en-GB"/>
        </w:rPr>
        <w:t>A</w:t>
      </w:r>
      <w:r w:rsidRPr="004B0B21">
        <w:rPr>
          <w:vertAlign w:val="subscript"/>
          <w:lang w:eastAsia="en-GB"/>
        </w:rPr>
        <w:t>6</w:t>
      </w:r>
      <w:r w:rsidRPr="004B0B21">
        <w:rPr>
          <w:lang w:eastAsia="en-GB"/>
        </w:rPr>
        <w:t>B</w:t>
      </w:r>
      <w:r w:rsidRPr="004B0B21">
        <w:rPr>
          <w:vertAlign w:val="subscript"/>
          <w:lang w:eastAsia="en-GB"/>
        </w:rPr>
        <w:t>44</w:t>
      </w:r>
      <w:r w:rsidRPr="004B0B21">
        <w:rPr>
          <w:lang w:eastAsia="en-GB"/>
        </w:rPr>
        <w:t>B</w:t>
      </w:r>
      <w:r w:rsidRPr="004B0B21">
        <w:rPr>
          <w:vertAlign w:val="subscript"/>
          <w:lang w:eastAsia="en-GB"/>
        </w:rPr>
        <w:t xml:space="preserve">6 </w:t>
      </w:r>
      <w:r w:rsidRPr="004B0B21">
        <w:rPr>
          <w:lang w:eastAsia="en-GB"/>
        </w:rPr>
        <w:t>and A</w:t>
      </w:r>
      <w:r w:rsidRPr="004B0B21">
        <w:rPr>
          <w:vertAlign w:val="subscript"/>
          <w:lang w:eastAsia="en-GB"/>
        </w:rPr>
        <w:t>5</w:t>
      </w:r>
      <w:r w:rsidRPr="004B0B21">
        <w:rPr>
          <w:lang w:eastAsia="en-GB"/>
        </w:rPr>
        <w:t>B</w:t>
      </w:r>
      <w:r w:rsidRPr="004B0B21">
        <w:rPr>
          <w:vertAlign w:val="subscript"/>
          <w:lang w:eastAsia="en-GB"/>
        </w:rPr>
        <w:t>55</w:t>
      </w:r>
      <w:r w:rsidRPr="004B0B21">
        <w:rPr>
          <w:lang w:eastAsia="en-GB"/>
        </w:rPr>
        <w:t>B</w:t>
      </w:r>
      <w:r w:rsidRPr="004B0B21">
        <w:rPr>
          <w:vertAlign w:val="subscript"/>
          <w:lang w:eastAsia="en-GB"/>
        </w:rPr>
        <w:t>5</w:t>
      </w:r>
      <w:r w:rsidR="00D17B72" w:rsidRPr="004B0B21">
        <w:rPr>
          <w:lang w:eastAsia="en-GB"/>
        </w:rPr>
        <w:t>)</w:t>
      </w:r>
      <w:r w:rsidR="00BA4FF7" w:rsidRPr="004B0B21">
        <w:rPr>
          <w:vertAlign w:val="subscript"/>
          <w:lang w:eastAsia="en-GB"/>
        </w:rPr>
        <w:t xml:space="preserve"> </w:t>
      </w:r>
      <w:r w:rsidR="00D17B72" w:rsidRPr="004B0B21">
        <w:rPr>
          <w:lang w:eastAsia="en-GB"/>
        </w:rPr>
        <w:t xml:space="preserve">had a </w:t>
      </w:r>
      <w:r w:rsidRPr="004B0B21">
        <w:rPr>
          <w:lang w:eastAsia="en-GB"/>
        </w:rPr>
        <w:t xml:space="preserve">lower activity, down to 25% for the latter. </w:t>
      </w:r>
      <w:r w:rsidR="00D17B72" w:rsidRPr="004B0B21">
        <w:rPr>
          <w:lang w:eastAsia="en-GB"/>
        </w:rPr>
        <w:t>T</w:t>
      </w:r>
      <w:r w:rsidRPr="004B0B21">
        <w:rPr>
          <w:lang w:eastAsia="en-GB"/>
        </w:rPr>
        <w:t>hese results confirm that melittin inserts with different degrees of ease depending on the polymer characteristics, while the insertion strategy influences the amount</w:t>
      </w:r>
      <w:r w:rsidR="00D17B72" w:rsidRPr="004B0B21">
        <w:rPr>
          <w:lang w:eastAsia="en-GB"/>
        </w:rPr>
        <w:t xml:space="preserve"> of functional pores</w:t>
      </w:r>
      <w:r w:rsidRPr="004B0B21">
        <w:rPr>
          <w:lang w:eastAsia="en-GB"/>
        </w:rPr>
        <w:t xml:space="preserve">. In the absence of melittin, we observed </w:t>
      </w:r>
      <w:r w:rsidR="00D17B72" w:rsidRPr="004B0B21">
        <w:rPr>
          <w:lang w:eastAsia="en-GB"/>
        </w:rPr>
        <w:t xml:space="preserve">only </w:t>
      </w:r>
      <w:r w:rsidRPr="004B0B21">
        <w:rPr>
          <w:lang w:eastAsia="en-GB"/>
        </w:rPr>
        <w:t>trace residual activity, stemming from either the autoxidation of Amplex Ultra Red or polymer-enzyme unspecific binding</w:t>
      </w:r>
      <w:r w:rsidR="00F37114" w:rsidRPr="004B0B21">
        <w:rPr>
          <w:lang w:eastAsia="en-GB"/>
        </w:rPr>
        <w:t xml:space="preserve"> </w:t>
      </w:r>
      <w:r w:rsidR="00D17B72" w:rsidRPr="004B0B21">
        <w:rPr>
          <w:lang w:eastAsia="en-GB"/>
        </w:rPr>
        <w:t>(Figure 5)</w:t>
      </w:r>
      <w:r w:rsidRPr="004B0B21">
        <w:rPr>
          <w:lang w:eastAsia="en-GB"/>
        </w:rPr>
        <w:t xml:space="preserve">, already </w:t>
      </w:r>
      <w:r w:rsidR="00D17B72" w:rsidRPr="004B0B21">
        <w:rPr>
          <w:lang w:eastAsia="en-GB"/>
        </w:rPr>
        <w:t>reported for enzymatic CNCs.</w:t>
      </w:r>
      <w:r w:rsidR="00666930" w:rsidRPr="004B0B21">
        <w:rPr>
          <w:lang w:eastAsia="en-GB"/>
        </w:rPr>
        <w:fldChar w:fldCharType="begin"/>
      </w:r>
      <w:r w:rsidR="00B2610B" w:rsidRPr="004B0B21">
        <w:rPr>
          <w:lang w:eastAsia="en-GB"/>
        </w:rPr>
        <w:instrText xml:space="preserve"> ADDIN EN.CITE &lt;EndNote&gt;&lt;Cite&gt;&lt;Author&gt;Belluati&lt;/Author&gt;&lt;Year&gt;2018&lt;/Year&gt;&lt;RecNum&gt;81&lt;/RecNum&gt;&lt;DisplayText&gt;&lt;style face="superscript"&gt;83&lt;/style&gt;&lt;/DisplayText&gt;&lt;record&gt;&lt;rec-number&gt;81&lt;/rec-number&gt;&lt;foreign-keys&gt;&lt;key app="EN" db-id="pxvatz020wx998etatnvzfsitzwe0frz5rza" timestamp="1574965908"&gt;81&lt;/key&gt;&lt;/foreign-keys&gt;&lt;ref-type name="Journal Article"&gt;17&lt;/ref-type&gt;&lt;contributors&gt;&lt;authors&gt;&lt;author&gt;Belluati, Andrea&lt;/author&gt;&lt;author&gt;Craciun, Ioana&lt;/author&gt;&lt;author&gt;Liu, Juan&lt;/author&gt;&lt;author&gt;Palivan, Cornelia G.&lt;/author&gt;&lt;/authors&gt;&lt;/contributors&gt;&lt;titles&gt;&lt;title&gt;Nanoscale Enzymatic Compartments in Tandem Support Cascade Reactions in Vitro&lt;/title&gt;&lt;secondary-title&gt;Biomacromolecules&lt;/secondary-title&gt;&lt;/titles&gt;&lt;periodical&gt;&lt;full-title&gt;Biomacromolecules&lt;/full-title&gt;&lt;/periodical&gt;&lt;pages&gt;4023-4033&lt;/pages&gt;&lt;volume&gt;19&lt;/volume&gt;&lt;number&gt;10&lt;/number&gt;&lt;dates&gt;&lt;year&gt;2018&lt;/year&gt;&lt;pub-dates&gt;&lt;date&gt;2018/10/08&lt;/date&gt;&lt;/pub-dates&gt;&lt;/dates&gt;&lt;publisher&gt;American Chemical Society&lt;/publisher&gt;&lt;isbn&gt;1525-7797&lt;/isbn&gt;&lt;urls&gt;&lt;related-urls&gt;&lt;url&gt;https://doi.org/10.1021/acs.biomac.8b01019&lt;/url&gt;&lt;/related-urls&gt;&lt;/urls&gt;&lt;electronic-resource-num&gt;10.1021/acs.biomac.8b01019&lt;/electronic-resource-num&gt;&lt;/record&gt;&lt;/Cite&gt;&lt;/EndNote&gt;</w:instrText>
      </w:r>
      <w:r w:rsidR="00666930" w:rsidRPr="004B0B21">
        <w:rPr>
          <w:lang w:eastAsia="en-GB"/>
        </w:rPr>
        <w:fldChar w:fldCharType="separate"/>
      </w:r>
      <w:r w:rsidR="00B2610B" w:rsidRPr="004B0B21">
        <w:rPr>
          <w:noProof/>
          <w:vertAlign w:val="superscript"/>
          <w:lang w:eastAsia="en-GB"/>
        </w:rPr>
        <w:t>83</w:t>
      </w:r>
      <w:r w:rsidR="00666930" w:rsidRPr="004B0B21">
        <w:rPr>
          <w:lang w:eastAsia="en-GB"/>
        </w:rPr>
        <w:fldChar w:fldCharType="end"/>
      </w:r>
      <w:r w:rsidRPr="004B0B21">
        <w:rPr>
          <w:lang w:eastAsia="en-GB"/>
        </w:rPr>
        <w:t xml:space="preserve"> </w:t>
      </w:r>
      <w:r w:rsidR="00D17B72" w:rsidRPr="004B0B21">
        <w:rPr>
          <w:lang w:eastAsia="en-GB"/>
        </w:rPr>
        <w:t>T</w:t>
      </w:r>
      <w:r w:rsidRPr="004B0B21">
        <w:rPr>
          <w:lang w:eastAsia="en-GB"/>
        </w:rPr>
        <w:t xml:space="preserve">his enzymatic reaction </w:t>
      </w:r>
      <w:r w:rsidR="00D17B72" w:rsidRPr="004B0B21">
        <w:rPr>
          <w:lang w:eastAsia="en-GB"/>
        </w:rPr>
        <w:t xml:space="preserve">allowed us to verify </w:t>
      </w:r>
      <w:r w:rsidRPr="004B0B21">
        <w:rPr>
          <w:lang w:eastAsia="en-GB"/>
        </w:rPr>
        <w:t xml:space="preserve">the </w:t>
      </w:r>
      <w:r w:rsidR="00D17B72" w:rsidRPr="004B0B21">
        <w:rPr>
          <w:lang w:eastAsia="en-GB"/>
        </w:rPr>
        <w:t xml:space="preserve">functional </w:t>
      </w:r>
      <w:r w:rsidRPr="004B0B21">
        <w:rPr>
          <w:lang w:eastAsia="en-GB"/>
        </w:rPr>
        <w:t xml:space="preserve">insertion of melittin in </w:t>
      </w:r>
      <w:r w:rsidR="00C60011" w:rsidRPr="004B0B21">
        <w:t>polymersome</w:t>
      </w:r>
      <w:r w:rsidRPr="004B0B21">
        <w:rPr>
          <w:lang w:eastAsia="en-GB"/>
        </w:rPr>
        <w:t xml:space="preserve">s irrespective of the </w:t>
      </w:r>
      <w:r w:rsidR="00D17B72" w:rsidRPr="004B0B21">
        <w:rPr>
          <w:lang w:eastAsia="en-GB"/>
        </w:rPr>
        <w:t xml:space="preserve">melittin </w:t>
      </w:r>
      <w:r w:rsidRPr="004B0B21">
        <w:rPr>
          <w:lang w:eastAsia="en-GB"/>
        </w:rPr>
        <w:t xml:space="preserve">insertion approach. </w:t>
      </w:r>
      <w:r w:rsidR="00D17B72" w:rsidRPr="004B0B21">
        <w:rPr>
          <w:lang w:eastAsia="en-GB"/>
        </w:rPr>
        <w:t xml:space="preserve">In addition, the functionality assay based on GOX-CNCs has high potential </w:t>
      </w:r>
      <w:r w:rsidRPr="004B0B21">
        <w:rPr>
          <w:lang w:eastAsia="en-GB"/>
        </w:rPr>
        <w:t>for glucose sensing or anticancer ROS therapy.</w:t>
      </w:r>
      <w:r w:rsidR="00666930" w:rsidRPr="004B0B21">
        <w:rPr>
          <w:lang w:eastAsia="en-GB"/>
        </w:rPr>
        <w:fldChar w:fldCharType="begin">
          <w:fldData xml:space="preserve">PEVuZE5vdGU+PENpdGU+PEF1dGhvcj5Zb288L0F1dGhvcj48WWVhcj4yMDEwPC9ZZWFyPjxSZWNO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</w:fldData>
        </w:fldChar>
      </w:r>
      <w:r w:rsidR="00B2610B" w:rsidRPr="004B0B21">
        <w:rPr>
          <w:lang w:eastAsia="en-GB"/>
        </w:rPr>
        <w:instrText xml:space="preserve"> ADDIN EN.CITE </w:instrText>
      </w:r>
      <w:r w:rsidR="00666930" w:rsidRPr="004B0B21">
        <w:rPr>
          <w:lang w:eastAsia="en-GB"/>
        </w:rPr>
        <w:fldChar w:fldCharType="begin">
          <w:fldData xml:space="preserve">PEVuZE5vdGU+PENpdGU+PEF1dGhvcj5Zb288L0F1dGhvcj48WWVhcj4yMDEwPC9ZZWFyPjxSZWNO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</w:fldData>
        </w:fldChar>
      </w:r>
      <w:r w:rsidR="00B2610B" w:rsidRPr="004B0B21">
        <w:rPr>
          <w:lang w:eastAsia="en-GB"/>
        </w:rPr>
        <w:instrText xml:space="preserve"> ADDIN EN.CITE.DATA </w:instrText>
      </w:r>
      <w:r w:rsidR="00666930" w:rsidRPr="004B0B21">
        <w:rPr>
          <w:lang w:eastAsia="en-GB"/>
        </w:rPr>
      </w:r>
      <w:r w:rsidR="00666930" w:rsidRPr="004B0B21">
        <w:rPr>
          <w:lang w:eastAsia="en-GB"/>
        </w:rPr>
        <w:fldChar w:fldCharType="end"/>
      </w:r>
      <w:r w:rsidR="00666930" w:rsidRPr="004B0B21">
        <w:rPr>
          <w:lang w:eastAsia="en-GB"/>
        </w:rPr>
      </w:r>
      <w:r w:rsidR="00666930" w:rsidRPr="004B0B21">
        <w:rPr>
          <w:lang w:eastAsia="en-GB"/>
        </w:rPr>
        <w:fldChar w:fldCharType="separate"/>
      </w:r>
      <w:r w:rsidR="00B2610B" w:rsidRPr="004B0B21">
        <w:rPr>
          <w:noProof/>
          <w:vertAlign w:val="superscript"/>
          <w:lang w:eastAsia="en-GB"/>
        </w:rPr>
        <w:t>84-86</w:t>
      </w:r>
      <w:r w:rsidR="00666930" w:rsidRPr="004B0B21">
        <w:rPr>
          <w:lang w:eastAsia="en-GB"/>
        </w:rPr>
        <w:fldChar w:fldCharType="end"/>
      </w:r>
      <w:r w:rsidRPr="004B0B21">
        <w:rPr>
          <w:lang w:eastAsia="en-GB"/>
        </w:rPr>
        <w:t xml:space="preserve"> </w:t>
      </w:r>
    </w:p>
    <w:p w:rsidR="00C10796" w:rsidRPr="004B0B21" w:rsidRDefault="005B5261" w:rsidP="005B2993">
      <w:pPr>
        <w:pStyle w:val="TAMainText"/>
        <w:rPr>
          <w:lang w:eastAsia="en-GB"/>
        </w:rPr>
      </w:pPr>
      <w:r w:rsidRPr="004B0B21">
        <w:rPr>
          <w:noProof/>
          <w:lang w:val="de-CH" w:eastAsia="de-CH"/>
        </w:rPr>
        <w:lastRenderedPageBreak/>
        <w:drawing>
          <wp:inline distT="0" distB="0" distL="0" distR="0">
            <wp:extent cx="5943600" cy="6419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5 correcte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419215"/>
                    </a:xfrm>
                    <a:prstGeom prst="rect">
                      <a:avLst/>
                    </a:prstGeom>
                  </pic:spPr>
                </pic:pic>
              </a:graphicData>
            </a:graphic>
          </wp:inline>
        </w:drawing>
      </w:r>
    </w:p>
    <w:p w:rsidR="00C10796" w:rsidRPr="004B0B21" w:rsidRDefault="00C10796" w:rsidP="00C10796">
      <w:pPr>
        <w:pStyle w:val="VAFigureCaption"/>
        <w:rPr>
          <w:lang w:eastAsia="en-GB"/>
        </w:rPr>
      </w:pPr>
      <w:r w:rsidRPr="004B0B21">
        <w:rPr>
          <w:lang w:eastAsia="en-GB"/>
        </w:rPr>
        <w:t>Figure 5. Reaction scheme and activity of GOX-CNC</w:t>
      </w:r>
      <w:r w:rsidR="00D17B72" w:rsidRPr="004B0B21">
        <w:rPr>
          <w:lang w:eastAsia="en-GB"/>
        </w:rPr>
        <w:t>s</w:t>
      </w:r>
      <w:r w:rsidRPr="004B0B21">
        <w:rPr>
          <w:lang w:eastAsia="en-GB"/>
        </w:rPr>
        <w:t xml:space="preserve"> </w:t>
      </w:r>
      <w:r w:rsidR="00D17B72" w:rsidRPr="004B0B21">
        <w:rPr>
          <w:lang w:eastAsia="en-GB"/>
        </w:rPr>
        <w:t xml:space="preserve">when </w:t>
      </w:r>
      <w:r w:rsidRPr="004B0B21">
        <w:rPr>
          <w:lang w:eastAsia="en-GB"/>
        </w:rPr>
        <w:t xml:space="preserve">melittin </w:t>
      </w:r>
      <w:r w:rsidR="00D17B72" w:rsidRPr="004B0B21">
        <w:rPr>
          <w:lang w:eastAsia="en-GB"/>
        </w:rPr>
        <w:t>was: “</w:t>
      </w:r>
      <w:r w:rsidRPr="004B0B21">
        <w:rPr>
          <w:lang w:eastAsia="en-GB"/>
        </w:rPr>
        <w:t>co-dried</w:t>
      </w:r>
      <w:r w:rsidR="00D17B72" w:rsidRPr="004B0B21">
        <w:rPr>
          <w:lang w:eastAsia="en-GB"/>
        </w:rPr>
        <w:t>”</w:t>
      </w:r>
      <w:r w:rsidRPr="004B0B21">
        <w:rPr>
          <w:lang w:eastAsia="en-GB"/>
        </w:rPr>
        <w:t xml:space="preserve"> (red), </w:t>
      </w:r>
      <w:r w:rsidR="00D17B72" w:rsidRPr="004B0B21">
        <w:rPr>
          <w:lang w:eastAsia="en-GB"/>
        </w:rPr>
        <w:t>“</w:t>
      </w:r>
      <w:r w:rsidRPr="004B0B21">
        <w:rPr>
          <w:lang w:eastAsia="en-GB"/>
        </w:rPr>
        <w:t xml:space="preserve">in </w:t>
      </w:r>
      <w:r w:rsidR="00D17B72" w:rsidRPr="004B0B21">
        <w:rPr>
          <w:lang w:eastAsia="en-GB"/>
        </w:rPr>
        <w:t xml:space="preserve">rehydration </w:t>
      </w:r>
      <w:r w:rsidRPr="004B0B21">
        <w:rPr>
          <w:lang w:eastAsia="en-GB"/>
        </w:rPr>
        <w:t>buffer</w:t>
      </w:r>
      <w:r w:rsidR="00D17B72" w:rsidRPr="004B0B21">
        <w:rPr>
          <w:lang w:eastAsia="en-GB"/>
        </w:rPr>
        <w:t>”</w:t>
      </w:r>
      <w:r w:rsidRPr="004B0B21">
        <w:rPr>
          <w:lang w:eastAsia="en-GB"/>
        </w:rPr>
        <w:t xml:space="preserve"> (blue), </w:t>
      </w:r>
      <w:r w:rsidR="00D17B72" w:rsidRPr="004B0B21">
        <w:rPr>
          <w:lang w:eastAsia="en-GB"/>
        </w:rPr>
        <w:t>added “</w:t>
      </w:r>
      <w:r w:rsidRPr="004B0B21">
        <w:rPr>
          <w:i/>
          <w:lang w:eastAsia="en-GB"/>
        </w:rPr>
        <w:t>ex post</w:t>
      </w:r>
      <w:r w:rsidR="00D17B72" w:rsidRPr="004B0B21">
        <w:rPr>
          <w:i/>
          <w:lang w:eastAsia="en-GB"/>
        </w:rPr>
        <w:t>”</w:t>
      </w:r>
      <w:r w:rsidRPr="004B0B21">
        <w:rPr>
          <w:lang w:eastAsia="en-GB"/>
        </w:rPr>
        <w:t xml:space="preserve"> (green) and without melittin (black). Error bars given as ± SD, n = 30.</w:t>
      </w:r>
    </w:p>
    <w:p w:rsidR="0047332C" w:rsidRPr="004B0B21" w:rsidRDefault="0047332C" w:rsidP="005B2993">
      <w:pPr>
        <w:pStyle w:val="TAMainText"/>
        <w:rPr>
          <w:lang w:eastAsia="en-GB"/>
        </w:rPr>
      </w:pPr>
    </w:p>
    <w:p w:rsidR="0047332C" w:rsidRPr="004B0B21" w:rsidRDefault="008945EB" w:rsidP="0047332C">
      <w:pPr>
        <w:pStyle w:val="TAMainText"/>
        <w:rPr>
          <w:b/>
          <w:lang w:eastAsia="en-GB"/>
        </w:rPr>
      </w:pPr>
      <w:r w:rsidRPr="004B0B21">
        <w:rPr>
          <w:b/>
          <w:lang w:eastAsia="en-GB"/>
        </w:rPr>
        <w:lastRenderedPageBreak/>
        <w:t>CONCLUSION</w:t>
      </w:r>
    </w:p>
    <w:p w:rsidR="0047332C" w:rsidRPr="004B0B21" w:rsidRDefault="001C26BE">
      <w:pPr>
        <w:pStyle w:val="TAMainText"/>
        <w:rPr>
          <w:lang w:eastAsia="en-GB"/>
        </w:rPr>
      </w:pPr>
      <w:r w:rsidRPr="004B0B21">
        <w:rPr>
          <w:lang w:eastAsia="en-GB"/>
        </w:rPr>
        <w:t xml:space="preserve">The insertion of biopores and membrane proteins in synthetic membranes has to take into account a more complex scenario than </w:t>
      </w:r>
      <w:r w:rsidR="00F37114" w:rsidRPr="004B0B21">
        <w:rPr>
          <w:lang w:eastAsia="en-GB"/>
        </w:rPr>
        <w:t>is</w:t>
      </w:r>
      <w:r w:rsidRPr="004B0B21">
        <w:rPr>
          <w:lang w:eastAsia="en-GB"/>
        </w:rPr>
        <w:t xml:space="preserve"> the case </w:t>
      </w:r>
      <w:r w:rsidR="00F37114" w:rsidRPr="004B0B21">
        <w:rPr>
          <w:lang w:eastAsia="en-GB"/>
        </w:rPr>
        <w:t>for</w:t>
      </w:r>
      <w:r w:rsidRPr="004B0B21">
        <w:rPr>
          <w:lang w:eastAsia="en-GB"/>
        </w:rPr>
        <w:t xml:space="preserve"> lipid membranes due to the significant difference in membrane properties (thickness and fluidity). Here we propose an integrative approach to understand the molecular factors influencing the interactions and functional insertion of bi</w:t>
      </w:r>
      <w:r w:rsidR="00164FF9" w:rsidRPr="004B0B21">
        <w:rPr>
          <w:lang w:eastAsia="en-GB"/>
        </w:rPr>
        <w:t>o</w:t>
      </w:r>
      <w:r w:rsidRPr="004B0B21">
        <w:rPr>
          <w:lang w:eastAsia="en-GB"/>
        </w:rPr>
        <w:t>pores in synthetic membranes with different architecture</w:t>
      </w:r>
      <w:r w:rsidR="00F37114" w:rsidRPr="004B0B21">
        <w:rPr>
          <w:lang w:eastAsia="en-GB"/>
        </w:rPr>
        <w:t>s</w:t>
      </w:r>
      <w:r w:rsidRPr="004B0B21">
        <w:rPr>
          <w:lang w:eastAsia="en-GB"/>
        </w:rPr>
        <w:t xml:space="preserve"> (planar membranes, micrometer </w:t>
      </w:r>
      <w:r w:rsidR="00164FF9" w:rsidRPr="004B0B21">
        <w:rPr>
          <w:lang w:eastAsia="en-GB"/>
        </w:rPr>
        <w:t>vesicles</w:t>
      </w:r>
      <w:r w:rsidRPr="004B0B21">
        <w:rPr>
          <w:lang w:eastAsia="en-GB"/>
        </w:rPr>
        <w:t xml:space="preserve"> and nanometer </w:t>
      </w:r>
      <w:r w:rsidR="00164FF9" w:rsidRPr="004B0B21">
        <w:rPr>
          <w:lang w:eastAsia="en-GB"/>
        </w:rPr>
        <w:t>vesicles</w:t>
      </w:r>
      <w:r w:rsidRPr="004B0B21">
        <w:rPr>
          <w:lang w:eastAsia="en-GB"/>
        </w:rPr>
        <w:t xml:space="preserve">) and by biopore addition at different stages of the membranes formation. </w:t>
      </w:r>
      <w:r w:rsidR="0047332C" w:rsidRPr="004B0B21">
        <w:rPr>
          <w:lang w:eastAsia="en-GB"/>
        </w:rPr>
        <w:t xml:space="preserve">In this regard, melittin was used as a model </w:t>
      </w:r>
      <w:r w:rsidR="00F37114" w:rsidRPr="004B0B21">
        <w:rPr>
          <w:lang w:eastAsia="en-GB"/>
        </w:rPr>
        <w:t xml:space="preserve">peptide </w:t>
      </w:r>
      <w:r w:rsidR="0047332C" w:rsidRPr="004B0B21">
        <w:rPr>
          <w:lang w:eastAsia="en-GB"/>
        </w:rPr>
        <w:t xml:space="preserve">to elucidate the </w:t>
      </w:r>
      <w:r w:rsidRPr="004B0B21">
        <w:rPr>
          <w:lang w:eastAsia="en-GB"/>
        </w:rPr>
        <w:t xml:space="preserve">molecular factors (characteristics of the copolymer chains, architecture and properties of the membranes) </w:t>
      </w:r>
      <w:r w:rsidR="0047332C" w:rsidRPr="004B0B21">
        <w:rPr>
          <w:lang w:eastAsia="en-GB"/>
        </w:rPr>
        <w:t xml:space="preserve">that affect </w:t>
      </w:r>
      <w:r w:rsidRPr="004B0B21">
        <w:rPr>
          <w:lang w:eastAsia="en-GB"/>
        </w:rPr>
        <w:t xml:space="preserve">a functional </w:t>
      </w:r>
      <w:r w:rsidR="0047332C" w:rsidRPr="004B0B21">
        <w:rPr>
          <w:lang w:eastAsia="en-GB"/>
        </w:rPr>
        <w:t>insertion into PMOXA-</w:t>
      </w:r>
      <w:r w:rsidR="0047332C" w:rsidRPr="004B0B21">
        <w:rPr>
          <w:i/>
          <w:lang w:eastAsia="en-GB"/>
        </w:rPr>
        <w:t>b</w:t>
      </w:r>
      <w:r w:rsidR="0047332C" w:rsidRPr="004B0B21">
        <w:rPr>
          <w:lang w:eastAsia="en-GB"/>
        </w:rPr>
        <w:t>-PDMS-</w:t>
      </w:r>
      <w:r w:rsidR="0047332C" w:rsidRPr="004B0B21">
        <w:rPr>
          <w:i/>
          <w:lang w:eastAsia="en-GB"/>
        </w:rPr>
        <w:t>b</w:t>
      </w:r>
      <w:r w:rsidR="0047332C" w:rsidRPr="004B0B21">
        <w:rPr>
          <w:lang w:eastAsia="en-GB"/>
        </w:rPr>
        <w:t xml:space="preserve">-PMOXA membranes. We studied the “natural” insertion route that happens </w:t>
      </w:r>
      <w:r w:rsidR="00C10796" w:rsidRPr="004B0B21">
        <w:rPr>
          <w:lang w:eastAsia="en-GB"/>
        </w:rPr>
        <w:t>i</w:t>
      </w:r>
      <w:r w:rsidR="0047332C" w:rsidRPr="004B0B21">
        <w:rPr>
          <w:lang w:eastAsia="en-GB"/>
        </w:rPr>
        <w:t xml:space="preserve">n cells, </w:t>
      </w:r>
      <w:r w:rsidR="0047332C" w:rsidRPr="004B0B21">
        <w:rPr>
          <w:i/>
          <w:lang w:eastAsia="en-GB"/>
        </w:rPr>
        <w:t>i.e.</w:t>
      </w:r>
      <w:r w:rsidR="0047332C" w:rsidRPr="004B0B21">
        <w:rPr>
          <w:lang w:eastAsia="en-GB"/>
        </w:rPr>
        <w:t xml:space="preserve"> insertion into already-formed membranes (</w:t>
      </w:r>
      <w:r w:rsidR="0047332C" w:rsidRPr="004B0B21">
        <w:rPr>
          <w:i/>
          <w:lang w:eastAsia="en-GB"/>
        </w:rPr>
        <w:t>ex post</w:t>
      </w:r>
      <w:r w:rsidR="0047332C" w:rsidRPr="004B0B21">
        <w:rPr>
          <w:lang w:eastAsia="en-GB"/>
        </w:rPr>
        <w:t>), and the insertion when the membrane is not fully formed (</w:t>
      </w:r>
      <w:r w:rsidR="002D7ACC" w:rsidRPr="004B0B21">
        <w:rPr>
          <w:lang w:eastAsia="en-GB"/>
        </w:rPr>
        <w:t>peptide “</w:t>
      </w:r>
      <w:r w:rsidR="0047332C" w:rsidRPr="004B0B21">
        <w:rPr>
          <w:lang w:eastAsia="en-GB"/>
        </w:rPr>
        <w:t>co-dried</w:t>
      </w:r>
      <w:r w:rsidR="002D7ACC" w:rsidRPr="004B0B21">
        <w:rPr>
          <w:lang w:eastAsia="en-GB"/>
        </w:rPr>
        <w:t>” with the copolymer prior to the rehydration</w:t>
      </w:r>
      <w:r w:rsidR="0047332C" w:rsidRPr="004B0B21">
        <w:rPr>
          <w:lang w:eastAsia="en-GB"/>
        </w:rPr>
        <w:t xml:space="preserve"> and </w:t>
      </w:r>
      <w:r w:rsidR="002D7ACC" w:rsidRPr="004B0B21">
        <w:rPr>
          <w:lang w:eastAsia="en-GB"/>
        </w:rPr>
        <w:t>peptide added “</w:t>
      </w:r>
      <w:r w:rsidR="0047332C" w:rsidRPr="004B0B21">
        <w:rPr>
          <w:lang w:eastAsia="en-GB"/>
        </w:rPr>
        <w:t xml:space="preserve">in </w:t>
      </w:r>
      <w:r w:rsidRPr="004B0B21">
        <w:rPr>
          <w:lang w:eastAsia="en-GB"/>
        </w:rPr>
        <w:t xml:space="preserve">rehydration </w:t>
      </w:r>
      <w:r w:rsidR="0047332C" w:rsidRPr="004B0B21">
        <w:rPr>
          <w:lang w:eastAsia="en-GB"/>
        </w:rPr>
        <w:t>buffer</w:t>
      </w:r>
      <w:r w:rsidR="002D7ACC" w:rsidRPr="004B0B21">
        <w:rPr>
          <w:lang w:eastAsia="en-GB"/>
        </w:rPr>
        <w:t>” before the self-assembly process</w:t>
      </w:r>
      <w:r w:rsidR="0047332C" w:rsidRPr="004B0B21">
        <w:rPr>
          <w:lang w:eastAsia="en-GB"/>
        </w:rPr>
        <w:t>)</w:t>
      </w:r>
      <w:r w:rsidR="00E738EB" w:rsidRPr="004B0B21">
        <w:rPr>
          <w:lang w:eastAsia="en-GB"/>
        </w:rPr>
        <w:t>. T</w:t>
      </w:r>
      <w:r w:rsidR="002D7ACC" w:rsidRPr="004B0B21">
        <w:rPr>
          <w:lang w:eastAsia="en-GB"/>
        </w:rPr>
        <w:t>he insertion</w:t>
      </w:r>
      <w:r w:rsidR="0047332C" w:rsidRPr="004B0B21">
        <w:rPr>
          <w:lang w:eastAsia="en-GB"/>
        </w:rPr>
        <w:t xml:space="preserve"> </w:t>
      </w:r>
      <w:r w:rsidR="002D7ACC" w:rsidRPr="004B0B21">
        <w:rPr>
          <w:lang w:eastAsia="en-GB"/>
        </w:rPr>
        <w:t>strongly depended</w:t>
      </w:r>
      <w:r w:rsidR="0047332C" w:rsidRPr="004B0B21">
        <w:rPr>
          <w:lang w:eastAsia="en-GB"/>
        </w:rPr>
        <w:t xml:space="preserve"> on inherent </w:t>
      </w:r>
      <w:r w:rsidR="002D7ACC" w:rsidRPr="004B0B21">
        <w:rPr>
          <w:lang w:eastAsia="en-GB"/>
        </w:rPr>
        <w:t>co</w:t>
      </w:r>
      <w:r w:rsidR="0047332C" w:rsidRPr="004B0B21">
        <w:rPr>
          <w:lang w:eastAsia="en-GB"/>
        </w:rPr>
        <w:t>polymer characteristics (hydrophilic ratio, dispersity</w:t>
      </w:r>
      <w:r w:rsidR="002D7ACC" w:rsidRPr="004B0B21">
        <w:rPr>
          <w:lang w:eastAsia="en-GB"/>
        </w:rPr>
        <w:t>) and membrane properties (thickness,</w:t>
      </w:r>
      <w:r w:rsidR="0047332C" w:rsidRPr="004B0B21">
        <w:rPr>
          <w:lang w:eastAsia="en-GB"/>
        </w:rPr>
        <w:t xml:space="preserve"> roughness</w:t>
      </w:r>
      <w:r w:rsidR="002D7ACC" w:rsidRPr="004B0B21">
        <w:rPr>
          <w:lang w:eastAsia="en-GB"/>
        </w:rPr>
        <w:t xml:space="preserve">, </w:t>
      </w:r>
      <w:r w:rsidR="0047332C" w:rsidRPr="004B0B21">
        <w:rPr>
          <w:lang w:eastAsia="en-GB"/>
        </w:rPr>
        <w:t>and assembly-specific curvature</w:t>
      </w:r>
      <w:r w:rsidR="002D7ACC" w:rsidRPr="004B0B21">
        <w:rPr>
          <w:lang w:eastAsia="en-GB"/>
        </w:rPr>
        <w:t>)</w:t>
      </w:r>
      <w:r w:rsidR="0047332C" w:rsidRPr="004B0B21">
        <w:rPr>
          <w:lang w:eastAsia="en-GB"/>
        </w:rPr>
        <w:t xml:space="preserve">. </w:t>
      </w:r>
      <w:r w:rsidR="002D7ACC" w:rsidRPr="004B0B21">
        <w:rPr>
          <w:lang w:eastAsia="en-GB"/>
        </w:rPr>
        <w:t xml:space="preserve">Interestingly, we were able to </w:t>
      </w:r>
      <w:r w:rsidR="0047332C" w:rsidRPr="004B0B21">
        <w:rPr>
          <w:lang w:eastAsia="en-GB"/>
        </w:rPr>
        <w:t>show how</w:t>
      </w:r>
      <w:r w:rsidR="00C10796" w:rsidRPr="004B0B21">
        <w:rPr>
          <w:lang w:eastAsia="en-GB"/>
        </w:rPr>
        <w:t xml:space="preserve"> </w:t>
      </w:r>
      <w:r w:rsidR="0047332C" w:rsidRPr="004B0B21">
        <w:rPr>
          <w:lang w:eastAsia="en-GB"/>
        </w:rPr>
        <w:t xml:space="preserve">the increase in curvature (from planar membranes, to GUVs down to </w:t>
      </w:r>
      <w:r w:rsidR="00C60011" w:rsidRPr="004B0B21">
        <w:t>polymersome</w:t>
      </w:r>
      <w:r w:rsidR="0047332C" w:rsidRPr="004B0B21">
        <w:rPr>
          <w:lang w:eastAsia="en-GB"/>
        </w:rPr>
        <w:t xml:space="preserve">s) </w:t>
      </w:r>
      <w:r w:rsidR="002D7ACC" w:rsidRPr="004B0B21">
        <w:rPr>
          <w:lang w:eastAsia="en-GB"/>
        </w:rPr>
        <w:t xml:space="preserve">affects </w:t>
      </w:r>
      <w:r w:rsidR="0047332C" w:rsidRPr="004B0B21">
        <w:rPr>
          <w:lang w:eastAsia="en-GB"/>
        </w:rPr>
        <w:t>the insertion efficiency</w:t>
      </w:r>
      <w:r w:rsidR="002D7ACC" w:rsidRPr="004B0B21">
        <w:rPr>
          <w:lang w:eastAsia="en-GB"/>
        </w:rPr>
        <w:t xml:space="preserve"> for the same copolymer</w:t>
      </w:r>
      <w:r w:rsidR="0047332C" w:rsidRPr="004B0B21">
        <w:rPr>
          <w:lang w:eastAsia="en-GB"/>
        </w:rPr>
        <w:t xml:space="preserve">. </w:t>
      </w:r>
      <w:r w:rsidR="002D7ACC" w:rsidRPr="004B0B21">
        <w:rPr>
          <w:lang w:eastAsia="en-GB"/>
        </w:rPr>
        <w:t xml:space="preserve">We </w:t>
      </w:r>
      <w:bookmarkStart w:id="1" w:name="_Hlk18235008"/>
      <w:r w:rsidR="002D7ACC" w:rsidRPr="004B0B21">
        <w:rPr>
          <w:lang w:eastAsia="en-GB"/>
        </w:rPr>
        <w:t xml:space="preserve">quantified </w:t>
      </w:r>
      <w:r w:rsidR="0047332C" w:rsidRPr="004B0B21">
        <w:rPr>
          <w:lang w:eastAsia="en-GB"/>
        </w:rPr>
        <w:t>the melittin surface density and estimate</w:t>
      </w:r>
      <w:r w:rsidR="002D7ACC" w:rsidRPr="004B0B21">
        <w:rPr>
          <w:lang w:eastAsia="en-GB"/>
        </w:rPr>
        <w:t>d</w:t>
      </w:r>
      <w:r w:rsidR="0047332C" w:rsidRPr="004B0B21">
        <w:rPr>
          <w:lang w:eastAsia="en-GB"/>
        </w:rPr>
        <w:t xml:space="preserve"> the pore </w:t>
      </w:r>
      <w:r w:rsidR="002D7ACC" w:rsidRPr="004B0B21">
        <w:rPr>
          <w:lang w:eastAsia="en-GB"/>
        </w:rPr>
        <w:t>diameters by using the release of molecules with specific sizes</w:t>
      </w:r>
      <w:r w:rsidR="0047332C" w:rsidRPr="004B0B21">
        <w:rPr>
          <w:lang w:eastAsia="en-GB"/>
        </w:rPr>
        <w:t xml:space="preserve">. This is the first time that such molecular parameters </w:t>
      </w:r>
      <w:r w:rsidR="002D7ACC" w:rsidRPr="004B0B21">
        <w:rPr>
          <w:lang w:eastAsia="en-GB"/>
        </w:rPr>
        <w:t xml:space="preserve">are </w:t>
      </w:r>
      <w:r w:rsidR="0047332C" w:rsidRPr="004B0B21">
        <w:rPr>
          <w:lang w:eastAsia="en-GB"/>
        </w:rPr>
        <w:t xml:space="preserve">related to peptide-polymer assemblies </w:t>
      </w:r>
      <w:r w:rsidR="002D7ACC" w:rsidRPr="004B0B21">
        <w:rPr>
          <w:lang w:eastAsia="en-GB"/>
        </w:rPr>
        <w:t xml:space="preserve">as a crucial step in understanding the </w:t>
      </w:r>
      <w:r w:rsidR="00B20391" w:rsidRPr="004B0B21">
        <w:rPr>
          <w:lang w:eastAsia="en-GB"/>
        </w:rPr>
        <w:t xml:space="preserve">molecular </w:t>
      </w:r>
      <w:r w:rsidR="002D7ACC" w:rsidRPr="004B0B21">
        <w:rPr>
          <w:lang w:eastAsia="en-GB"/>
        </w:rPr>
        <w:t>factors</w:t>
      </w:r>
      <w:r w:rsidR="00B20391" w:rsidRPr="004B0B21">
        <w:rPr>
          <w:lang w:eastAsia="en-GB"/>
        </w:rPr>
        <w:t xml:space="preserve"> and conditions</w:t>
      </w:r>
      <w:r w:rsidR="002D7ACC" w:rsidRPr="004B0B21">
        <w:rPr>
          <w:lang w:eastAsia="en-GB"/>
        </w:rPr>
        <w:t xml:space="preserve"> that govern bipor</w:t>
      </w:r>
      <w:r w:rsidR="00F37114" w:rsidRPr="004B0B21">
        <w:rPr>
          <w:lang w:eastAsia="en-GB"/>
        </w:rPr>
        <w:t>e</w:t>
      </w:r>
      <w:r w:rsidR="002D7ACC" w:rsidRPr="004B0B21">
        <w:rPr>
          <w:lang w:eastAsia="en-GB"/>
        </w:rPr>
        <w:t xml:space="preserve"> insertion and functionality in synthetic membranes</w:t>
      </w:r>
      <w:r w:rsidR="00F37114" w:rsidRPr="004B0B21">
        <w:rPr>
          <w:lang w:eastAsia="en-GB"/>
        </w:rPr>
        <w:t>,</w:t>
      </w:r>
      <w:r w:rsidR="002D7ACC" w:rsidRPr="004B0B21">
        <w:rPr>
          <w:lang w:eastAsia="en-GB"/>
        </w:rPr>
        <w:t xml:space="preserve"> such to provide optimum conditions for further applications, such as biosenzing or catalytic nanocompartments</w:t>
      </w:r>
      <w:r w:rsidR="0047332C" w:rsidRPr="004B0B21">
        <w:rPr>
          <w:lang w:eastAsia="en-GB"/>
        </w:rPr>
        <w:t>.</w:t>
      </w:r>
      <w:bookmarkEnd w:id="1"/>
      <w:r w:rsidR="0047332C" w:rsidRPr="004B0B21">
        <w:rPr>
          <w:lang w:eastAsia="en-GB"/>
        </w:rPr>
        <w:t xml:space="preserve"> </w:t>
      </w:r>
      <w:r w:rsidR="002D7ACC" w:rsidRPr="004B0B21">
        <w:rPr>
          <w:lang w:eastAsia="en-GB"/>
        </w:rPr>
        <w:t xml:space="preserve">In this respect, </w:t>
      </w:r>
      <w:r w:rsidR="0047332C" w:rsidRPr="004B0B21">
        <w:rPr>
          <w:lang w:eastAsia="en-GB"/>
        </w:rPr>
        <w:t xml:space="preserve">the </w:t>
      </w:r>
      <w:bookmarkStart w:id="2" w:name="_Hlk18235258"/>
      <w:r w:rsidR="0047332C" w:rsidRPr="004B0B21">
        <w:rPr>
          <w:lang w:eastAsia="en-GB"/>
        </w:rPr>
        <w:t xml:space="preserve">permeabilization towards glucose </w:t>
      </w:r>
      <w:r w:rsidR="002D7ACC" w:rsidRPr="004B0B21">
        <w:rPr>
          <w:lang w:eastAsia="en-GB"/>
        </w:rPr>
        <w:t xml:space="preserve">selected as </w:t>
      </w:r>
      <w:r w:rsidR="0047332C" w:rsidRPr="004B0B21">
        <w:rPr>
          <w:lang w:eastAsia="en-GB"/>
        </w:rPr>
        <w:t>a functional</w:t>
      </w:r>
      <w:r w:rsidR="002D7ACC" w:rsidRPr="004B0B21">
        <w:rPr>
          <w:lang w:eastAsia="en-GB"/>
        </w:rPr>
        <w:t>ity</w:t>
      </w:r>
      <w:r w:rsidR="0047332C" w:rsidRPr="004B0B21">
        <w:rPr>
          <w:lang w:eastAsia="en-GB"/>
        </w:rPr>
        <w:t xml:space="preserve"> </w:t>
      </w:r>
      <w:r w:rsidR="002D7ACC" w:rsidRPr="004B0B21">
        <w:rPr>
          <w:lang w:eastAsia="en-GB"/>
        </w:rPr>
        <w:t xml:space="preserve">assay is, in addition, a </w:t>
      </w:r>
      <w:r w:rsidR="002D7ACC" w:rsidRPr="004B0B21">
        <w:rPr>
          <w:lang w:eastAsia="en-GB"/>
        </w:rPr>
        <w:lastRenderedPageBreak/>
        <w:t xml:space="preserve">proof-of-concept that such bio-hybrid membranes can serve </w:t>
      </w:r>
      <w:r w:rsidR="00F37114" w:rsidRPr="004B0B21">
        <w:rPr>
          <w:lang w:eastAsia="en-GB"/>
        </w:rPr>
        <w:t xml:space="preserve">as a platform </w:t>
      </w:r>
      <w:r w:rsidR="002D7ACC" w:rsidRPr="004B0B21">
        <w:rPr>
          <w:lang w:eastAsia="en-GB"/>
        </w:rPr>
        <w:t xml:space="preserve">for translational applications. </w:t>
      </w:r>
      <w:bookmarkEnd w:id="2"/>
      <w:r w:rsidR="0047332C" w:rsidRPr="004B0B21">
        <w:rPr>
          <w:lang w:eastAsia="en-GB"/>
        </w:rPr>
        <w:t>Our results show that melittin</w:t>
      </w:r>
      <w:r w:rsidR="00B20391" w:rsidRPr="004B0B21">
        <w:rPr>
          <w:lang w:eastAsia="en-GB"/>
        </w:rPr>
        <w:t xml:space="preserve"> as a model biopore</w:t>
      </w:r>
      <w:r w:rsidR="0047332C" w:rsidRPr="004B0B21">
        <w:rPr>
          <w:lang w:eastAsia="en-GB"/>
        </w:rPr>
        <w:t xml:space="preserve"> </w:t>
      </w:r>
      <w:r w:rsidR="00B20391" w:rsidRPr="004B0B21">
        <w:rPr>
          <w:lang w:eastAsia="en-GB"/>
        </w:rPr>
        <w:t>permeab</w:t>
      </w:r>
      <w:r w:rsidR="00164FF9" w:rsidRPr="004B0B21">
        <w:rPr>
          <w:lang w:eastAsia="en-GB"/>
        </w:rPr>
        <w:t>ilizes,</w:t>
      </w:r>
      <w:r w:rsidR="00B20391" w:rsidRPr="004B0B21">
        <w:rPr>
          <w:lang w:eastAsia="en-GB"/>
        </w:rPr>
        <w:t xml:space="preserve"> in a controlled manner</w:t>
      </w:r>
      <w:r w:rsidR="00164FF9" w:rsidRPr="004B0B21">
        <w:rPr>
          <w:lang w:eastAsia="en-GB"/>
        </w:rPr>
        <w:t>,</w:t>
      </w:r>
      <w:r w:rsidR="00B20391" w:rsidRPr="004B0B21">
        <w:rPr>
          <w:lang w:eastAsia="en-GB"/>
        </w:rPr>
        <w:t xml:space="preserve"> both planar membranes and micro-, nano-compartments</w:t>
      </w:r>
      <w:r w:rsidR="0047332C" w:rsidRPr="004B0B21">
        <w:rPr>
          <w:lang w:eastAsia="en-GB"/>
        </w:rPr>
        <w:t>.</w:t>
      </w:r>
      <w:r w:rsidR="00B20391" w:rsidRPr="004B0B21">
        <w:rPr>
          <w:lang w:eastAsia="en-GB"/>
        </w:rPr>
        <w:t xml:space="preserve"> The concept of our integrative approach can be extended to other biopores and membrane proteins by taking into account the inherent specificities of the biomolecules and synthetic membranes together with the conditions in which these are interfaced. </w:t>
      </w:r>
    </w:p>
    <w:p w:rsidR="00723A29" w:rsidRPr="004B0B21" w:rsidRDefault="00723A29" w:rsidP="0047332C">
      <w:pPr>
        <w:pStyle w:val="TAMainText"/>
        <w:rPr>
          <w:lang w:eastAsia="en-GB"/>
        </w:rPr>
      </w:pPr>
    </w:p>
    <w:p w:rsidR="0047332C" w:rsidRPr="004B0B21" w:rsidRDefault="00723A29" w:rsidP="00723A29">
      <w:pPr>
        <w:pStyle w:val="TESupportingInformation"/>
        <w:spacing w:after="240"/>
        <w:ind w:firstLine="0"/>
        <w:jc w:val="left"/>
      </w:pPr>
      <w:r w:rsidRPr="004B0B21">
        <w:t>ASSOCIATED CONTENT</w:t>
      </w:r>
    </w:p>
    <w:p w:rsidR="005B2993" w:rsidRPr="004B0B21" w:rsidRDefault="0047332C" w:rsidP="005B2993">
      <w:r w:rsidRPr="004B0B21">
        <w:rPr>
          <w:b/>
        </w:rPr>
        <w:t>Supporting Information</w:t>
      </w:r>
      <w:r w:rsidRPr="004B0B21">
        <w:t>.</w:t>
      </w:r>
    </w:p>
    <w:p w:rsidR="0047332C" w:rsidRPr="004B0B21" w:rsidRDefault="0047332C" w:rsidP="0047332C">
      <w:pPr>
        <w:pStyle w:val="TESupportingInformation"/>
      </w:pPr>
      <w:r w:rsidRPr="004B0B21">
        <w:t xml:space="preserve">Information on solid-supported polymer membrane characterization, formation and characterization of GUVs and </w:t>
      </w:r>
      <w:r w:rsidR="00C60011" w:rsidRPr="004B0B21">
        <w:t>polymersome</w:t>
      </w:r>
      <w:r w:rsidRPr="004B0B21">
        <w:t>s and estimation of melittin pore number. (PDF)</w:t>
      </w:r>
    </w:p>
    <w:p w:rsidR="00DD6DBB" w:rsidRPr="004B0B21" w:rsidRDefault="00DD6DBB" w:rsidP="00DD6DBB">
      <w:pPr>
        <w:pStyle w:val="FACorrespondingAuthorFootnote"/>
        <w:spacing w:after="0"/>
        <w:jc w:val="left"/>
      </w:pPr>
      <w:r w:rsidRPr="004B0B21">
        <w:t>AUTHOR INFORMATION</w:t>
      </w:r>
    </w:p>
    <w:p w:rsidR="00DD6DBB" w:rsidRPr="004B0B21" w:rsidRDefault="00DD6DBB" w:rsidP="004F6066">
      <w:pPr>
        <w:pStyle w:val="FAAuthorInfoSubtitle"/>
      </w:pPr>
      <w:r w:rsidRPr="004B0B21">
        <w:t>Corresponding Author</w:t>
      </w:r>
    </w:p>
    <w:p w:rsidR="00723A29" w:rsidRPr="004B0B21" w:rsidRDefault="00723A29" w:rsidP="007163D3">
      <w:pPr>
        <w:pStyle w:val="FACorrespondingAuthorFootnote"/>
      </w:pPr>
      <w:r w:rsidRPr="004B0B21">
        <w:t xml:space="preserve">Wolfgang Meier </w:t>
      </w:r>
      <w:hyperlink r:id="rId14" w:history="1">
        <w:r w:rsidRPr="004B0B21">
          <w:rPr>
            <w:rStyle w:val="Hyperlink"/>
            <w:rFonts w:ascii="Times New Roman" w:hAnsi="Times New Roman"/>
            <w:szCs w:val="24"/>
          </w:rPr>
          <w:t>wolfgang.meier@unibas.ch</w:t>
        </w:r>
      </w:hyperlink>
      <w:r w:rsidRPr="004B0B21">
        <w:t xml:space="preserve"> , Cornelia G. Palivan </w:t>
      </w:r>
      <w:hyperlink r:id="rId15" w:history="1">
        <w:r w:rsidRPr="004B0B21">
          <w:rPr>
            <w:rStyle w:val="Hyperlink"/>
            <w:rFonts w:ascii="Times New Roman" w:hAnsi="Times New Roman"/>
            <w:szCs w:val="24"/>
          </w:rPr>
          <w:t>cornelia.palivan@unibas.ch</w:t>
        </w:r>
      </w:hyperlink>
    </w:p>
    <w:p w:rsidR="00C10EE0" w:rsidRPr="004B0B21" w:rsidRDefault="00C10EE0" w:rsidP="004F6066">
      <w:pPr>
        <w:pStyle w:val="FAAuthorInfoSubtitle"/>
      </w:pPr>
      <w:r w:rsidRPr="004B0B21">
        <w:t>Author Contributions</w:t>
      </w:r>
    </w:p>
    <w:p w:rsidR="00951C05" w:rsidRPr="004B0B21" w:rsidRDefault="00C10EE0" w:rsidP="00807021">
      <w:pPr>
        <w:pStyle w:val="StyleFACorrespondingAuthorFootnote7pt"/>
        <w:spacing w:after="240" w:line="480" w:lineRule="auto"/>
        <w:jc w:val="both"/>
        <w:rPr>
          <w:rFonts w:ascii="Times" w:hAnsi="Times"/>
          <w:kern w:val="0"/>
          <w:sz w:val="24"/>
        </w:rPr>
      </w:pPr>
      <w:r w:rsidRPr="004B0B21">
        <w:rPr>
          <w:rFonts w:ascii="Times" w:hAnsi="Times"/>
          <w:kern w:val="0"/>
          <w:sz w:val="24"/>
        </w:rPr>
        <w:t>The manuscript was written throug</w:t>
      </w:r>
      <w:r w:rsidR="00DD6DBB" w:rsidRPr="004B0B21">
        <w:rPr>
          <w:rFonts w:ascii="Times" w:hAnsi="Times"/>
          <w:kern w:val="0"/>
          <w:sz w:val="24"/>
        </w:rPr>
        <w:t xml:space="preserve">h contributions of all authors. </w:t>
      </w:r>
      <w:r w:rsidRPr="004B0B21">
        <w:rPr>
          <w:rFonts w:ascii="Times" w:hAnsi="Times"/>
          <w:kern w:val="0"/>
          <w:sz w:val="24"/>
        </w:rPr>
        <w:t>All authors have given approval to the f</w:t>
      </w:r>
      <w:r w:rsidR="00807021" w:rsidRPr="004B0B21">
        <w:rPr>
          <w:rFonts w:ascii="Times" w:hAnsi="Times"/>
          <w:kern w:val="0"/>
          <w:sz w:val="24"/>
        </w:rPr>
        <w:t>inal version of the manuscript.</w:t>
      </w:r>
      <w:r w:rsidR="00370E4C" w:rsidRPr="004B0B21">
        <w:rPr>
          <w:rFonts w:ascii="Times" w:hAnsi="Times"/>
          <w:kern w:val="0"/>
          <w:sz w:val="24"/>
        </w:rPr>
        <w:t xml:space="preserve"> A.B.</w:t>
      </w:r>
      <w:r w:rsidR="00EA09DB" w:rsidRPr="004B0B21">
        <w:rPr>
          <w:rFonts w:ascii="Times" w:hAnsi="Times"/>
          <w:kern w:val="0"/>
          <w:sz w:val="24"/>
        </w:rPr>
        <w:t xml:space="preserve"> and V.M. contributed equally. A.B.</w:t>
      </w:r>
      <w:r w:rsidR="00370E4C" w:rsidRPr="004B0B21">
        <w:rPr>
          <w:rFonts w:ascii="Times" w:hAnsi="Times"/>
          <w:kern w:val="0"/>
          <w:sz w:val="24"/>
        </w:rPr>
        <w:t xml:space="preserve"> produced and characterized </w:t>
      </w:r>
      <w:r w:rsidR="00370E4C" w:rsidRPr="004B0B21">
        <w:rPr>
          <w:rFonts w:ascii="Times" w:hAnsi="Times"/>
          <w:kern w:val="0"/>
          <w:sz w:val="24"/>
          <w:szCs w:val="24"/>
        </w:rPr>
        <w:t xml:space="preserve">GUVs and </w:t>
      </w:r>
      <w:r w:rsidR="00C60011" w:rsidRPr="004B0B21">
        <w:rPr>
          <w:sz w:val="24"/>
          <w:szCs w:val="24"/>
        </w:rPr>
        <w:t>polymersome</w:t>
      </w:r>
      <w:r w:rsidR="00370E4C" w:rsidRPr="004B0B21">
        <w:rPr>
          <w:rFonts w:ascii="Times" w:hAnsi="Times"/>
          <w:kern w:val="0"/>
          <w:sz w:val="24"/>
          <w:szCs w:val="24"/>
        </w:rPr>
        <w:t>s,</w:t>
      </w:r>
      <w:r w:rsidR="00370E4C" w:rsidRPr="004B0B21">
        <w:rPr>
          <w:rFonts w:ascii="Times" w:hAnsi="Times"/>
          <w:kern w:val="0"/>
          <w:sz w:val="24"/>
        </w:rPr>
        <w:t xml:space="preserve"> studied their</w:t>
      </w:r>
      <w:r w:rsidR="00807021" w:rsidRPr="004B0B21">
        <w:rPr>
          <w:rFonts w:ascii="Times" w:hAnsi="Times"/>
          <w:kern w:val="0"/>
          <w:sz w:val="24"/>
        </w:rPr>
        <w:t xml:space="preserve"> interaction with melittin, modeled</w:t>
      </w:r>
      <w:r w:rsidR="00370E4C" w:rsidRPr="004B0B21">
        <w:rPr>
          <w:rFonts w:ascii="Times" w:hAnsi="Times"/>
          <w:kern w:val="0"/>
          <w:sz w:val="24"/>
        </w:rPr>
        <w:t xml:space="preserve"> </w:t>
      </w:r>
      <w:r w:rsidR="00807021" w:rsidRPr="004B0B21">
        <w:rPr>
          <w:rFonts w:ascii="Times" w:hAnsi="Times"/>
          <w:kern w:val="0"/>
          <w:sz w:val="24"/>
        </w:rPr>
        <w:t>the</w:t>
      </w:r>
      <w:r w:rsidR="00370E4C" w:rsidRPr="004B0B21">
        <w:rPr>
          <w:rFonts w:ascii="Times" w:hAnsi="Times"/>
          <w:kern w:val="0"/>
          <w:sz w:val="24"/>
        </w:rPr>
        <w:t xml:space="preserve"> </w:t>
      </w:r>
      <w:r w:rsidR="00216E6E" w:rsidRPr="004B0B21">
        <w:rPr>
          <w:rFonts w:ascii="Times" w:hAnsi="Times"/>
          <w:kern w:val="0"/>
          <w:sz w:val="24"/>
        </w:rPr>
        <w:t>interaction</w:t>
      </w:r>
      <w:r w:rsidR="00370E4C" w:rsidRPr="004B0B21">
        <w:rPr>
          <w:rFonts w:ascii="Times" w:hAnsi="Times"/>
          <w:kern w:val="0"/>
          <w:sz w:val="24"/>
        </w:rPr>
        <w:t xml:space="preserve"> parameters in planar and </w:t>
      </w:r>
      <w:r w:rsidR="00807021" w:rsidRPr="004B0B21">
        <w:rPr>
          <w:rFonts w:ascii="Times" w:hAnsi="Times"/>
          <w:kern w:val="0"/>
          <w:sz w:val="24"/>
        </w:rPr>
        <w:t>vesicular</w:t>
      </w:r>
      <w:r w:rsidR="00370E4C" w:rsidRPr="004B0B21">
        <w:rPr>
          <w:rFonts w:ascii="Times" w:hAnsi="Times"/>
          <w:kern w:val="0"/>
          <w:sz w:val="24"/>
        </w:rPr>
        <w:t xml:space="preserve"> membranes, and </w:t>
      </w:r>
      <w:r w:rsidR="00807021" w:rsidRPr="004B0B21">
        <w:rPr>
          <w:rFonts w:ascii="Times" w:hAnsi="Times"/>
          <w:kern w:val="0"/>
          <w:sz w:val="24"/>
        </w:rPr>
        <w:t>calculated</w:t>
      </w:r>
      <w:r w:rsidR="00370E4C" w:rsidRPr="004B0B21">
        <w:rPr>
          <w:rFonts w:ascii="Times" w:hAnsi="Times"/>
          <w:kern w:val="0"/>
          <w:sz w:val="24"/>
        </w:rPr>
        <w:t xml:space="preserve"> the pore number</w:t>
      </w:r>
      <w:r w:rsidR="00B352D3" w:rsidRPr="004B0B21">
        <w:rPr>
          <w:rFonts w:ascii="Times" w:hAnsi="Times"/>
          <w:kern w:val="0"/>
          <w:sz w:val="24"/>
        </w:rPr>
        <w:t xml:space="preserve"> in both systems</w:t>
      </w:r>
      <w:r w:rsidR="00370E4C" w:rsidRPr="004B0B21">
        <w:rPr>
          <w:rFonts w:ascii="Times" w:hAnsi="Times"/>
          <w:kern w:val="0"/>
          <w:sz w:val="24"/>
        </w:rPr>
        <w:t xml:space="preserve">. V.M. was responsible for </w:t>
      </w:r>
      <w:r w:rsidR="00B352D3" w:rsidRPr="004B0B21">
        <w:rPr>
          <w:rFonts w:ascii="Times" w:hAnsi="Times"/>
          <w:kern w:val="0"/>
          <w:sz w:val="24"/>
        </w:rPr>
        <w:t>the production and characterization of planar membranes and their interaction with melittin. S.Y.A. validated the experiments on planar membranes</w:t>
      </w:r>
      <w:r w:rsidR="00EA09DB" w:rsidRPr="004B0B21">
        <w:rPr>
          <w:rFonts w:ascii="Times" w:hAnsi="Times"/>
          <w:kern w:val="0"/>
          <w:sz w:val="24"/>
        </w:rPr>
        <w:t>.</w:t>
      </w:r>
      <w:r w:rsidR="00B352D3" w:rsidRPr="004B0B21">
        <w:rPr>
          <w:rFonts w:ascii="Times" w:hAnsi="Times"/>
          <w:kern w:val="0"/>
          <w:sz w:val="24"/>
        </w:rPr>
        <w:t xml:space="preserve"> D.D. characterized the </w:t>
      </w:r>
      <w:r w:rsidR="00C60011" w:rsidRPr="004B0B21">
        <w:rPr>
          <w:sz w:val="24"/>
          <w:szCs w:val="24"/>
        </w:rPr>
        <w:t>polymersome</w:t>
      </w:r>
      <w:r w:rsidR="00B352D3" w:rsidRPr="004B0B21">
        <w:rPr>
          <w:rFonts w:ascii="Times" w:hAnsi="Times"/>
          <w:kern w:val="0"/>
          <w:sz w:val="24"/>
          <w:szCs w:val="24"/>
        </w:rPr>
        <w:t xml:space="preserve">s </w:t>
      </w:r>
      <w:r w:rsidR="00B352D3" w:rsidRPr="004B0B21">
        <w:rPr>
          <w:rFonts w:ascii="Times" w:hAnsi="Times"/>
          <w:kern w:val="0"/>
          <w:sz w:val="24"/>
        </w:rPr>
        <w:t>by SLS/DLS and was responsible</w:t>
      </w:r>
      <w:r w:rsidR="00EA09DB" w:rsidRPr="004B0B21">
        <w:rPr>
          <w:rFonts w:ascii="Times" w:hAnsi="Times"/>
          <w:kern w:val="0"/>
          <w:sz w:val="24"/>
        </w:rPr>
        <w:t xml:space="preserve"> for the graphical presentation.</w:t>
      </w:r>
      <w:r w:rsidR="00B352D3" w:rsidRPr="004B0B21">
        <w:rPr>
          <w:rFonts w:ascii="Times" w:hAnsi="Times"/>
          <w:kern w:val="0"/>
          <w:sz w:val="24"/>
        </w:rPr>
        <w:t xml:space="preserve"> </w:t>
      </w:r>
      <w:r w:rsidR="00B352D3" w:rsidRPr="004B0B21">
        <w:rPr>
          <w:rFonts w:ascii="Times" w:hAnsi="Times"/>
          <w:kern w:val="0"/>
          <w:sz w:val="24"/>
        </w:rPr>
        <w:lastRenderedPageBreak/>
        <w:t xml:space="preserve">I.C. contributed to the data treatment and presentation of </w:t>
      </w:r>
      <w:r w:rsidR="00EA09DB" w:rsidRPr="004B0B21">
        <w:rPr>
          <w:rFonts w:ascii="Times" w:hAnsi="Times"/>
          <w:kern w:val="0"/>
          <w:sz w:val="24"/>
        </w:rPr>
        <w:t>experiments. M. C. performed the cryo-TEM experiments. W.M. and C.G.P. contributed with overall supervision and guidance of the project.</w:t>
      </w:r>
    </w:p>
    <w:p w:rsidR="00C10EE0" w:rsidRPr="004B0B21" w:rsidRDefault="004F6066" w:rsidP="004F6066">
      <w:pPr>
        <w:pStyle w:val="FAAuthorInfoSubtitle"/>
      </w:pPr>
      <w:r w:rsidRPr="004B0B21">
        <w:t>Funding Sources</w:t>
      </w:r>
    </w:p>
    <w:p w:rsidR="004F6066" w:rsidRPr="004B0B21" w:rsidRDefault="004F6066" w:rsidP="004F6066">
      <w:pPr>
        <w:pStyle w:val="FAAuthorInfoSubtitle"/>
        <w:rPr>
          <w:b w:val="0"/>
        </w:rPr>
      </w:pPr>
      <w:r w:rsidRPr="004B0B21">
        <w:rPr>
          <w:b w:val="0"/>
        </w:rPr>
        <w:t xml:space="preserve">The work presented </w:t>
      </w:r>
      <w:r w:rsidR="00DA6997" w:rsidRPr="004B0B21">
        <w:rPr>
          <w:b w:val="0"/>
        </w:rPr>
        <w:t xml:space="preserve">here </w:t>
      </w:r>
      <w:r w:rsidRPr="004B0B21">
        <w:rPr>
          <w:b w:val="0"/>
        </w:rPr>
        <w:t>was supported with funds from the Swiss National Science Foundation</w:t>
      </w:r>
      <w:r w:rsidR="00F30FF7" w:rsidRPr="004B0B21">
        <w:rPr>
          <w:b w:val="0"/>
        </w:rPr>
        <w:t>, NCCR Molecular Systems Engineering and the University of Basel</w:t>
      </w:r>
      <w:r w:rsidRPr="004B0B21">
        <w:rPr>
          <w:b w:val="0"/>
        </w:rPr>
        <w:t>.</w:t>
      </w:r>
    </w:p>
    <w:p w:rsidR="004F6066" w:rsidRPr="004B0B21" w:rsidRDefault="004F6066" w:rsidP="004F6066">
      <w:pPr>
        <w:pStyle w:val="FAAuthorInfoSubtitle"/>
        <w:rPr>
          <w:b w:val="0"/>
        </w:rPr>
      </w:pPr>
    </w:p>
    <w:p w:rsidR="004F6066" w:rsidRPr="004B0B21" w:rsidRDefault="00DD6DBB" w:rsidP="004F6066">
      <w:pPr>
        <w:pStyle w:val="TDAcknowledgments"/>
        <w:spacing w:before="0" w:after="0"/>
        <w:ind w:firstLine="0"/>
        <w:jc w:val="left"/>
      </w:pPr>
      <w:r w:rsidRPr="004B0B21">
        <w:t>ACKNOWLEDGMENT</w:t>
      </w:r>
    </w:p>
    <w:p w:rsidR="008945EB" w:rsidRPr="004B0B21" w:rsidRDefault="008945EB" w:rsidP="004B176B">
      <w:pPr>
        <w:pStyle w:val="TDAcknowledgments"/>
        <w:spacing w:before="0" w:after="0"/>
        <w:ind w:firstLine="0"/>
      </w:pPr>
      <w:r w:rsidRPr="004B0B21">
        <w:t xml:space="preserve">The </w:t>
      </w:r>
      <w:r w:rsidR="00F30FF7" w:rsidRPr="004B0B21">
        <w:t xml:space="preserve">authors </w:t>
      </w:r>
      <w:r w:rsidRPr="004B0B21">
        <w:t>acknowledge the Swiss National Science Foundation, NCCR Molecular Systems Engineering and the University of Basel</w:t>
      </w:r>
      <w:r w:rsidR="00F30FF7" w:rsidRPr="004B0B21">
        <w:t xml:space="preserve"> for the finances supporting this project. </w:t>
      </w:r>
      <w:r w:rsidR="007163D3" w:rsidRPr="004B0B21">
        <w:t xml:space="preserve">The authors </w:t>
      </w:r>
      <w:r w:rsidR="00F30FF7" w:rsidRPr="004B0B21">
        <w:t>thank</w:t>
      </w:r>
      <w:r w:rsidR="007163D3" w:rsidRPr="004B0B21">
        <w:t xml:space="preserve"> Dr. Samuel Lörcher</w:t>
      </w:r>
      <w:r w:rsidR="00417A3E">
        <w:t>, Dr. Adrian Dinu</w:t>
      </w:r>
      <w:r w:rsidR="007163D3" w:rsidRPr="004B0B21">
        <w:t xml:space="preserve"> and Sven Kasper fo</w:t>
      </w:r>
      <w:r w:rsidR="004F6066" w:rsidRPr="004B0B21">
        <w:t xml:space="preserve">r the synthesis of the </w:t>
      </w:r>
      <w:r w:rsidR="00F30FF7" w:rsidRPr="004B0B21">
        <w:t>co</w:t>
      </w:r>
      <w:r w:rsidR="004F6066" w:rsidRPr="004B0B21">
        <w:t>polymers</w:t>
      </w:r>
      <w:r w:rsidR="00145803" w:rsidRPr="004B0B21">
        <w:t>,</w:t>
      </w:r>
      <w:r w:rsidR="007163D3" w:rsidRPr="004B0B21">
        <w:t xml:space="preserve"> Gabriele Persy for the TEM </w:t>
      </w:r>
      <w:r w:rsidR="00F30FF7" w:rsidRPr="004B0B21">
        <w:t xml:space="preserve">micrographs </w:t>
      </w:r>
      <w:r w:rsidR="00145803" w:rsidRPr="004B0B21">
        <w:t>and Frida Terne for the assistance with the preliminary experiments</w:t>
      </w:r>
      <w:r w:rsidR="004F6066" w:rsidRPr="004B0B21">
        <w:t>.</w:t>
      </w:r>
      <w:r w:rsidR="007163D3" w:rsidRPr="004B0B21">
        <w:t xml:space="preserve"> </w:t>
      </w:r>
    </w:p>
    <w:p w:rsidR="004F6066" w:rsidRPr="004B0B21" w:rsidRDefault="004F6066" w:rsidP="000B5610">
      <w:pPr>
        <w:pStyle w:val="TFReferencesSection"/>
        <w:spacing w:after="0"/>
        <w:ind w:firstLine="0"/>
      </w:pPr>
    </w:p>
    <w:p w:rsidR="002B6E70" w:rsidRPr="004B0B21" w:rsidRDefault="00DD6DBB" w:rsidP="004F6066">
      <w:pPr>
        <w:pStyle w:val="TFReferencesSection"/>
        <w:spacing w:after="0"/>
        <w:ind w:firstLine="0"/>
      </w:pPr>
      <w:r w:rsidRPr="004B0B21">
        <w:t>REFERENCES</w:t>
      </w:r>
    </w:p>
    <w:p w:rsidR="002C465F" w:rsidRPr="002C465F" w:rsidRDefault="00666930" w:rsidP="002C465F">
      <w:pPr>
        <w:pStyle w:val="EndNoteBibliography"/>
        <w:spacing w:after="0"/>
      </w:pPr>
      <w:r w:rsidRPr="004B0B21">
        <w:fldChar w:fldCharType="begin"/>
      </w:r>
      <w:r w:rsidR="002B6E70" w:rsidRPr="004B0B21">
        <w:instrText xml:space="preserve"> ADDIN EN.REFLIST </w:instrText>
      </w:r>
      <w:r w:rsidRPr="004B0B21">
        <w:fldChar w:fldCharType="separate"/>
      </w:r>
      <w:r w:rsidR="002C465F" w:rsidRPr="002C465F">
        <w:t>1.</w:t>
      </w:r>
      <w:r w:rsidR="002C465F" w:rsidRPr="002C465F">
        <w:tab/>
        <w:t xml:space="preserve">Garni, M.; Wehr, R.; Avsar, S. Y.; John, C.; Palivan, C.; Meier, W., Polymer membranes as templates for bio-applications ranging from artificial cells to active surfaces. </w:t>
      </w:r>
      <w:r w:rsidR="002C465F" w:rsidRPr="002C465F">
        <w:rPr>
          <w:i/>
        </w:rPr>
        <w:t xml:space="preserve">Eur. Polym. J. </w:t>
      </w:r>
      <w:r w:rsidR="002C465F" w:rsidRPr="002C465F">
        <w:rPr>
          <w:b/>
        </w:rPr>
        <w:t>2018,</w:t>
      </w:r>
      <w:r w:rsidR="002C465F" w:rsidRPr="002C465F">
        <w:t xml:space="preserve"> 112, 346-364.</w:t>
      </w:r>
    </w:p>
    <w:p w:rsidR="002C465F" w:rsidRPr="002C465F" w:rsidRDefault="002C465F" w:rsidP="002C465F">
      <w:pPr>
        <w:pStyle w:val="EndNoteBibliography"/>
        <w:spacing w:after="0"/>
      </w:pPr>
      <w:r w:rsidRPr="002C465F">
        <w:t>2.</w:t>
      </w:r>
      <w:r w:rsidRPr="002C465F">
        <w:tab/>
        <w:t xml:space="preserve">Yorulmaz Avsar, S.; Kyropoulou, M.; Di Leone, S.; Schoenenberger, C.-A.; Meier, W. P.; Palivan, C. G., Biomolecules Turn Self-Assembling Amphiphilic Block Co-polymer Platforms Into Biomimetic Interfaces. </w:t>
      </w:r>
      <w:r w:rsidRPr="002C465F">
        <w:rPr>
          <w:i/>
        </w:rPr>
        <w:t xml:space="preserve">Front. Chem. </w:t>
      </w:r>
      <w:r w:rsidRPr="002C465F">
        <w:rPr>
          <w:b/>
        </w:rPr>
        <w:t>2019,</w:t>
      </w:r>
      <w:r w:rsidRPr="002C465F">
        <w:t xml:space="preserve"> 6, 645.</w:t>
      </w:r>
    </w:p>
    <w:p w:rsidR="002C465F" w:rsidRPr="002C465F" w:rsidRDefault="002C465F" w:rsidP="002C465F">
      <w:pPr>
        <w:pStyle w:val="EndNoteBibliography"/>
        <w:spacing w:after="0"/>
      </w:pPr>
      <w:r w:rsidRPr="002C465F">
        <w:t>3.</w:t>
      </w:r>
      <w:r w:rsidRPr="002C465F">
        <w:tab/>
        <w:t xml:space="preserve">Kumar, M.; Grzelakowski, M.; Zilles, J.; Clark, M.; Meier, W., Highly permeable polymeric membranes based on the incorporation of the functional water channel protein Aquaporin Z. </w:t>
      </w:r>
      <w:r w:rsidRPr="002C465F">
        <w:rPr>
          <w:i/>
        </w:rPr>
        <w:t xml:space="preserve">Proc Natl Acad Sci U S A </w:t>
      </w:r>
      <w:r w:rsidRPr="002C465F">
        <w:rPr>
          <w:b/>
        </w:rPr>
        <w:t>2007,</w:t>
      </w:r>
      <w:r w:rsidRPr="002C465F">
        <w:t xml:space="preserve"> 104, (52), 20719-24.</w:t>
      </w:r>
    </w:p>
    <w:p w:rsidR="002C465F" w:rsidRPr="002C465F" w:rsidRDefault="002C465F" w:rsidP="002C465F">
      <w:pPr>
        <w:pStyle w:val="EndNoteBibliography"/>
        <w:spacing w:after="0"/>
      </w:pPr>
      <w:r w:rsidRPr="002C465F">
        <w:t>4.</w:t>
      </w:r>
      <w:r w:rsidRPr="002C465F">
        <w:tab/>
        <w:t xml:space="preserve">Discher, B. M.; Won, Y.-Y.; Ege, D. S.; Lee, J. C.; Bates, F. S.; Discher, D. E.; Hammer, D. A., Polymersomes: tough vesicles made from diblock copolymers. </w:t>
      </w:r>
      <w:r w:rsidRPr="002C465F">
        <w:rPr>
          <w:i/>
        </w:rPr>
        <w:t xml:space="preserve">Science </w:t>
      </w:r>
      <w:r w:rsidRPr="002C465F">
        <w:rPr>
          <w:b/>
        </w:rPr>
        <w:t>1999,</w:t>
      </w:r>
      <w:r w:rsidRPr="002C465F">
        <w:t xml:space="preserve"> 284, (5417), 1143-1146.</w:t>
      </w:r>
    </w:p>
    <w:p w:rsidR="002C465F" w:rsidRPr="002C465F" w:rsidRDefault="002C465F" w:rsidP="002C465F">
      <w:pPr>
        <w:pStyle w:val="EndNoteBibliography"/>
        <w:spacing w:after="0"/>
      </w:pPr>
      <w:r w:rsidRPr="002C465F">
        <w:t>5.</w:t>
      </w:r>
      <w:r w:rsidRPr="002C465F">
        <w:tab/>
        <w:t xml:space="preserve">Antonietti, M.; Förster, S., Vesicles and Liposomes: A Self-Assembly Principle Beyond Lipids. </w:t>
      </w:r>
      <w:r w:rsidRPr="002C465F">
        <w:rPr>
          <w:i/>
        </w:rPr>
        <w:t xml:space="preserve">Adv. Mater. </w:t>
      </w:r>
      <w:r w:rsidRPr="002C465F">
        <w:rPr>
          <w:b/>
        </w:rPr>
        <w:t>2003,</w:t>
      </w:r>
      <w:r w:rsidRPr="002C465F">
        <w:t xml:space="preserve"> 15, (16), 1323-1333.</w:t>
      </w:r>
    </w:p>
    <w:p w:rsidR="002C465F" w:rsidRPr="002C465F" w:rsidRDefault="002C465F" w:rsidP="002C465F">
      <w:pPr>
        <w:pStyle w:val="EndNoteBibliography"/>
        <w:spacing w:after="0"/>
      </w:pPr>
      <w:r w:rsidRPr="002C465F">
        <w:lastRenderedPageBreak/>
        <w:t>6.</w:t>
      </w:r>
      <w:r w:rsidRPr="002C465F">
        <w:tab/>
        <w:t xml:space="preserve">Dziubla, T. D.; Shuvaev, V. V.; Hong, N. K.; Hawkins, B. J.; Madesh, M.; Takano, H.; Simone, E.; Nakada, M. T.; Fisher, A.; Albelda, S. M., Endothelial targeting of semi-permeable polymer nanocarriers for enzyme therapies. </w:t>
      </w:r>
      <w:r w:rsidRPr="002C465F">
        <w:rPr>
          <w:i/>
        </w:rPr>
        <w:t xml:space="preserve">Biomaterials </w:t>
      </w:r>
      <w:r w:rsidRPr="002C465F">
        <w:rPr>
          <w:b/>
        </w:rPr>
        <w:t>2008,</w:t>
      </w:r>
      <w:r w:rsidRPr="002C465F">
        <w:t xml:space="preserve"> 29, (2), 215-227.</w:t>
      </w:r>
    </w:p>
    <w:p w:rsidR="002C465F" w:rsidRPr="002C465F" w:rsidRDefault="002C465F" w:rsidP="002C465F">
      <w:pPr>
        <w:pStyle w:val="EndNoteBibliography"/>
        <w:spacing w:after="0"/>
      </w:pPr>
      <w:r w:rsidRPr="002C465F">
        <w:t>7.</w:t>
      </w:r>
      <w:r w:rsidRPr="002C465F">
        <w:tab/>
        <w:t xml:space="preserve">Larrañaga, A.; Lomora, M.; Sarasua, J.-R.; Palivan, C. G.; Pandit, A., Polymer capsules as micro-/nanoreactors for therapeutic applications: Current strategies to control membrane permeability. </w:t>
      </w:r>
      <w:r w:rsidRPr="002C465F">
        <w:rPr>
          <w:i/>
        </w:rPr>
        <w:t xml:space="preserve">Prog. Mater Sci. </w:t>
      </w:r>
      <w:r w:rsidRPr="002C465F">
        <w:rPr>
          <w:b/>
        </w:rPr>
        <w:t>2017,</w:t>
      </w:r>
      <w:r w:rsidRPr="002C465F">
        <w:t xml:space="preserve"> 90, 325-357.</w:t>
      </w:r>
    </w:p>
    <w:p w:rsidR="002C465F" w:rsidRPr="002C465F" w:rsidRDefault="002C465F" w:rsidP="002C465F">
      <w:pPr>
        <w:pStyle w:val="EndNoteBibliography"/>
        <w:spacing w:after="0"/>
      </w:pPr>
      <w:r w:rsidRPr="002C465F">
        <w:t>8.</w:t>
      </w:r>
      <w:r w:rsidRPr="002C465F">
        <w:tab/>
        <w:t xml:space="preserve">González-Pérez, A.; Stibius, K. B.; Vissing, T.; Nielsen, C. H.; Mouritsen, O. G., Biomimetic triblock copolymer membrane arrays: a stable template for functional membrane proteins. </w:t>
      </w:r>
      <w:r w:rsidRPr="002C465F">
        <w:rPr>
          <w:i/>
        </w:rPr>
        <w:t xml:space="preserve">Langmuir </w:t>
      </w:r>
      <w:r w:rsidRPr="002C465F">
        <w:rPr>
          <w:b/>
        </w:rPr>
        <w:t>2009,</w:t>
      </w:r>
      <w:r w:rsidRPr="002C465F">
        <w:t xml:space="preserve"> 25, (18), 10447-10450.</w:t>
      </w:r>
    </w:p>
    <w:p w:rsidR="002C465F" w:rsidRPr="002C465F" w:rsidRDefault="002C465F" w:rsidP="002C465F">
      <w:pPr>
        <w:pStyle w:val="EndNoteBibliography"/>
        <w:spacing w:after="0"/>
      </w:pPr>
      <w:r w:rsidRPr="002C465F">
        <w:t>9.</w:t>
      </w:r>
      <w:r w:rsidRPr="002C465F">
        <w:tab/>
        <w:t xml:space="preserve">Garni, M.; Thamboo, S.; Schoenenberger, C.-A.; Palivan, C. G., Biopores/membrane proteins in synthetic polymer membranes. </w:t>
      </w:r>
      <w:r w:rsidRPr="002C465F">
        <w:rPr>
          <w:i/>
        </w:rPr>
        <w:t xml:space="preserve">Biochim. Biophys. Acta  - Biomembranes </w:t>
      </w:r>
      <w:r w:rsidRPr="002C465F">
        <w:rPr>
          <w:b/>
        </w:rPr>
        <w:t>2017,</w:t>
      </w:r>
      <w:r w:rsidRPr="002C465F">
        <w:t xml:space="preserve"> 1859, (4), 619-638.</w:t>
      </w:r>
    </w:p>
    <w:p w:rsidR="002C465F" w:rsidRPr="002C465F" w:rsidRDefault="002C465F" w:rsidP="002C465F">
      <w:pPr>
        <w:pStyle w:val="EndNoteBibliography"/>
        <w:spacing w:after="0"/>
      </w:pPr>
      <w:r w:rsidRPr="002C465F">
        <w:t>10.</w:t>
      </w:r>
      <w:r w:rsidRPr="002C465F">
        <w:tab/>
        <w:t xml:space="preserve">Spulber, M.; Baumann, P.; Saxer, S. S.; Pieles, U.; Meier, W.; Bruns, N., Poly (N-vinylpyrrolidone)-poly (dimethylsiloxane)-based polymersome nanoreactors for laccase-catalyzed biotransformations. </w:t>
      </w:r>
      <w:r w:rsidRPr="002C465F">
        <w:rPr>
          <w:i/>
        </w:rPr>
        <w:t xml:space="preserve">Biomacromolecules </w:t>
      </w:r>
      <w:r w:rsidRPr="002C465F">
        <w:rPr>
          <w:b/>
        </w:rPr>
        <w:t>2014,</w:t>
      </w:r>
      <w:r w:rsidRPr="002C465F">
        <w:t xml:space="preserve"> 15, (4), 1469-1475.</w:t>
      </w:r>
    </w:p>
    <w:p w:rsidR="002C465F" w:rsidRPr="002C465F" w:rsidRDefault="002C465F" w:rsidP="002C465F">
      <w:pPr>
        <w:pStyle w:val="EndNoteBibliography"/>
        <w:spacing w:after="0"/>
      </w:pPr>
      <w:r w:rsidRPr="002C465F">
        <w:t>11.</w:t>
      </w:r>
      <w:r w:rsidRPr="002C465F">
        <w:tab/>
        <w:t>Gaitzsch, J.; Appelhans, D.; Wang, L.; Battaglia, G.; Voit, B., Synthetic bio</w:t>
      </w:r>
      <w:r w:rsidRPr="002C465F">
        <w:rPr>
          <w:rFonts w:ascii="Cambria Math" w:hAnsi="Cambria Math" w:cs="Cambria Math"/>
        </w:rPr>
        <w:t>‐</w:t>
      </w:r>
      <w:r w:rsidRPr="002C465F">
        <w:t xml:space="preserve">nanoreactor: mechanical and chemical control of polymersome membrane permeability. </w:t>
      </w:r>
      <w:r w:rsidRPr="002C465F">
        <w:rPr>
          <w:i/>
        </w:rPr>
        <w:t xml:space="preserve">Angew. Chem. Int. Ed. </w:t>
      </w:r>
      <w:r w:rsidRPr="002C465F">
        <w:rPr>
          <w:b/>
        </w:rPr>
        <w:t>2012,</w:t>
      </w:r>
      <w:r w:rsidRPr="002C465F">
        <w:t xml:space="preserve"> 51, (18), 4448-4451.</w:t>
      </w:r>
    </w:p>
    <w:p w:rsidR="002C465F" w:rsidRPr="002C465F" w:rsidRDefault="002C465F" w:rsidP="002C465F">
      <w:pPr>
        <w:pStyle w:val="EndNoteBibliography"/>
        <w:spacing w:after="0"/>
      </w:pPr>
      <w:r w:rsidRPr="002C465F">
        <w:t>12.</w:t>
      </w:r>
      <w:r w:rsidRPr="002C465F">
        <w:tab/>
        <w:t>Kim, K. T.; Cornelissen, J. J.; Nolte, R. J.; van Hest, J. C., A Polymersome Nanoreactor with Controllable Permeability Induced by Stimuli</w:t>
      </w:r>
      <w:r w:rsidRPr="002C465F">
        <w:rPr>
          <w:rFonts w:ascii="Cambria Math" w:hAnsi="Cambria Math" w:cs="Cambria Math"/>
        </w:rPr>
        <w:t>‐</w:t>
      </w:r>
      <w:r w:rsidRPr="002C465F">
        <w:t xml:space="preserve">Responsive Block Copolymers. </w:t>
      </w:r>
      <w:r w:rsidRPr="002C465F">
        <w:rPr>
          <w:i/>
        </w:rPr>
        <w:t xml:space="preserve">Adv. Mater. </w:t>
      </w:r>
      <w:r w:rsidRPr="002C465F">
        <w:rPr>
          <w:b/>
        </w:rPr>
        <w:t>2009,</w:t>
      </w:r>
      <w:r w:rsidRPr="002C465F">
        <w:t xml:space="preserve"> 21, (27), 2787-2791.</w:t>
      </w:r>
    </w:p>
    <w:p w:rsidR="002C465F" w:rsidRPr="002C465F" w:rsidRDefault="002C465F" w:rsidP="002C465F">
      <w:pPr>
        <w:pStyle w:val="EndNoteBibliography"/>
        <w:spacing w:after="0"/>
      </w:pPr>
      <w:r w:rsidRPr="002C465F">
        <w:t>13.</w:t>
      </w:r>
      <w:r w:rsidRPr="002C465F">
        <w:tab/>
        <w:t xml:space="preserve">Liu, F.; Kozlovskaya, V.; Medipelli, S.; Xue, B.; Ahmad, F.; Saeed, M.; Cropek, D.; Kharlampieva, E., Temperature-sensitive polymersomes for controlled delivery of anticancer drugs. </w:t>
      </w:r>
      <w:r w:rsidRPr="002C465F">
        <w:rPr>
          <w:i/>
        </w:rPr>
        <w:t xml:space="preserve">Chem. Mater. </w:t>
      </w:r>
      <w:r w:rsidRPr="002C465F">
        <w:rPr>
          <w:b/>
        </w:rPr>
        <w:t>2015,</w:t>
      </w:r>
      <w:r w:rsidRPr="002C465F">
        <w:t xml:space="preserve"> 27, (23), 7945-7956.</w:t>
      </w:r>
    </w:p>
    <w:p w:rsidR="002C465F" w:rsidRPr="002C465F" w:rsidRDefault="002C465F" w:rsidP="002C465F">
      <w:pPr>
        <w:pStyle w:val="EndNoteBibliography"/>
        <w:spacing w:after="0"/>
      </w:pPr>
      <w:r w:rsidRPr="002C465F">
        <w:t>14.</w:t>
      </w:r>
      <w:r w:rsidRPr="002C465F">
        <w:tab/>
        <w:t xml:space="preserve">Mabrouk, E.; Bonneau, S.; Jia, L.; Cuvelier, D.; Li, M.-H.; Nassoy, P., Photosensitization of polymer vesicles: a multistep chemical process deciphered by micropipette manipulation. </w:t>
      </w:r>
      <w:r w:rsidRPr="002C465F">
        <w:rPr>
          <w:i/>
        </w:rPr>
        <w:t xml:space="preserve">Soft Matter </w:t>
      </w:r>
      <w:r w:rsidRPr="002C465F">
        <w:rPr>
          <w:b/>
        </w:rPr>
        <w:t>2010,</w:t>
      </w:r>
      <w:r w:rsidRPr="002C465F">
        <w:t xml:space="preserve"> 6, (19), 4863-4875.</w:t>
      </w:r>
    </w:p>
    <w:p w:rsidR="002C465F" w:rsidRPr="002C465F" w:rsidRDefault="002C465F" w:rsidP="002C465F">
      <w:pPr>
        <w:pStyle w:val="EndNoteBibliography"/>
        <w:spacing w:after="0"/>
      </w:pPr>
      <w:r w:rsidRPr="002C465F">
        <w:t>15.</w:t>
      </w:r>
      <w:r w:rsidRPr="002C465F">
        <w:tab/>
        <w:t xml:space="preserve">Le Meins, J.-F.; Sandre, O.; Lecommandoux, S., Recent trends in the tuning of polymersomes’ membrane properties. </w:t>
      </w:r>
      <w:r w:rsidRPr="002C465F">
        <w:rPr>
          <w:i/>
        </w:rPr>
        <w:t xml:space="preserve">Eur. Phys. J. E </w:t>
      </w:r>
      <w:r w:rsidRPr="002C465F">
        <w:rPr>
          <w:b/>
        </w:rPr>
        <w:t>2011,</w:t>
      </w:r>
      <w:r w:rsidRPr="002C465F">
        <w:t xml:space="preserve"> 34, (2), 14.</w:t>
      </w:r>
    </w:p>
    <w:p w:rsidR="002C465F" w:rsidRPr="002C465F" w:rsidRDefault="002C465F" w:rsidP="002C465F">
      <w:pPr>
        <w:pStyle w:val="EndNoteBibliography"/>
        <w:spacing w:after="0"/>
      </w:pPr>
      <w:r w:rsidRPr="002C465F">
        <w:t>16.</w:t>
      </w:r>
      <w:r w:rsidRPr="002C465F">
        <w:tab/>
        <w:t xml:space="preserve">Rodríguez-García, R.; Mell, M.; López-Montero, I.; Netzel, J.; Hellweg, T.; Monroy, F., Polymersomes: smart vesicles of tunable rigidity and permeability. </w:t>
      </w:r>
      <w:r w:rsidRPr="002C465F">
        <w:rPr>
          <w:i/>
        </w:rPr>
        <w:t xml:space="preserve">Soft Matter </w:t>
      </w:r>
      <w:r w:rsidRPr="002C465F">
        <w:rPr>
          <w:b/>
        </w:rPr>
        <w:t>2011,</w:t>
      </w:r>
      <w:r w:rsidRPr="002C465F">
        <w:t xml:space="preserve"> 7, (4), 1532-1542.</w:t>
      </w:r>
    </w:p>
    <w:p w:rsidR="002C465F" w:rsidRPr="002C465F" w:rsidRDefault="002C465F" w:rsidP="002C465F">
      <w:pPr>
        <w:pStyle w:val="EndNoteBibliography"/>
        <w:spacing w:after="0"/>
      </w:pPr>
      <w:r w:rsidRPr="002C465F">
        <w:t>17.</w:t>
      </w:r>
      <w:r w:rsidRPr="002C465F">
        <w:tab/>
        <w:t xml:space="preserve">Meng, F.; Zhong, Z.; Feijen, J., Stimuli-responsive polymersomes for programmed drug delivery. </w:t>
      </w:r>
      <w:r w:rsidRPr="002C465F">
        <w:rPr>
          <w:i/>
        </w:rPr>
        <w:t xml:space="preserve">Biomacromolecules </w:t>
      </w:r>
      <w:r w:rsidRPr="002C465F">
        <w:rPr>
          <w:b/>
        </w:rPr>
        <w:t>2009,</w:t>
      </w:r>
      <w:r w:rsidRPr="002C465F">
        <w:t xml:space="preserve"> 10, (2), 197-209.</w:t>
      </w:r>
    </w:p>
    <w:p w:rsidR="002C465F" w:rsidRPr="002C465F" w:rsidRDefault="002C465F" w:rsidP="002C465F">
      <w:pPr>
        <w:pStyle w:val="EndNoteBibliography"/>
        <w:spacing w:after="0"/>
      </w:pPr>
      <w:r w:rsidRPr="002C465F">
        <w:t>18.</w:t>
      </w:r>
      <w:r w:rsidRPr="002C465F">
        <w:tab/>
        <w:t xml:space="preserve">Lomora, M.; Itel, F.; Dinu, I. A.; Palivan, C. G., Selective ion-permeable membranes by insertion of biopores into polymersomes. </w:t>
      </w:r>
      <w:r w:rsidRPr="002C465F">
        <w:rPr>
          <w:i/>
        </w:rPr>
        <w:t xml:space="preserve">PCCP </w:t>
      </w:r>
      <w:r w:rsidRPr="002C465F">
        <w:rPr>
          <w:b/>
        </w:rPr>
        <w:t>2015,</w:t>
      </w:r>
      <w:r w:rsidRPr="002C465F">
        <w:t xml:space="preserve"> 17, (24), 15538-15546.</w:t>
      </w:r>
    </w:p>
    <w:p w:rsidR="002C465F" w:rsidRPr="002C465F" w:rsidRDefault="002C465F" w:rsidP="002C465F">
      <w:pPr>
        <w:pStyle w:val="EndNoteBibliography"/>
        <w:spacing w:after="0"/>
      </w:pPr>
      <w:r w:rsidRPr="002C465F">
        <w:t>19.</w:t>
      </w:r>
      <w:r w:rsidRPr="002C465F">
        <w:tab/>
        <w:t xml:space="preserve">Nardin, C.; Thoeni, S.; Widmer, J.; Winterhalter, M.; Meier, W., Nanoreactors based on (polymerized) ABA-triblock copolymer vesicles. </w:t>
      </w:r>
      <w:r w:rsidRPr="002C465F">
        <w:rPr>
          <w:i/>
        </w:rPr>
        <w:t xml:space="preserve">Chem. Commun. </w:t>
      </w:r>
      <w:r w:rsidRPr="002C465F">
        <w:rPr>
          <w:b/>
        </w:rPr>
        <w:t>2000</w:t>
      </w:r>
      <w:r w:rsidRPr="002C465F">
        <w:t>, (15), 1433-1434.</w:t>
      </w:r>
    </w:p>
    <w:p w:rsidR="002C465F" w:rsidRPr="002C465F" w:rsidRDefault="002C465F" w:rsidP="002C465F">
      <w:pPr>
        <w:pStyle w:val="EndNoteBibliography"/>
        <w:spacing w:after="0"/>
      </w:pPr>
      <w:r w:rsidRPr="002C465F">
        <w:t>20.</w:t>
      </w:r>
      <w:r w:rsidRPr="002C465F">
        <w:tab/>
        <w:t xml:space="preserve">Marguet, M.; Bonduelle, C.; Lecommandoux, S., Multicompartmentalized polymeric systems: towards biomimetic cellular structure and function. </w:t>
      </w:r>
      <w:r w:rsidRPr="002C465F">
        <w:rPr>
          <w:i/>
        </w:rPr>
        <w:t xml:space="preserve">Chem. Soc. Rev. </w:t>
      </w:r>
      <w:r w:rsidRPr="002C465F">
        <w:rPr>
          <w:b/>
        </w:rPr>
        <w:t>2013,</w:t>
      </w:r>
      <w:r w:rsidRPr="002C465F">
        <w:t xml:space="preserve"> 42, (2), 512-529.</w:t>
      </w:r>
    </w:p>
    <w:p w:rsidR="002C465F" w:rsidRPr="002C465F" w:rsidRDefault="002C465F" w:rsidP="002C465F">
      <w:pPr>
        <w:pStyle w:val="EndNoteBibliography"/>
        <w:spacing w:after="0"/>
      </w:pPr>
      <w:r w:rsidRPr="002C465F">
        <w:t>21.</w:t>
      </w:r>
      <w:r w:rsidRPr="002C465F">
        <w:tab/>
        <w:t xml:space="preserve">Kuang, L.; Fernandes, D. A.; O’Halloran, M.; Zheng, W.; Jiang, Y.; Ladizhansky, V.; Brown, L. S.; Liang, H., “Frozen” block copolymer nanomembranes with light-driven proton pumping performance. </w:t>
      </w:r>
      <w:r w:rsidRPr="002C465F">
        <w:rPr>
          <w:i/>
        </w:rPr>
        <w:t xml:space="preserve">ACS nano </w:t>
      </w:r>
      <w:r w:rsidRPr="002C465F">
        <w:rPr>
          <w:b/>
        </w:rPr>
        <w:t>2013,</w:t>
      </w:r>
      <w:r w:rsidRPr="002C465F">
        <w:t xml:space="preserve"> 8, (1), 537-545.</w:t>
      </w:r>
    </w:p>
    <w:p w:rsidR="002C465F" w:rsidRPr="002C465F" w:rsidRDefault="002C465F" w:rsidP="002C465F">
      <w:pPr>
        <w:pStyle w:val="EndNoteBibliography"/>
        <w:spacing w:after="0"/>
      </w:pPr>
      <w:r w:rsidRPr="002C465F">
        <w:t>22.</w:t>
      </w:r>
      <w:r w:rsidRPr="002C465F">
        <w:tab/>
        <w:t>Graff, A.; Fraysse</w:t>
      </w:r>
      <w:r w:rsidRPr="002C465F">
        <w:rPr>
          <w:rFonts w:ascii="Cambria Math" w:hAnsi="Cambria Math" w:cs="Cambria Math"/>
        </w:rPr>
        <w:t>‐</w:t>
      </w:r>
      <w:r w:rsidRPr="002C465F">
        <w:t xml:space="preserve">Ailhas, C.; Palivan, C. G.; Grzelakowski, M.; Friedrich, T.; Vebert, C.; Gescheidt, G.; Meier, W., Amphiphilic Copolymer Membranes Promote NADH: Ubiquinone </w:t>
      </w:r>
      <w:r w:rsidRPr="002C465F">
        <w:lastRenderedPageBreak/>
        <w:t>Oxidoreductase Activity: Towards an Electron</w:t>
      </w:r>
      <w:r w:rsidRPr="002C465F">
        <w:rPr>
          <w:rFonts w:ascii="Cambria Math" w:hAnsi="Cambria Math" w:cs="Cambria Math"/>
        </w:rPr>
        <w:t>‐</w:t>
      </w:r>
      <w:r w:rsidRPr="002C465F">
        <w:t xml:space="preserve">Transfer Nanodevice. </w:t>
      </w:r>
      <w:r w:rsidRPr="002C465F">
        <w:rPr>
          <w:i/>
        </w:rPr>
        <w:t xml:space="preserve">Macromol. Chem. Phys. </w:t>
      </w:r>
      <w:r w:rsidRPr="002C465F">
        <w:rPr>
          <w:b/>
        </w:rPr>
        <w:t>2010,</w:t>
      </w:r>
      <w:r w:rsidRPr="002C465F">
        <w:t xml:space="preserve"> 211, (2), 229-238.</w:t>
      </w:r>
    </w:p>
    <w:p w:rsidR="002C465F" w:rsidRPr="002C465F" w:rsidRDefault="002C465F" w:rsidP="002C465F">
      <w:pPr>
        <w:pStyle w:val="EndNoteBibliography"/>
        <w:spacing w:after="0"/>
      </w:pPr>
      <w:r w:rsidRPr="002C465F">
        <w:t>23.</w:t>
      </w:r>
      <w:r w:rsidRPr="002C465F">
        <w:tab/>
        <w:t xml:space="preserve">Rostovtseva, T. K.; Nestorovich, E. M.; Bezrukov, S. M., Partitioning of differently sized poly(ethylene glycol)s into OmpF porin. </w:t>
      </w:r>
      <w:r w:rsidRPr="002C465F">
        <w:rPr>
          <w:i/>
        </w:rPr>
        <w:t xml:space="preserve">Biophys. J. </w:t>
      </w:r>
      <w:r w:rsidRPr="002C465F">
        <w:rPr>
          <w:b/>
        </w:rPr>
        <w:t>2002,</w:t>
      </w:r>
      <w:r w:rsidRPr="002C465F">
        <w:t xml:space="preserve"> 82, (1 Pt 1), 160-169.</w:t>
      </w:r>
    </w:p>
    <w:p w:rsidR="002C465F" w:rsidRPr="002C465F" w:rsidRDefault="002C465F" w:rsidP="002C465F">
      <w:pPr>
        <w:pStyle w:val="EndNoteBibliography"/>
        <w:spacing w:after="0"/>
      </w:pPr>
      <w:r w:rsidRPr="002C465F">
        <w:t>24.</w:t>
      </w:r>
      <w:r w:rsidRPr="002C465F">
        <w:tab/>
        <w:t xml:space="preserve">Verkman, A. S., Aquaporins at a glance. </w:t>
      </w:r>
      <w:r w:rsidRPr="002C465F">
        <w:rPr>
          <w:i/>
        </w:rPr>
        <w:t xml:space="preserve">J. Cell Sci. </w:t>
      </w:r>
      <w:r w:rsidRPr="002C465F">
        <w:rPr>
          <w:b/>
        </w:rPr>
        <w:t>2011,</w:t>
      </w:r>
      <w:r w:rsidRPr="002C465F">
        <w:t xml:space="preserve"> 124, (13), 2107.</w:t>
      </w:r>
    </w:p>
    <w:p w:rsidR="002C465F" w:rsidRPr="002C465F" w:rsidRDefault="002C465F" w:rsidP="002C465F">
      <w:pPr>
        <w:pStyle w:val="EndNoteBibliography"/>
        <w:spacing w:after="0"/>
      </w:pPr>
      <w:r w:rsidRPr="002C465F">
        <w:t>25.</w:t>
      </w:r>
      <w:r w:rsidRPr="002C465F">
        <w:tab/>
        <w:t xml:space="preserve">Ye, J.; van den Berg, B., Crystal structure of the bacterial nucleoside transporter Tsx. </w:t>
      </w:r>
      <w:r w:rsidRPr="002C465F">
        <w:rPr>
          <w:i/>
        </w:rPr>
        <w:t xml:space="preserve">The EMBO journal </w:t>
      </w:r>
      <w:r w:rsidRPr="002C465F">
        <w:rPr>
          <w:b/>
        </w:rPr>
        <w:t>2004,</w:t>
      </w:r>
      <w:r w:rsidRPr="002C465F">
        <w:t xml:space="preserve"> 23, (16), 3187-3195.</w:t>
      </w:r>
    </w:p>
    <w:p w:rsidR="002C465F" w:rsidRPr="002C465F" w:rsidRDefault="002C465F" w:rsidP="002C465F">
      <w:pPr>
        <w:pStyle w:val="EndNoteBibliography"/>
        <w:spacing w:after="0"/>
      </w:pPr>
      <w:r w:rsidRPr="002C465F">
        <w:t>26.</w:t>
      </w:r>
      <w:r w:rsidRPr="002C465F">
        <w:tab/>
        <w:t xml:space="preserve">Kumar, M.; Habel, J. E.; Shen, Y.-x.; Meier, W. P.; Walz, T., High-density reconstitution of functional water channels into vesicular and planar block copolymer membranes. </w:t>
      </w:r>
      <w:r w:rsidRPr="002C465F">
        <w:rPr>
          <w:i/>
        </w:rPr>
        <w:t xml:space="preserve">J. Am. Chem. Soc. </w:t>
      </w:r>
      <w:r w:rsidRPr="002C465F">
        <w:rPr>
          <w:b/>
        </w:rPr>
        <w:t>2012,</w:t>
      </w:r>
      <w:r w:rsidRPr="002C465F">
        <w:t xml:space="preserve"> 134, (45), 18631-18637.</w:t>
      </w:r>
    </w:p>
    <w:p w:rsidR="002C465F" w:rsidRPr="002C465F" w:rsidRDefault="002C465F" w:rsidP="002C465F">
      <w:pPr>
        <w:pStyle w:val="EndNoteBibliography"/>
        <w:spacing w:after="0"/>
      </w:pPr>
      <w:r w:rsidRPr="002C465F">
        <w:t>27.</w:t>
      </w:r>
      <w:r w:rsidRPr="002C465F">
        <w:tab/>
        <w:t xml:space="preserve">Ranquin, A.; Versées, W.; Meier, W.; Steyaert, J.; Van Gelder, P., Therapeutic nanoreactors: combining chemistry and biology in a novel triblock copolymer drug delivery system. </w:t>
      </w:r>
      <w:r w:rsidRPr="002C465F">
        <w:rPr>
          <w:i/>
        </w:rPr>
        <w:t xml:space="preserve">Nano Lett. </w:t>
      </w:r>
      <w:r w:rsidRPr="002C465F">
        <w:rPr>
          <w:b/>
        </w:rPr>
        <w:t>2005,</w:t>
      </w:r>
      <w:r w:rsidRPr="002C465F">
        <w:t xml:space="preserve"> 5, (11), 2220-2224.</w:t>
      </w:r>
    </w:p>
    <w:p w:rsidR="002C465F" w:rsidRPr="002C465F" w:rsidRDefault="002C465F" w:rsidP="002C465F">
      <w:pPr>
        <w:pStyle w:val="EndNoteBibliography"/>
        <w:spacing w:after="0"/>
      </w:pPr>
      <w:r w:rsidRPr="002C465F">
        <w:t>28.</w:t>
      </w:r>
      <w:r w:rsidRPr="002C465F">
        <w:tab/>
        <w:t xml:space="preserve">Nallani, M.; Benito, S.; Onaca, O.; Graff, A.; Lindemann, M.; Winterhalter, M.; Meier, W.; Schwaneberg, U., A nanocompartment system (synthosome) designed for biotechnological applications. </w:t>
      </w:r>
      <w:r w:rsidRPr="002C465F">
        <w:rPr>
          <w:i/>
        </w:rPr>
        <w:t xml:space="preserve">J. Biotechnol. </w:t>
      </w:r>
      <w:r w:rsidRPr="002C465F">
        <w:rPr>
          <w:b/>
        </w:rPr>
        <w:t>2006,</w:t>
      </w:r>
      <w:r w:rsidRPr="002C465F">
        <w:t xml:space="preserve"> 123, (1), 50-59.</w:t>
      </w:r>
    </w:p>
    <w:p w:rsidR="002C465F" w:rsidRPr="002C465F" w:rsidRDefault="002C465F" w:rsidP="002C465F">
      <w:pPr>
        <w:pStyle w:val="EndNoteBibliography"/>
        <w:spacing w:after="0"/>
      </w:pPr>
      <w:r w:rsidRPr="002C465F">
        <w:t>29.</w:t>
      </w:r>
      <w:r w:rsidRPr="002C465F">
        <w:tab/>
        <w:t xml:space="preserve">Zhang, X.; Lomora, M.; Einfalt, T.; Meier, W.; Klein, N.; Schneider, D.; Palivan, C. G., Active surfaces engineered by immobilizing protein-polymer nanoreactors for selectively detecting sugar alcohols. </w:t>
      </w:r>
      <w:r w:rsidRPr="002C465F">
        <w:rPr>
          <w:i/>
        </w:rPr>
        <w:t xml:space="preserve">Biomaterials </w:t>
      </w:r>
      <w:r w:rsidRPr="002C465F">
        <w:rPr>
          <w:b/>
        </w:rPr>
        <w:t>2016,</w:t>
      </w:r>
      <w:r w:rsidRPr="002C465F">
        <w:t xml:space="preserve"> 89, 79-88.</w:t>
      </w:r>
    </w:p>
    <w:p w:rsidR="002C465F" w:rsidRPr="002C465F" w:rsidRDefault="002C465F" w:rsidP="002C465F">
      <w:pPr>
        <w:pStyle w:val="EndNoteBibliography"/>
        <w:spacing w:after="0"/>
      </w:pPr>
      <w:r w:rsidRPr="002C465F">
        <w:t>30.</w:t>
      </w:r>
      <w:r w:rsidRPr="002C465F">
        <w:tab/>
        <w:t xml:space="preserve">Goers, R.; Thoma, J.; Ritzmann, N.; Di Silvestro, A.; Alter, C.; Gunkel-Grabole, G.; Fotiadis, D.; Müller, D. J.; Meier, W., Optimized reconstitution of membrane proteins into synthetic membranes. </w:t>
      </w:r>
      <w:r w:rsidRPr="002C465F">
        <w:rPr>
          <w:i/>
        </w:rPr>
        <w:t xml:space="preserve">Commun. Chem. </w:t>
      </w:r>
      <w:r w:rsidRPr="002C465F">
        <w:rPr>
          <w:b/>
        </w:rPr>
        <w:t>2018,</w:t>
      </w:r>
      <w:r w:rsidRPr="002C465F">
        <w:t xml:space="preserve"> 1, (1), 35.</w:t>
      </w:r>
    </w:p>
    <w:p w:rsidR="002C465F" w:rsidRPr="002C465F" w:rsidRDefault="002C465F" w:rsidP="002C465F">
      <w:pPr>
        <w:pStyle w:val="EndNoteBibliography"/>
        <w:spacing w:after="0"/>
      </w:pPr>
      <w:r w:rsidRPr="002C465F">
        <w:t>31.</w:t>
      </w:r>
      <w:r w:rsidRPr="002C465F">
        <w:tab/>
        <w:t xml:space="preserve">Lomora, M.; Garni, M.; Itel, F.; Tanner, P.; Spulber, M.; Palivan, C. G., Polymersomes with engineered ion selective permeability as stimuli-responsive nanocompartments with preserved architecture. </w:t>
      </w:r>
      <w:r w:rsidRPr="002C465F">
        <w:rPr>
          <w:i/>
        </w:rPr>
        <w:t xml:space="preserve">Biomaterials </w:t>
      </w:r>
      <w:r w:rsidRPr="002C465F">
        <w:rPr>
          <w:b/>
        </w:rPr>
        <w:t>2015,</w:t>
      </w:r>
      <w:r w:rsidRPr="002C465F">
        <w:t xml:space="preserve"> 53, 406-414.</w:t>
      </w:r>
    </w:p>
    <w:p w:rsidR="002C465F" w:rsidRPr="002C465F" w:rsidRDefault="002C465F" w:rsidP="002C465F">
      <w:pPr>
        <w:pStyle w:val="EndNoteBibliography"/>
        <w:spacing w:after="0"/>
      </w:pPr>
      <w:r w:rsidRPr="002C465F">
        <w:t>32.</w:t>
      </w:r>
      <w:r w:rsidRPr="002C465F">
        <w:tab/>
        <w:t xml:space="preserve">Nallani, M.; Andreasson-Ochsner, M.; Tan, C.-W. D.; Sinner, E.-K.; Wisantoso, Y.; Geifman-Shochat, S.; Hunziker, W., Proteopolymersomes: in vitro production of a membrane protein in polymersome membranes. </w:t>
      </w:r>
      <w:r w:rsidRPr="002C465F">
        <w:rPr>
          <w:i/>
        </w:rPr>
        <w:t xml:space="preserve">Biointerphases </w:t>
      </w:r>
      <w:r w:rsidRPr="002C465F">
        <w:rPr>
          <w:b/>
        </w:rPr>
        <w:t>2011,</w:t>
      </w:r>
      <w:r w:rsidRPr="002C465F">
        <w:t xml:space="preserve"> 6, (4), 153-157.</w:t>
      </w:r>
    </w:p>
    <w:p w:rsidR="002C465F" w:rsidRPr="002C465F" w:rsidRDefault="002C465F" w:rsidP="002C465F">
      <w:pPr>
        <w:pStyle w:val="EndNoteBibliography"/>
        <w:spacing w:after="0"/>
      </w:pPr>
      <w:r w:rsidRPr="002C465F">
        <w:t>33.</w:t>
      </w:r>
      <w:r w:rsidRPr="002C465F">
        <w:tab/>
        <w:t xml:space="preserve">Messager, L.; Burns, J. R.; Kim, J.; Cecchin, D.; Hindley, J.; Pyne, A. L. B.; Gaitzsch, J.; Battaglia, G.; Howorka, S., Biomimetic Hybrid Nanocontainers with Selective Permeability. </w:t>
      </w:r>
      <w:r w:rsidRPr="002C465F">
        <w:rPr>
          <w:i/>
        </w:rPr>
        <w:t xml:space="preserve">Angew. Chem. Int. Ed. </w:t>
      </w:r>
      <w:r w:rsidRPr="002C465F">
        <w:rPr>
          <w:b/>
        </w:rPr>
        <w:t>2016,</w:t>
      </w:r>
      <w:r w:rsidRPr="002C465F">
        <w:t xml:space="preserve"> 55, (37), 11106-11109.</w:t>
      </w:r>
    </w:p>
    <w:p w:rsidR="002C465F" w:rsidRPr="002C465F" w:rsidRDefault="002C465F" w:rsidP="002C465F">
      <w:pPr>
        <w:pStyle w:val="EndNoteBibliography"/>
        <w:spacing w:after="0"/>
      </w:pPr>
      <w:r w:rsidRPr="002C465F">
        <w:t>34.</w:t>
      </w:r>
      <w:r w:rsidRPr="002C465F">
        <w:tab/>
        <w:t xml:space="preserve">Itel, F.; Najer, A.; Palivan, C. G.; Meier, W., Dynamics of Membrane Proteins within Synthetic Polymer Membranes with Large Hydrophobic Mismatch. </w:t>
      </w:r>
      <w:r w:rsidRPr="002C465F">
        <w:rPr>
          <w:i/>
        </w:rPr>
        <w:t xml:space="preserve">Nano Lett. </w:t>
      </w:r>
      <w:r w:rsidRPr="002C465F">
        <w:rPr>
          <w:b/>
        </w:rPr>
        <w:t>2015,</w:t>
      </w:r>
      <w:r w:rsidRPr="002C465F">
        <w:t xml:space="preserve"> 15, (6), 3871-3878.</w:t>
      </w:r>
    </w:p>
    <w:p w:rsidR="002C465F" w:rsidRPr="002C465F" w:rsidRDefault="002C465F" w:rsidP="002C465F">
      <w:pPr>
        <w:pStyle w:val="EndNoteBibliography"/>
        <w:spacing w:after="0"/>
      </w:pPr>
      <w:r w:rsidRPr="002C465F">
        <w:t>35.</w:t>
      </w:r>
      <w:r w:rsidRPr="002C465F">
        <w:tab/>
        <w:t xml:space="preserve">Duong, P. H.; Chung, T.-S.; Jeyaseelan, K.; Armugam, A.; Chen, Z.; Yang, J.; Hong, M., Planar biomimetic aquaporin-incorporated triblock copolymer membranes on porous alumina supports for nanofiltration. </w:t>
      </w:r>
      <w:r w:rsidRPr="002C465F">
        <w:rPr>
          <w:i/>
        </w:rPr>
        <w:t xml:space="preserve">J. Membr. Sci. </w:t>
      </w:r>
      <w:r w:rsidRPr="002C465F">
        <w:rPr>
          <w:b/>
        </w:rPr>
        <w:t>2012,</w:t>
      </w:r>
      <w:r w:rsidRPr="002C465F">
        <w:t xml:space="preserve"> 409, 34-43.</w:t>
      </w:r>
    </w:p>
    <w:p w:rsidR="002C465F" w:rsidRPr="002C465F" w:rsidRDefault="002C465F" w:rsidP="002C465F">
      <w:pPr>
        <w:pStyle w:val="EndNoteBibliography"/>
        <w:spacing w:after="0"/>
      </w:pPr>
      <w:r w:rsidRPr="002C465F">
        <w:t>36.</w:t>
      </w:r>
      <w:r w:rsidRPr="002C465F">
        <w:tab/>
        <w:t xml:space="preserve">Kowal, J. Ł.; Kowal, J. K.; Wu, D.; Stahlberg, H.; Palivan, C. G.; Meier, W. P., Functional surface engineering by nucleotide-modulated potassium channel insertion into polymer membranes attached to solid supports. </w:t>
      </w:r>
      <w:r w:rsidRPr="002C465F">
        <w:rPr>
          <w:i/>
        </w:rPr>
        <w:t xml:space="preserve">Biomaterials </w:t>
      </w:r>
      <w:r w:rsidRPr="002C465F">
        <w:rPr>
          <w:b/>
        </w:rPr>
        <w:t>2014,</w:t>
      </w:r>
      <w:r w:rsidRPr="002C465F">
        <w:t xml:space="preserve"> 35, (26), 7286-7294.</w:t>
      </w:r>
    </w:p>
    <w:p w:rsidR="002C465F" w:rsidRPr="002C465F" w:rsidRDefault="002C465F" w:rsidP="002C465F">
      <w:pPr>
        <w:pStyle w:val="EndNoteBibliography"/>
        <w:spacing w:after="0"/>
      </w:pPr>
      <w:r w:rsidRPr="002C465F">
        <w:t>37.</w:t>
      </w:r>
      <w:r w:rsidRPr="002C465F">
        <w:tab/>
        <w:t xml:space="preserve">Zhang, X.; Fu, W.; Palivan, C. G.; Meier, W., Natural channel protein inserts and functions in a completely artificial, solid-supported bilayer membrane. </w:t>
      </w:r>
      <w:r w:rsidRPr="002C465F">
        <w:rPr>
          <w:i/>
        </w:rPr>
        <w:t xml:space="preserve">Sci. Rep. </w:t>
      </w:r>
      <w:r w:rsidRPr="002C465F">
        <w:rPr>
          <w:b/>
        </w:rPr>
        <w:t>2013,</w:t>
      </w:r>
      <w:r w:rsidRPr="002C465F">
        <w:t xml:space="preserve"> 3, 2196.</w:t>
      </w:r>
    </w:p>
    <w:p w:rsidR="002C465F" w:rsidRPr="002C465F" w:rsidRDefault="002C465F" w:rsidP="002C465F">
      <w:pPr>
        <w:pStyle w:val="EndNoteBibliography"/>
        <w:spacing w:after="0"/>
      </w:pPr>
      <w:r w:rsidRPr="002C465F">
        <w:t>38.</w:t>
      </w:r>
      <w:r w:rsidRPr="002C465F">
        <w:tab/>
        <w:t xml:space="preserve">Lomora, M.; Dinu, I. A.; Itel, F.; Rigo, S.; Spulber, M.; Palivan, C. G., Does Membrane Thickness Affect the Transport of Selective Ions Mediated by Ionophores in Synthetic Membranes? </w:t>
      </w:r>
      <w:r w:rsidRPr="002C465F">
        <w:rPr>
          <w:i/>
        </w:rPr>
        <w:t xml:space="preserve">Macromol. Rapid Commun. </w:t>
      </w:r>
      <w:r w:rsidRPr="002C465F">
        <w:rPr>
          <w:b/>
        </w:rPr>
        <w:t>2015,</w:t>
      </w:r>
      <w:r w:rsidRPr="002C465F">
        <w:t xml:space="preserve"> 36, (21), 1929-1934.</w:t>
      </w:r>
    </w:p>
    <w:p w:rsidR="002C465F" w:rsidRPr="002C465F" w:rsidRDefault="002C465F" w:rsidP="002C465F">
      <w:pPr>
        <w:pStyle w:val="EndNoteBibliography"/>
        <w:spacing w:after="0"/>
      </w:pPr>
      <w:r w:rsidRPr="002C465F">
        <w:lastRenderedPageBreak/>
        <w:t>39.</w:t>
      </w:r>
      <w:r w:rsidRPr="002C465F">
        <w:tab/>
        <w:t xml:space="preserve">Discher, B. M.; Won, Y.-Y.; Ege, D. S.; Lee, J. C. M.; Bates, F. S.; Discher, D. E.; Hammer, D. A., Polymersomes: Tough Vesicles Made from Diblock Copolymers. </w:t>
      </w:r>
      <w:r w:rsidRPr="002C465F">
        <w:rPr>
          <w:i/>
        </w:rPr>
        <w:t xml:space="preserve">Science </w:t>
      </w:r>
      <w:r w:rsidRPr="002C465F">
        <w:rPr>
          <w:b/>
        </w:rPr>
        <w:t>1999,</w:t>
      </w:r>
      <w:r w:rsidRPr="002C465F">
        <w:t xml:space="preserve"> 284, (5417), 1143.</w:t>
      </w:r>
    </w:p>
    <w:p w:rsidR="002C465F" w:rsidRPr="002C465F" w:rsidRDefault="002C465F" w:rsidP="002C465F">
      <w:pPr>
        <w:pStyle w:val="EndNoteBibliography"/>
        <w:spacing w:after="0"/>
      </w:pPr>
      <w:r w:rsidRPr="002C465F">
        <w:t>40.</w:t>
      </w:r>
      <w:r w:rsidRPr="002C465F">
        <w:tab/>
        <w:t xml:space="preserve">Thamboo, S.; Najer, A.; Belluati, A.; von Planta, C.; Wu, D.; Craciun, I.; Meier, W.; Palivan, C. G., Mimicking Cellular Signaling Pathways within Synthetic Multicompartment Vesicles with Triggered Enzyme Activity and Induced Ion Channel Recruitment. </w:t>
      </w:r>
      <w:r w:rsidRPr="002C465F">
        <w:rPr>
          <w:i/>
        </w:rPr>
        <w:t xml:space="preserve">Adv. Funct. Mater. </w:t>
      </w:r>
      <w:r w:rsidRPr="002C465F">
        <w:rPr>
          <w:b/>
        </w:rPr>
        <w:t>2019,</w:t>
      </w:r>
      <w:r w:rsidRPr="002C465F">
        <w:t xml:space="preserve"> 0, (0), 1904267.</w:t>
      </w:r>
    </w:p>
    <w:p w:rsidR="002C465F" w:rsidRPr="002C465F" w:rsidRDefault="002C465F" w:rsidP="002C465F">
      <w:pPr>
        <w:pStyle w:val="EndNoteBibliography"/>
        <w:spacing w:after="0"/>
      </w:pPr>
      <w:r w:rsidRPr="002C465F">
        <w:t>41.</w:t>
      </w:r>
      <w:r w:rsidRPr="002C465F">
        <w:tab/>
        <w:t xml:space="preserve">Wong, D.; Jeon, T.-J.; Schmidt, J., Single molecule measurements of channel proteins incorporated into biomimetic polymer membranes. </w:t>
      </w:r>
      <w:r w:rsidRPr="002C465F">
        <w:rPr>
          <w:i/>
        </w:rPr>
        <w:t xml:space="preserve">Nanotechnology </w:t>
      </w:r>
      <w:r w:rsidRPr="002C465F">
        <w:rPr>
          <w:b/>
        </w:rPr>
        <w:t>2006,</w:t>
      </w:r>
      <w:r w:rsidRPr="002C465F">
        <w:t xml:space="preserve"> 17, (15), 3710.</w:t>
      </w:r>
    </w:p>
    <w:p w:rsidR="002C465F" w:rsidRPr="002C465F" w:rsidRDefault="002C465F" w:rsidP="002C465F">
      <w:pPr>
        <w:pStyle w:val="EndNoteBibliography"/>
        <w:spacing w:after="0"/>
      </w:pPr>
      <w:r w:rsidRPr="002C465F">
        <w:t>42.</w:t>
      </w:r>
      <w:r w:rsidRPr="002C465F">
        <w:tab/>
        <w:t xml:space="preserve">Le Pioufle, B.; Suzuki, H.; Tabata, K. V.; Noji, H.; Takeuchi, S., Lipid bilayer microarray for parallel recording of transmembrane ion currents. </w:t>
      </w:r>
      <w:r w:rsidRPr="002C465F">
        <w:rPr>
          <w:i/>
        </w:rPr>
        <w:t xml:space="preserve">Anal. Chem. </w:t>
      </w:r>
      <w:r w:rsidRPr="002C465F">
        <w:rPr>
          <w:b/>
        </w:rPr>
        <w:t>2008,</w:t>
      </w:r>
      <w:r w:rsidRPr="002C465F">
        <w:t xml:space="preserve"> 80, (1), 328-332.</w:t>
      </w:r>
    </w:p>
    <w:p w:rsidR="002C465F" w:rsidRPr="002C465F" w:rsidRDefault="002C465F" w:rsidP="002C465F">
      <w:pPr>
        <w:pStyle w:val="EndNoteBibliography"/>
        <w:spacing w:after="0"/>
      </w:pPr>
      <w:r w:rsidRPr="002C465F">
        <w:t>43.</w:t>
      </w:r>
      <w:r w:rsidRPr="002C465F">
        <w:tab/>
        <w:t xml:space="preserve">Terwilliger, T. C.; Eisenberg, D., The structure of melittin. I. Structure determination and partial refinement. </w:t>
      </w:r>
      <w:r w:rsidRPr="002C465F">
        <w:rPr>
          <w:i/>
        </w:rPr>
        <w:t xml:space="preserve">J. Biol. Chem. </w:t>
      </w:r>
      <w:r w:rsidRPr="002C465F">
        <w:rPr>
          <w:b/>
        </w:rPr>
        <w:t>1982,</w:t>
      </w:r>
      <w:r w:rsidRPr="002C465F">
        <w:t xml:space="preserve"> 257, (11), 6010-6015.</w:t>
      </w:r>
    </w:p>
    <w:p w:rsidR="002C465F" w:rsidRPr="002C465F" w:rsidRDefault="002C465F" w:rsidP="002C465F">
      <w:pPr>
        <w:pStyle w:val="EndNoteBibliography"/>
        <w:spacing w:after="0"/>
      </w:pPr>
      <w:r w:rsidRPr="002C465F">
        <w:t>44.</w:t>
      </w:r>
      <w:r w:rsidRPr="002C465F">
        <w:tab/>
        <w:t xml:space="preserve">Terwilliger, T. C.; Eisenberg, D., The structure of melittin. </w:t>
      </w:r>
      <w:r w:rsidRPr="002C465F">
        <w:rPr>
          <w:i/>
        </w:rPr>
        <w:t xml:space="preserve">J. biol. Chem </w:t>
      </w:r>
      <w:r w:rsidRPr="002C465F">
        <w:rPr>
          <w:b/>
        </w:rPr>
        <w:t>1982,</w:t>
      </w:r>
      <w:r w:rsidRPr="002C465F">
        <w:t xml:space="preserve"> 257, (601), L6015.</w:t>
      </w:r>
    </w:p>
    <w:p w:rsidR="002C465F" w:rsidRPr="002C465F" w:rsidRDefault="002C465F" w:rsidP="002C465F">
      <w:pPr>
        <w:pStyle w:val="EndNoteBibliography"/>
        <w:spacing w:after="0"/>
      </w:pPr>
      <w:r w:rsidRPr="002C465F">
        <w:t>45.</w:t>
      </w:r>
      <w:r w:rsidRPr="002C465F">
        <w:tab/>
        <w:t xml:space="preserve">Haldar, S.; Raghuraman, H.; Chattopadhyay, A., Monitoring Orientation and Dynamics of Membrane-Bound Melittin Utilizing Dansyl Fluorescence. </w:t>
      </w:r>
      <w:r w:rsidRPr="002C465F">
        <w:rPr>
          <w:i/>
        </w:rPr>
        <w:t xml:space="preserve">J. Phys. Chem. B </w:t>
      </w:r>
      <w:r w:rsidRPr="002C465F">
        <w:rPr>
          <w:b/>
        </w:rPr>
        <w:t>2008,</w:t>
      </w:r>
      <w:r w:rsidRPr="002C465F">
        <w:t xml:space="preserve"> 112, (44), 14075-14082.</w:t>
      </w:r>
    </w:p>
    <w:p w:rsidR="002C465F" w:rsidRPr="002C465F" w:rsidRDefault="002C465F" w:rsidP="002C465F">
      <w:pPr>
        <w:pStyle w:val="EndNoteBibliography"/>
        <w:spacing w:after="0"/>
      </w:pPr>
      <w:r w:rsidRPr="002C465F">
        <w:t>46.</w:t>
      </w:r>
      <w:r w:rsidRPr="002C465F">
        <w:tab/>
        <w:t xml:space="preserve">Malmsten, M., Antimicrobial peptides. </w:t>
      </w:r>
      <w:r w:rsidRPr="002C465F">
        <w:rPr>
          <w:i/>
        </w:rPr>
        <w:t xml:space="preserve">Upsala J. Med. Sci. </w:t>
      </w:r>
      <w:r w:rsidRPr="002C465F">
        <w:rPr>
          <w:b/>
        </w:rPr>
        <w:t>2014,</w:t>
      </w:r>
      <w:r w:rsidRPr="002C465F">
        <w:t xml:space="preserve"> 119, (2), 199-204.</w:t>
      </w:r>
    </w:p>
    <w:p w:rsidR="002C465F" w:rsidRPr="002C465F" w:rsidRDefault="002C465F" w:rsidP="002C465F">
      <w:pPr>
        <w:pStyle w:val="EndNoteBibliography"/>
        <w:spacing w:after="0"/>
      </w:pPr>
      <w:r w:rsidRPr="002C465F">
        <w:t>47.</w:t>
      </w:r>
      <w:r w:rsidRPr="002C465F">
        <w:tab/>
        <w:t xml:space="preserve">Rady, I.; Siddiqui, I. A.; Rady, M.; Mukhtar, H., Melittin, a major peptide component of bee venom, and its conjugates in cancer therapy. </w:t>
      </w:r>
      <w:r w:rsidRPr="002C465F">
        <w:rPr>
          <w:i/>
        </w:rPr>
        <w:t xml:space="preserve">Cancer Lett. </w:t>
      </w:r>
      <w:r w:rsidRPr="002C465F">
        <w:rPr>
          <w:b/>
        </w:rPr>
        <w:t>2017,</w:t>
      </w:r>
      <w:r w:rsidRPr="002C465F">
        <w:t xml:space="preserve"> 402, 16-31.</w:t>
      </w:r>
    </w:p>
    <w:p w:rsidR="002C465F" w:rsidRPr="002C465F" w:rsidRDefault="002C465F" w:rsidP="002C465F">
      <w:pPr>
        <w:pStyle w:val="EndNoteBibliography"/>
        <w:spacing w:after="0"/>
      </w:pPr>
      <w:r w:rsidRPr="002C465F">
        <w:t>48.</w:t>
      </w:r>
      <w:r w:rsidRPr="002C465F">
        <w:tab/>
        <w:t xml:space="preserve">Wimley, W. C.; Hristova, K., Antimicrobial Peptides: Successes, Challenges and Unanswered Questions. </w:t>
      </w:r>
      <w:r w:rsidRPr="002C465F">
        <w:rPr>
          <w:i/>
        </w:rPr>
        <w:t xml:space="preserve">J. Membr. Biol. </w:t>
      </w:r>
      <w:r w:rsidRPr="002C465F">
        <w:rPr>
          <w:b/>
        </w:rPr>
        <w:t>2011,</w:t>
      </w:r>
      <w:r w:rsidRPr="002C465F">
        <w:t xml:space="preserve"> 239, (1), 27-34.</w:t>
      </w:r>
    </w:p>
    <w:p w:rsidR="002C465F" w:rsidRPr="002C465F" w:rsidRDefault="002C465F" w:rsidP="002C465F">
      <w:pPr>
        <w:pStyle w:val="EndNoteBibliography"/>
        <w:spacing w:after="0"/>
      </w:pPr>
      <w:r w:rsidRPr="002C465F">
        <w:t>49.</w:t>
      </w:r>
      <w:r w:rsidRPr="002C465F">
        <w:tab/>
        <w:t xml:space="preserve">Guha, S.; Ghimire, J.; Wu, E.; Wimley, W. C., Mechanistic Landscape of Membrane-Permeabilizing Peptides. </w:t>
      </w:r>
      <w:r w:rsidRPr="002C465F">
        <w:rPr>
          <w:i/>
        </w:rPr>
        <w:t xml:space="preserve">Chem. Rev. </w:t>
      </w:r>
      <w:r w:rsidRPr="002C465F">
        <w:rPr>
          <w:b/>
        </w:rPr>
        <w:t>2019,</w:t>
      </w:r>
      <w:r w:rsidRPr="002C465F">
        <w:t xml:space="preserve"> 119, (9), 6040-6085.</w:t>
      </w:r>
    </w:p>
    <w:p w:rsidR="002C465F" w:rsidRPr="002C465F" w:rsidRDefault="002C465F" w:rsidP="002C465F">
      <w:pPr>
        <w:pStyle w:val="EndNoteBibliography"/>
        <w:spacing w:after="0"/>
      </w:pPr>
      <w:r w:rsidRPr="002C465F">
        <w:t>50.</w:t>
      </w:r>
      <w:r w:rsidRPr="002C465F">
        <w:tab/>
        <w:t xml:space="preserve">Popplewell, J.; Swann, M.; Freeman, N.; McDonnell, C.; Ford, R., Quantifying the effects of melittin on liposomes. </w:t>
      </w:r>
      <w:r w:rsidRPr="002C465F">
        <w:rPr>
          <w:i/>
        </w:rPr>
        <w:t xml:space="preserve">Biochim. Biophys. Acta  - Biomembranes </w:t>
      </w:r>
      <w:r w:rsidRPr="002C465F">
        <w:rPr>
          <w:b/>
        </w:rPr>
        <w:t>2007,</w:t>
      </w:r>
      <w:r w:rsidRPr="002C465F">
        <w:t xml:space="preserve"> 1768, (1), 13-20.</w:t>
      </w:r>
    </w:p>
    <w:p w:rsidR="002C465F" w:rsidRPr="002C465F" w:rsidRDefault="002C465F" w:rsidP="002C465F">
      <w:pPr>
        <w:pStyle w:val="EndNoteBibliography"/>
        <w:spacing w:after="0"/>
      </w:pPr>
      <w:r w:rsidRPr="002C465F">
        <w:t>51.</w:t>
      </w:r>
      <w:r w:rsidRPr="002C465F">
        <w:tab/>
        <w:t xml:space="preserve">Allende, D.; Simon, S.; McIntosh, T. J., Melittin-induced bilayer leakage depends on lipid material properties: evidence for toroidal pores. </w:t>
      </w:r>
      <w:r w:rsidRPr="002C465F">
        <w:rPr>
          <w:i/>
        </w:rPr>
        <w:t xml:space="preserve">Biophys. J. </w:t>
      </w:r>
      <w:r w:rsidRPr="002C465F">
        <w:rPr>
          <w:b/>
        </w:rPr>
        <w:t>2005,</w:t>
      </w:r>
      <w:r w:rsidRPr="002C465F">
        <w:t xml:space="preserve"> 88, (3), 1828-1837.</w:t>
      </w:r>
    </w:p>
    <w:p w:rsidR="002C465F" w:rsidRPr="002C465F" w:rsidRDefault="002C465F" w:rsidP="002C465F">
      <w:pPr>
        <w:pStyle w:val="EndNoteBibliography"/>
        <w:spacing w:after="0"/>
      </w:pPr>
      <w:r w:rsidRPr="002C465F">
        <w:t>52.</w:t>
      </w:r>
      <w:r w:rsidRPr="002C465F">
        <w:tab/>
        <w:t xml:space="preserve">Lee, M.-T.; Sun, T.-L.; Hung, W.-C.; Huang, H. W., Process of inducing pores in membranes by melittin. </w:t>
      </w:r>
      <w:r w:rsidRPr="002C465F">
        <w:rPr>
          <w:i/>
        </w:rPr>
        <w:t xml:space="preserve">Proc Natl Acad Sci U S A </w:t>
      </w:r>
      <w:r w:rsidRPr="002C465F">
        <w:rPr>
          <w:b/>
        </w:rPr>
        <w:t>2013,</w:t>
      </w:r>
      <w:r w:rsidRPr="002C465F">
        <w:t xml:space="preserve"> 110, (35), 14243-14248.</w:t>
      </w:r>
    </w:p>
    <w:p w:rsidR="002C465F" w:rsidRPr="002C465F" w:rsidRDefault="002C465F" w:rsidP="002C465F">
      <w:pPr>
        <w:pStyle w:val="EndNoteBibliography"/>
        <w:spacing w:after="0"/>
      </w:pPr>
      <w:r w:rsidRPr="002C465F">
        <w:t>53.</w:t>
      </w:r>
      <w:r w:rsidRPr="002C465F">
        <w:tab/>
        <w:t xml:space="preserve">Draghici, C.; Mikhalevich, V.; Gunkel-Grabole, G.; Kowal, J.; Meier, W.; Palivan, C. G., Biomimetic Planar Polymer Membranes Decorated with Enzymes as Functional Surfaces. </w:t>
      </w:r>
      <w:r w:rsidRPr="002C465F">
        <w:rPr>
          <w:i/>
        </w:rPr>
        <w:t xml:space="preserve">Langmuir </w:t>
      </w:r>
      <w:r w:rsidRPr="002C465F">
        <w:rPr>
          <w:b/>
        </w:rPr>
        <w:t>2018,</w:t>
      </w:r>
      <w:r w:rsidRPr="002C465F">
        <w:t xml:space="preserve"> 34, (30), 9015-9024.</w:t>
      </w:r>
    </w:p>
    <w:p w:rsidR="002C465F" w:rsidRPr="002C465F" w:rsidRDefault="002C465F" w:rsidP="002C465F">
      <w:pPr>
        <w:pStyle w:val="EndNoteBibliography"/>
        <w:spacing w:after="0"/>
      </w:pPr>
      <w:r w:rsidRPr="002C465F">
        <w:t>54.</w:t>
      </w:r>
      <w:r w:rsidRPr="002C465F">
        <w:tab/>
        <w:t xml:space="preserve">Sauerbrey, G., Verwendung von Schwingquarzen zur Wägung dünner Schichten und zur Mikrowägung. </w:t>
      </w:r>
      <w:r w:rsidRPr="002C465F">
        <w:rPr>
          <w:i/>
        </w:rPr>
        <w:t xml:space="preserve">Z. Phys. </w:t>
      </w:r>
      <w:r w:rsidRPr="002C465F">
        <w:rPr>
          <w:b/>
        </w:rPr>
        <w:t>1959,</w:t>
      </w:r>
      <w:r w:rsidRPr="002C465F">
        <w:t xml:space="preserve"> 155, (2), 206-222.</w:t>
      </w:r>
    </w:p>
    <w:p w:rsidR="002C465F" w:rsidRPr="002C465F" w:rsidRDefault="002C465F" w:rsidP="002C465F">
      <w:pPr>
        <w:pStyle w:val="EndNoteBibliography"/>
        <w:spacing w:after="0"/>
      </w:pPr>
      <w:r w:rsidRPr="002C465F">
        <w:t>55.</w:t>
      </w:r>
      <w:r w:rsidRPr="002C465F">
        <w:tab/>
        <w:t xml:space="preserve">Wayne, R., Chapter 3 - Plasmodesmata. In </w:t>
      </w:r>
      <w:r w:rsidRPr="002C465F">
        <w:rPr>
          <w:i/>
        </w:rPr>
        <w:t>Plant Cell Biology (Second Edition)</w:t>
      </w:r>
      <w:r w:rsidRPr="002C465F">
        <w:t>, Wayne, R., Ed. Academic Press: 2019; pp 55-65.</w:t>
      </w:r>
    </w:p>
    <w:p w:rsidR="002C465F" w:rsidRPr="002C465F" w:rsidRDefault="002C465F" w:rsidP="002C465F">
      <w:pPr>
        <w:pStyle w:val="EndNoteBibliography"/>
        <w:spacing w:after="0"/>
      </w:pPr>
      <w:r w:rsidRPr="002C465F">
        <w:t>56.</w:t>
      </w:r>
      <w:r w:rsidRPr="002C465F">
        <w:tab/>
        <w:t xml:space="preserve">Habel, J.; Ogbonna, A.; Larsen, N.; Cherré, S.; Kynde, S.; Midtgaard, S. R.; Kinoshita, K.; Krabbe, S.; Jensen, G. V.; Hansen, J. S.; Almdal, K.; Hèlix-Nielsen, C., Selecting analytical tools for characterization of polymersomes in aqueous solution. </w:t>
      </w:r>
      <w:r w:rsidRPr="002C465F">
        <w:rPr>
          <w:i/>
        </w:rPr>
        <w:t xml:space="preserve">RSC Advances </w:t>
      </w:r>
      <w:r w:rsidRPr="002C465F">
        <w:rPr>
          <w:b/>
        </w:rPr>
        <w:t>2015,</w:t>
      </w:r>
      <w:r w:rsidRPr="002C465F">
        <w:t xml:space="preserve"> 5, (97), 79924-79946.</w:t>
      </w:r>
    </w:p>
    <w:p w:rsidR="002C465F" w:rsidRPr="002C465F" w:rsidRDefault="002C465F" w:rsidP="002C465F">
      <w:pPr>
        <w:pStyle w:val="EndNoteBibliography"/>
        <w:spacing w:after="0"/>
      </w:pPr>
      <w:r w:rsidRPr="002C465F">
        <w:t>57.</w:t>
      </w:r>
      <w:r w:rsidRPr="002C465F">
        <w:tab/>
        <w:t xml:space="preserve">Itel, F.; Chami, M.; Najer, A.; Lörcher, S.; Wu, D.; Dinu, I. A.; Meier, W., Molecular Organization and Dynamics in Polymersome Membranes: A Lateral Diffusion Study. </w:t>
      </w:r>
      <w:r w:rsidRPr="002C465F">
        <w:rPr>
          <w:i/>
        </w:rPr>
        <w:t xml:space="preserve">Macromolecules </w:t>
      </w:r>
      <w:r w:rsidRPr="002C465F">
        <w:rPr>
          <w:b/>
        </w:rPr>
        <w:t>2014,</w:t>
      </w:r>
      <w:r w:rsidRPr="002C465F">
        <w:t xml:space="preserve"> 47, (21), 7588-7596.</w:t>
      </w:r>
    </w:p>
    <w:p w:rsidR="002C465F" w:rsidRPr="002C465F" w:rsidRDefault="002C465F" w:rsidP="002C465F">
      <w:pPr>
        <w:pStyle w:val="EndNoteBibliography"/>
        <w:spacing w:after="0"/>
      </w:pPr>
      <w:r w:rsidRPr="002C465F">
        <w:lastRenderedPageBreak/>
        <w:t>58.</w:t>
      </w:r>
      <w:r w:rsidRPr="002C465F">
        <w:tab/>
        <w:t xml:space="preserve">Lörcher, S.; Meier, W., Cosolvent fractionation of PMOXA-b-PDMS-b-PMOXA: Bulk separation of triblocks from multiblocks. </w:t>
      </w:r>
      <w:r w:rsidRPr="002C465F">
        <w:rPr>
          <w:i/>
        </w:rPr>
        <w:t xml:space="preserve">Eur. Polym. J. </w:t>
      </w:r>
      <w:r w:rsidRPr="002C465F">
        <w:rPr>
          <w:b/>
        </w:rPr>
        <w:t>2017,</w:t>
      </w:r>
      <w:r w:rsidRPr="002C465F">
        <w:t xml:space="preserve"> 88, 575-585.</w:t>
      </w:r>
    </w:p>
    <w:p w:rsidR="002C465F" w:rsidRPr="002C465F" w:rsidRDefault="002C465F" w:rsidP="002C465F">
      <w:pPr>
        <w:pStyle w:val="EndNoteBibliography"/>
        <w:spacing w:after="0"/>
      </w:pPr>
      <w:r w:rsidRPr="002C465F">
        <w:t>59.</w:t>
      </w:r>
      <w:r w:rsidRPr="002C465F">
        <w:tab/>
        <w:t xml:space="preserve">Najer, A.; Wu, D.; Bieri, A.; Brand, F.; Palivan, C. G.; Beck, H.-P.; Meier, W., Nanomimics of Host Cell Membranes Block Invasion and Expose Invasive Malaria Parasites. </w:t>
      </w:r>
      <w:r w:rsidRPr="002C465F">
        <w:rPr>
          <w:i/>
        </w:rPr>
        <w:t xml:space="preserve">ACS Nano </w:t>
      </w:r>
      <w:r w:rsidRPr="002C465F">
        <w:rPr>
          <w:b/>
        </w:rPr>
        <w:t>2014,</w:t>
      </w:r>
      <w:r w:rsidRPr="002C465F">
        <w:t xml:space="preserve"> 8, (12), 12560-12571.</w:t>
      </w:r>
    </w:p>
    <w:p w:rsidR="002C465F" w:rsidRPr="002C465F" w:rsidRDefault="002C465F" w:rsidP="002C465F">
      <w:pPr>
        <w:pStyle w:val="EndNoteBibliography"/>
        <w:spacing w:after="0"/>
      </w:pPr>
      <w:r w:rsidRPr="002C465F">
        <w:t>60.</w:t>
      </w:r>
      <w:r w:rsidRPr="002C465F">
        <w:tab/>
        <w:t xml:space="preserve">Yorulmaz, S.; Jackman, J. A.; Hunziker, W.; Cho, N.-J., Supported Lipid Bilayer Platform To Test Inhibitors of the Membrane Attack Complex: Insights into Biomacromolecular Assembly and Regulation. </w:t>
      </w:r>
      <w:r w:rsidRPr="002C465F">
        <w:rPr>
          <w:i/>
        </w:rPr>
        <w:t xml:space="preserve">Biomacromolecules </w:t>
      </w:r>
      <w:r w:rsidRPr="002C465F">
        <w:rPr>
          <w:b/>
        </w:rPr>
        <w:t>2015,</w:t>
      </w:r>
      <w:r w:rsidRPr="002C465F">
        <w:t xml:space="preserve"> 16, (11), 3594-3602.</w:t>
      </w:r>
    </w:p>
    <w:p w:rsidR="002C465F" w:rsidRPr="002C465F" w:rsidRDefault="002C465F" w:rsidP="002C465F">
      <w:pPr>
        <w:pStyle w:val="EndNoteBibliography"/>
        <w:spacing w:after="0"/>
      </w:pPr>
      <w:r w:rsidRPr="002C465F">
        <w:t>61.</w:t>
      </w:r>
      <w:r w:rsidRPr="002C465F">
        <w:tab/>
        <w:t xml:space="preserve">Springsteen, G.; Wang, B., Alizarin Red S. as a general optical reporter for studying the binding of boronic acids with carbohydrates. </w:t>
      </w:r>
      <w:r w:rsidRPr="002C465F">
        <w:rPr>
          <w:i/>
        </w:rPr>
        <w:t xml:space="preserve">Chem. Commun. </w:t>
      </w:r>
      <w:r w:rsidRPr="002C465F">
        <w:rPr>
          <w:b/>
        </w:rPr>
        <w:t>2001</w:t>
      </w:r>
      <w:r w:rsidRPr="002C465F">
        <w:t>, (17), 1608-1609.</w:t>
      </w:r>
    </w:p>
    <w:p w:rsidR="002C465F" w:rsidRPr="002C465F" w:rsidRDefault="002C465F" w:rsidP="002C465F">
      <w:pPr>
        <w:pStyle w:val="EndNoteBibliography"/>
        <w:spacing w:after="0"/>
      </w:pPr>
      <w:r w:rsidRPr="002C465F">
        <w:t>62.</w:t>
      </w:r>
      <w:r w:rsidRPr="002C465F">
        <w:tab/>
        <w:t xml:space="preserve">Karabadzhak, A. G.; Weerakkody, D.; Deacon, J.; Andreev, O. A.; Reshetnyak, Y. K.; Engelman, D. M., Bilayer Thickness and Curvature Influence Binding and Insertion of a pHLIP Peptide. </w:t>
      </w:r>
      <w:r w:rsidRPr="002C465F">
        <w:rPr>
          <w:i/>
        </w:rPr>
        <w:t xml:space="preserve">Biophys. J. </w:t>
      </w:r>
      <w:r w:rsidRPr="002C465F">
        <w:rPr>
          <w:b/>
        </w:rPr>
        <w:t>2018,</w:t>
      </w:r>
      <w:r w:rsidRPr="002C465F">
        <w:t xml:space="preserve"> 114, (9), 2107-2115.</w:t>
      </w:r>
    </w:p>
    <w:p w:rsidR="002C465F" w:rsidRPr="002C465F" w:rsidRDefault="002C465F" w:rsidP="002C465F">
      <w:pPr>
        <w:pStyle w:val="EndNoteBibliography"/>
        <w:spacing w:after="0"/>
      </w:pPr>
      <w:r w:rsidRPr="002C465F">
        <w:t>63.</w:t>
      </w:r>
      <w:r w:rsidRPr="002C465F">
        <w:tab/>
        <w:t xml:space="preserve">Nikaido, H., Molecular basis of bacterial outer membrane permeability revisited. </w:t>
      </w:r>
      <w:r w:rsidRPr="002C465F">
        <w:rPr>
          <w:i/>
        </w:rPr>
        <w:t xml:space="preserve">Microbiol Mol Biol Rev </w:t>
      </w:r>
      <w:r w:rsidRPr="002C465F">
        <w:rPr>
          <w:b/>
        </w:rPr>
        <w:t>2003,</w:t>
      </w:r>
      <w:r w:rsidRPr="002C465F">
        <w:t xml:space="preserve"> 67, (4), 593-656.</w:t>
      </w:r>
    </w:p>
    <w:p w:rsidR="002C465F" w:rsidRPr="002C465F" w:rsidRDefault="002C465F" w:rsidP="002C465F">
      <w:pPr>
        <w:pStyle w:val="EndNoteBibliography"/>
        <w:spacing w:after="0"/>
      </w:pPr>
      <w:r w:rsidRPr="002C465F">
        <w:t>64.</w:t>
      </w:r>
      <w:r w:rsidRPr="002C465F">
        <w:tab/>
        <w:t xml:space="preserve">Stefureac, R.; Long, Y.-t.; Kraatz, H.-B.; Howard, P.; Lee, J. S., Transport of α-Helical Peptides through α-Hemolysin and Aerolysin Pores. </w:t>
      </w:r>
      <w:r w:rsidRPr="002C465F">
        <w:rPr>
          <w:i/>
        </w:rPr>
        <w:t xml:space="preserve">Biochemistry </w:t>
      </w:r>
      <w:r w:rsidRPr="002C465F">
        <w:rPr>
          <w:b/>
        </w:rPr>
        <w:t>2006,</w:t>
      </w:r>
      <w:r w:rsidRPr="002C465F">
        <w:t xml:space="preserve"> 45, (30), 9172-9179.</w:t>
      </w:r>
    </w:p>
    <w:p w:rsidR="002C465F" w:rsidRPr="002C465F" w:rsidRDefault="002C465F" w:rsidP="002C465F">
      <w:pPr>
        <w:pStyle w:val="EndNoteBibliography"/>
        <w:spacing w:after="0"/>
      </w:pPr>
      <w:r w:rsidRPr="002C465F">
        <w:t>65.</w:t>
      </w:r>
      <w:r w:rsidRPr="002C465F">
        <w:tab/>
        <w:t xml:space="preserve">Gimenez, D.; Sanchez-Munoz, O. L.; Salgado, J., Direct observation of nanometer-scale pores of melittin in supported lipid monolayers. </w:t>
      </w:r>
      <w:r w:rsidRPr="002C465F">
        <w:rPr>
          <w:i/>
        </w:rPr>
        <w:t xml:space="preserve">Langmuir </w:t>
      </w:r>
      <w:r w:rsidRPr="002C465F">
        <w:rPr>
          <w:b/>
        </w:rPr>
        <w:t>2015,</w:t>
      </w:r>
      <w:r w:rsidRPr="002C465F">
        <w:t xml:space="preserve"> 31, (10), 3146-58.</w:t>
      </w:r>
    </w:p>
    <w:p w:rsidR="002C465F" w:rsidRPr="002C465F" w:rsidRDefault="002C465F" w:rsidP="002C465F">
      <w:pPr>
        <w:pStyle w:val="EndNoteBibliography"/>
        <w:spacing w:after="0"/>
      </w:pPr>
      <w:r w:rsidRPr="002C465F">
        <w:t>66.</w:t>
      </w:r>
      <w:r w:rsidRPr="002C465F">
        <w:tab/>
        <w:t xml:space="preserve">Lee, M. T.; Sun, T. L.; Hung, W. C.; Huang, H. W., Process of inducing pores in membranes by melittin. </w:t>
      </w:r>
      <w:r w:rsidRPr="002C465F">
        <w:rPr>
          <w:i/>
        </w:rPr>
        <w:t xml:space="preserve">Proc Natl Acad Sci U S A </w:t>
      </w:r>
      <w:r w:rsidRPr="002C465F">
        <w:rPr>
          <w:b/>
        </w:rPr>
        <w:t>2013,</w:t>
      </w:r>
      <w:r w:rsidRPr="002C465F">
        <w:t xml:space="preserve"> 110, (35), 14243-8.</w:t>
      </w:r>
    </w:p>
    <w:p w:rsidR="002C465F" w:rsidRPr="002C465F" w:rsidRDefault="002C465F" w:rsidP="002C465F">
      <w:pPr>
        <w:pStyle w:val="EndNoteBibliography"/>
        <w:spacing w:after="0"/>
      </w:pPr>
      <w:r w:rsidRPr="002C465F">
        <w:t>67.</w:t>
      </w:r>
      <w:r w:rsidRPr="002C465F">
        <w:tab/>
        <w:t xml:space="preserve">Leveritt, J. M., 3rd; Pino-Angeles, A.; Lazaridis, T., The structure of a melittin-stabilized pore. </w:t>
      </w:r>
      <w:r w:rsidRPr="002C465F">
        <w:rPr>
          <w:i/>
        </w:rPr>
        <w:t xml:space="preserve">Biophys. J. </w:t>
      </w:r>
      <w:r w:rsidRPr="002C465F">
        <w:rPr>
          <w:b/>
        </w:rPr>
        <w:t>2015,</w:t>
      </w:r>
      <w:r w:rsidRPr="002C465F">
        <w:t xml:space="preserve"> 108, (10), 2424-2426.</w:t>
      </w:r>
    </w:p>
    <w:p w:rsidR="002C465F" w:rsidRPr="002C465F" w:rsidRDefault="002C465F" w:rsidP="002C465F">
      <w:pPr>
        <w:pStyle w:val="EndNoteBibliography"/>
        <w:spacing w:after="0"/>
      </w:pPr>
      <w:r w:rsidRPr="002C465F">
        <w:t>68.</w:t>
      </w:r>
      <w:r w:rsidRPr="002C465F">
        <w:tab/>
        <w:t xml:space="preserve">Lipkin, R.; Lazaridis, T., Computational studies of peptide-induced membrane pore formation. </w:t>
      </w:r>
      <w:r w:rsidRPr="002C465F">
        <w:rPr>
          <w:i/>
        </w:rPr>
        <w:t xml:space="preserve">Philos Trans R Soc Lond B Biol Sci </w:t>
      </w:r>
      <w:r w:rsidRPr="002C465F">
        <w:rPr>
          <w:b/>
        </w:rPr>
        <w:t>2017,</w:t>
      </w:r>
      <w:r w:rsidRPr="002C465F">
        <w:t xml:space="preserve"> 372, (1726).</w:t>
      </w:r>
    </w:p>
    <w:p w:rsidR="002C465F" w:rsidRPr="002C465F" w:rsidRDefault="002C465F" w:rsidP="002C465F">
      <w:pPr>
        <w:pStyle w:val="EndNoteBibliography"/>
        <w:spacing w:after="0"/>
      </w:pPr>
      <w:r w:rsidRPr="002C465F">
        <w:t>69.</w:t>
      </w:r>
      <w:r w:rsidRPr="002C465F">
        <w:tab/>
        <w:t xml:space="preserve">Sun, D.; Forsman, J.; Woodward, C. E., Multistep Molecular Dynamics Simulations Identify the Highly Cooperative Activity of Melittin in Recognizing and Stabilizing Membrane Pores. </w:t>
      </w:r>
      <w:r w:rsidRPr="002C465F">
        <w:rPr>
          <w:i/>
        </w:rPr>
        <w:t xml:space="preserve">Langmuir </w:t>
      </w:r>
      <w:r w:rsidRPr="002C465F">
        <w:rPr>
          <w:b/>
        </w:rPr>
        <w:t>2015,</w:t>
      </w:r>
      <w:r w:rsidRPr="002C465F">
        <w:t xml:space="preserve"> 31, (34), 9388-401.</w:t>
      </w:r>
    </w:p>
    <w:p w:rsidR="002C465F" w:rsidRPr="002C465F" w:rsidRDefault="002C465F" w:rsidP="002C465F">
      <w:pPr>
        <w:pStyle w:val="EndNoteBibliography"/>
        <w:spacing w:after="0"/>
      </w:pPr>
      <w:r w:rsidRPr="002C465F">
        <w:t>70.</w:t>
      </w:r>
      <w:r w:rsidRPr="002C465F">
        <w:tab/>
        <w:t xml:space="preserve">Sengupta, D.; Leontiadou, H.; Mark, A. E.; Marrink, S.-J., Toroidal pores formed by antimicrobial peptides show significant disorder. </w:t>
      </w:r>
      <w:r w:rsidRPr="002C465F">
        <w:rPr>
          <w:i/>
        </w:rPr>
        <w:t xml:space="preserve">Biochim. Biophys. Acta  - Biomembranes </w:t>
      </w:r>
      <w:r w:rsidRPr="002C465F">
        <w:rPr>
          <w:b/>
        </w:rPr>
        <w:t>2008,</w:t>
      </w:r>
      <w:r w:rsidRPr="002C465F">
        <w:t xml:space="preserve"> 1778, (10), 2308-2317.</w:t>
      </w:r>
    </w:p>
    <w:p w:rsidR="002C465F" w:rsidRPr="002C465F" w:rsidRDefault="002C465F" w:rsidP="002C465F">
      <w:pPr>
        <w:pStyle w:val="EndNoteBibliography"/>
        <w:spacing w:after="0"/>
      </w:pPr>
      <w:r w:rsidRPr="002C465F">
        <w:t>71.</w:t>
      </w:r>
      <w:r w:rsidRPr="002C465F">
        <w:tab/>
        <w:t xml:space="preserve">van den Bogaart, G.; Guzman, J. V.; Mika, J. T.; Poolman, B., On the mechanism of pore formation by melittin. </w:t>
      </w:r>
      <w:r w:rsidRPr="002C465F">
        <w:rPr>
          <w:i/>
        </w:rPr>
        <w:t xml:space="preserve">J. Biol. Chem. </w:t>
      </w:r>
      <w:r w:rsidRPr="002C465F">
        <w:rPr>
          <w:b/>
        </w:rPr>
        <w:t>2008,</w:t>
      </w:r>
      <w:r w:rsidRPr="002C465F">
        <w:t xml:space="preserve"> 283, (49), 33854-7.</w:t>
      </w:r>
    </w:p>
    <w:p w:rsidR="002C465F" w:rsidRPr="002C465F" w:rsidRDefault="002C465F" w:rsidP="002C465F">
      <w:pPr>
        <w:pStyle w:val="EndNoteBibliography"/>
        <w:spacing w:after="0"/>
      </w:pPr>
      <w:r w:rsidRPr="002C465F">
        <w:t>72.</w:t>
      </w:r>
      <w:r w:rsidRPr="002C465F">
        <w:tab/>
        <w:t xml:space="preserve">Nardin, C.; Winterhalter, M.; Meier, W., Giant Free-Standing ABA Triblock Copolymer Membranes. </w:t>
      </w:r>
      <w:r w:rsidRPr="002C465F">
        <w:rPr>
          <w:i/>
        </w:rPr>
        <w:t xml:space="preserve">Langmuir </w:t>
      </w:r>
      <w:r w:rsidRPr="002C465F">
        <w:rPr>
          <w:b/>
        </w:rPr>
        <w:t>2000,</w:t>
      </w:r>
      <w:r w:rsidRPr="002C465F">
        <w:t xml:space="preserve"> 16, (20), 7708-7712.</w:t>
      </w:r>
    </w:p>
    <w:p w:rsidR="002C465F" w:rsidRPr="002C465F" w:rsidRDefault="002C465F" w:rsidP="002C465F">
      <w:pPr>
        <w:pStyle w:val="EndNoteBibliography"/>
        <w:spacing w:after="0"/>
      </w:pPr>
      <w:r w:rsidRPr="002C465F">
        <w:t>73.</w:t>
      </w:r>
      <w:r w:rsidRPr="002C465F">
        <w:tab/>
        <w:t xml:space="preserve">Niu, L.; Wohland, T.; Knoll, W.; Köper, I., Interaction of a synthetic antimicrobial peptide with a model bilayer platform mimicking bacterial membranes. </w:t>
      </w:r>
      <w:r w:rsidRPr="002C465F">
        <w:rPr>
          <w:i/>
        </w:rPr>
        <w:t xml:space="preserve">Biointerphases </w:t>
      </w:r>
      <w:r w:rsidRPr="002C465F">
        <w:rPr>
          <w:b/>
        </w:rPr>
        <w:t>2017,</w:t>
      </w:r>
      <w:r w:rsidRPr="002C465F">
        <w:t xml:space="preserve"> 12, (4), 04e404.</w:t>
      </w:r>
    </w:p>
    <w:p w:rsidR="002C465F" w:rsidRPr="002C465F" w:rsidRDefault="002C465F" w:rsidP="002C465F">
      <w:pPr>
        <w:pStyle w:val="EndNoteBibliography"/>
        <w:spacing w:after="0"/>
      </w:pPr>
      <w:r w:rsidRPr="002C465F">
        <w:t>74.</w:t>
      </w:r>
      <w:r w:rsidRPr="002C465F">
        <w:tab/>
        <w:t xml:space="preserve">Hong, J.; Lu, X.; Deng, Z.; Xiao, S.; Yuan, B.; Yang, K., How Melittin Inserts into Cell Membrane: Conformational Changes, Inter-Peptide Cooperation, and Disturbance on the Membrane. </w:t>
      </w:r>
      <w:r w:rsidRPr="002C465F">
        <w:rPr>
          <w:i/>
        </w:rPr>
        <w:t xml:space="preserve">Molecules </w:t>
      </w:r>
      <w:r w:rsidRPr="002C465F">
        <w:rPr>
          <w:b/>
        </w:rPr>
        <w:t>2019,</w:t>
      </w:r>
      <w:r w:rsidRPr="002C465F">
        <w:t xml:space="preserve"> 24, (9), 1775.</w:t>
      </w:r>
    </w:p>
    <w:p w:rsidR="002C465F" w:rsidRPr="002C465F" w:rsidRDefault="002C465F" w:rsidP="002C465F">
      <w:pPr>
        <w:pStyle w:val="EndNoteBibliography"/>
        <w:spacing w:after="0"/>
      </w:pPr>
      <w:r w:rsidRPr="002C465F">
        <w:t>75.</w:t>
      </w:r>
      <w:r w:rsidRPr="002C465F">
        <w:tab/>
        <w:t xml:space="preserve">Kokot, G.; Mally, M.; Svetina, S., The dynamics of melittin-induced membrane permeability. </w:t>
      </w:r>
      <w:r w:rsidRPr="002C465F">
        <w:rPr>
          <w:i/>
        </w:rPr>
        <w:t xml:space="preserve">Eur. Biophys. J. </w:t>
      </w:r>
      <w:r w:rsidRPr="002C465F">
        <w:rPr>
          <w:b/>
        </w:rPr>
        <w:t>2012,</w:t>
      </w:r>
      <w:r w:rsidRPr="002C465F">
        <w:t xml:space="preserve"> 41, (5), 461-474.</w:t>
      </w:r>
    </w:p>
    <w:p w:rsidR="002C465F" w:rsidRPr="002C465F" w:rsidRDefault="002C465F" w:rsidP="002C465F">
      <w:pPr>
        <w:pStyle w:val="EndNoteBibliography"/>
        <w:spacing w:after="0"/>
      </w:pPr>
      <w:r w:rsidRPr="002C465F">
        <w:t>76.</w:t>
      </w:r>
      <w:r w:rsidRPr="002C465F">
        <w:tab/>
        <w:t xml:space="preserve">Ladokhin, A. S.; Selsted, M. E.; White, S. H., Sizing membrane pores in lipid vesicles by leakage of co-encapsulated markers: pore formation by melittin. </w:t>
      </w:r>
      <w:r w:rsidRPr="002C465F">
        <w:rPr>
          <w:i/>
        </w:rPr>
        <w:t xml:space="preserve">Biophys. J. </w:t>
      </w:r>
      <w:r w:rsidRPr="002C465F">
        <w:rPr>
          <w:b/>
        </w:rPr>
        <w:t>1997,</w:t>
      </w:r>
      <w:r w:rsidRPr="002C465F">
        <w:t xml:space="preserve"> 72, (4), 1762-6.</w:t>
      </w:r>
    </w:p>
    <w:p w:rsidR="002C465F" w:rsidRPr="002C465F" w:rsidRDefault="002C465F" w:rsidP="002C465F">
      <w:pPr>
        <w:pStyle w:val="EndNoteBibliography"/>
        <w:spacing w:after="0"/>
      </w:pPr>
      <w:r w:rsidRPr="002C465F">
        <w:lastRenderedPageBreak/>
        <w:t>77.</w:t>
      </w:r>
      <w:r w:rsidRPr="002C465F">
        <w:tab/>
        <w:t xml:space="preserve">Matsuzaki, K.; Yoneyama, S.; Miyajima, K., Pore formation and translocation of melittin. </w:t>
      </w:r>
      <w:r w:rsidRPr="002C465F">
        <w:rPr>
          <w:i/>
        </w:rPr>
        <w:t xml:space="preserve">Biophys. J. </w:t>
      </w:r>
      <w:r w:rsidRPr="002C465F">
        <w:rPr>
          <w:b/>
        </w:rPr>
        <w:t>1997,</w:t>
      </w:r>
      <w:r w:rsidRPr="002C465F">
        <w:t xml:space="preserve"> 73, (2), 831-8.</w:t>
      </w:r>
    </w:p>
    <w:p w:rsidR="002C465F" w:rsidRPr="002C465F" w:rsidRDefault="002C465F" w:rsidP="002C465F">
      <w:pPr>
        <w:pStyle w:val="EndNoteBibliography"/>
        <w:spacing w:after="0"/>
      </w:pPr>
      <w:r w:rsidRPr="002C465F">
        <w:t>78.</w:t>
      </w:r>
      <w:r w:rsidRPr="002C465F">
        <w:tab/>
        <w:t xml:space="preserve">Levitt, J. A.; Morton, P. E.; Fruhwirth, G. O.; Santis, G.; Chung, P.-H.; Parsons, M.; Suhling, K., Simultaneous FRAP, FLIM and FAIM for measurements of protein mobility and interaction in living cells. </w:t>
      </w:r>
      <w:r w:rsidRPr="002C465F">
        <w:rPr>
          <w:i/>
        </w:rPr>
        <w:t xml:space="preserve">Biomed. Opt. Express </w:t>
      </w:r>
      <w:r w:rsidRPr="002C465F">
        <w:rPr>
          <w:b/>
        </w:rPr>
        <w:t>2015,</w:t>
      </w:r>
      <w:r w:rsidRPr="002C465F">
        <w:t xml:space="preserve"> 6, (10), 3842-3854.</w:t>
      </w:r>
    </w:p>
    <w:p w:rsidR="002C465F" w:rsidRPr="002C465F" w:rsidRDefault="002C465F" w:rsidP="002C465F">
      <w:pPr>
        <w:pStyle w:val="EndNoteBibliography"/>
        <w:spacing w:after="0"/>
      </w:pPr>
      <w:r w:rsidRPr="002C465F">
        <w:t>79.</w:t>
      </w:r>
      <w:r w:rsidRPr="002C465F">
        <w:tab/>
        <w:t xml:space="preserve">Yang, L.; Harroun, T. A.; Weiss, T. M.; Ding, L.; Huang, H. W., Barrel-stave model or toroidal model? A case study on melittin pores. </w:t>
      </w:r>
      <w:r w:rsidRPr="002C465F">
        <w:rPr>
          <w:i/>
          <w:iCs/>
          <w:lang w:val="en-GB"/>
        </w:rPr>
        <w:t>Biophys. J.</w:t>
      </w:r>
      <w:r w:rsidRPr="002C465F">
        <w:rPr>
          <w:i/>
        </w:rPr>
        <w:t xml:space="preserve"> </w:t>
      </w:r>
      <w:r w:rsidRPr="002C465F">
        <w:rPr>
          <w:b/>
        </w:rPr>
        <w:t>2001,</w:t>
      </w:r>
      <w:r w:rsidRPr="002C465F">
        <w:t xml:space="preserve"> 81, (3), 1475-1485.</w:t>
      </w:r>
    </w:p>
    <w:p w:rsidR="002C465F" w:rsidRPr="002C465F" w:rsidRDefault="002C465F" w:rsidP="002C465F">
      <w:pPr>
        <w:pStyle w:val="EndNoteBibliography"/>
        <w:spacing w:after="0"/>
      </w:pPr>
      <w:r w:rsidRPr="002C465F">
        <w:t>80.</w:t>
      </w:r>
      <w:r w:rsidRPr="002C465F">
        <w:tab/>
        <w:t xml:space="preserve">Fennouri, A.; Mayer, S. F.; Schroeder, T. B. H.; Mayer, M., Single channel planar lipid bilayer recordings of the melittin variant MelP5. </w:t>
      </w:r>
      <w:r w:rsidRPr="002C465F">
        <w:rPr>
          <w:i/>
        </w:rPr>
        <w:t xml:space="preserve">Biochim. Biophys. Acta  - Biomembranes </w:t>
      </w:r>
      <w:r w:rsidRPr="002C465F">
        <w:rPr>
          <w:b/>
        </w:rPr>
        <w:t>2017,</w:t>
      </w:r>
      <w:r w:rsidRPr="002C465F">
        <w:t xml:space="preserve"> 1859, (10), 2051-2057.</w:t>
      </w:r>
    </w:p>
    <w:p w:rsidR="002C465F" w:rsidRPr="002C465F" w:rsidRDefault="002C465F" w:rsidP="002C465F">
      <w:pPr>
        <w:pStyle w:val="EndNoteBibliography"/>
        <w:spacing w:after="0"/>
      </w:pPr>
      <w:r w:rsidRPr="002C465F">
        <w:t>81.</w:t>
      </w:r>
      <w:r w:rsidRPr="002C465F">
        <w:tab/>
        <w:t xml:space="preserve">Wiedman, G.; Fuselier, T.; He, J.; Searson, P. C.; Hristova, K.; Wimley, W. C., Highly Efficient Macromolecule-Sized Poration of Lipid Bilayers by a Synthetically Evolved Peptide. </w:t>
      </w:r>
      <w:r w:rsidRPr="002C465F">
        <w:rPr>
          <w:i/>
        </w:rPr>
        <w:t xml:space="preserve">J. Am. Chem. Soc. </w:t>
      </w:r>
      <w:r w:rsidRPr="002C465F">
        <w:rPr>
          <w:b/>
        </w:rPr>
        <w:t>2014,</w:t>
      </w:r>
      <w:r w:rsidRPr="002C465F">
        <w:t xml:space="preserve"> 136, (12), 4724-4731.</w:t>
      </w:r>
    </w:p>
    <w:p w:rsidR="002C465F" w:rsidRPr="002C465F" w:rsidRDefault="002C465F" w:rsidP="002C465F">
      <w:pPr>
        <w:pStyle w:val="EndNoteBibliography"/>
        <w:spacing w:after="0"/>
      </w:pPr>
      <w:r w:rsidRPr="002C465F">
        <w:t>82.</w:t>
      </w:r>
      <w:r w:rsidRPr="002C465F">
        <w:tab/>
        <w:t xml:space="preserve">van den Bogaart, G.; Mika, J. T.; Krasnikov, V.; Poolman, B., The lipid dependence of melittin action investigated by dual-color fluorescence burst analysis. </w:t>
      </w:r>
      <w:r w:rsidRPr="002C465F">
        <w:rPr>
          <w:i/>
        </w:rPr>
        <w:t xml:space="preserve">Biophys. J. </w:t>
      </w:r>
      <w:r w:rsidRPr="002C465F">
        <w:rPr>
          <w:b/>
        </w:rPr>
        <w:t>2007,</w:t>
      </w:r>
      <w:r w:rsidRPr="002C465F">
        <w:t xml:space="preserve"> 93, (1), 154-163.</w:t>
      </w:r>
    </w:p>
    <w:p w:rsidR="002C465F" w:rsidRPr="002C465F" w:rsidRDefault="002C465F" w:rsidP="002C465F">
      <w:pPr>
        <w:pStyle w:val="EndNoteBibliography"/>
        <w:spacing w:after="0"/>
      </w:pPr>
      <w:r w:rsidRPr="002C465F">
        <w:t>83.</w:t>
      </w:r>
      <w:r w:rsidRPr="002C465F">
        <w:tab/>
        <w:t xml:space="preserve">Belluati, A.; Craciun, I.; Liu, J.; Palivan, C. G., Nanoscale Enzymatic Compartments in Tandem Support Cascade Reactions in Vitro. </w:t>
      </w:r>
      <w:r w:rsidRPr="002C465F">
        <w:rPr>
          <w:i/>
        </w:rPr>
        <w:t xml:space="preserve">Biomacromolecules </w:t>
      </w:r>
      <w:r w:rsidRPr="002C465F">
        <w:rPr>
          <w:b/>
        </w:rPr>
        <w:t>2018,</w:t>
      </w:r>
      <w:r w:rsidRPr="002C465F">
        <w:t xml:space="preserve"> 19, (10), 4023-4033.</w:t>
      </w:r>
    </w:p>
    <w:p w:rsidR="002C465F" w:rsidRPr="002C465F" w:rsidRDefault="002C465F" w:rsidP="002C465F">
      <w:pPr>
        <w:pStyle w:val="EndNoteBibliography"/>
        <w:spacing w:after="0"/>
      </w:pPr>
      <w:r w:rsidRPr="002C465F">
        <w:t>84.</w:t>
      </w:r>
      <w:r w:rsidRPr="002C465F">
        <w:tab/>
        <w:t xml:space="preserve">Yoo, E.-H.; Lee, S.-Y., Glucose biosensors: an overview of use in clinical practice. </w:t>
      </w:r>
      <w:r w:rsidRPr="002C465F">
        <w:rPr>
          <w:i/>
        </w:rPr>
        <w:t xml:space="preserve">Sensors (Basel) </w:t>
      </w:r>
      <w:r w:rsidRPr="002C465F">
        <w:rPr>
          <w:b/>
        </w:rPr>
        <w:t>2010,</w:t>
      </w:r>
      <w:r w:rsidRPr="002C465F">
        <w:t xml:space="preserve"> 10, (5), 4558-4576.</w:t>
      </w:r>
    </w:p>
    <w:p w:rsidR="002C465F" w:rsidRPr="002C465F" w:rsidRDefault="002C465F" w:rsidP="002C465F">
      <w:pPr>
        <w:pStyle w:val="EndNoteBibliography"/>
        <w:spacing w:after="0"/>
      </w:pPr>
      <w:r w:rsidRPr="002C465F">
        <w:t>85.</w:t>
      </w:r>
      <w:r w:rsidRPr="002C465F">
        <w:tab/>
        <w:t xml:space="preserve">Fu, L.-H.; Qi, C.; Lin, J.; Huang, P., Catalytic chemistry of glucose oxidase in cancer diagnosis and treatment. </w:t>
      </w:r>
      <w:r w:rsidRPr="002C465F">
        <w:rPr>
          <w:i/>
        </w:rPr>
        <w:t xml:space="preserve">Chem. Soc. Rev. </w:t>
      </w:r>
      <w:r w:rsidRPr="002C465F">
        <w:rPr>
          <w:b/>
        </w:rPr>
        <w:t>2018,</w:t>
      </w:r>
      <w:r w:rsidRPr="002C465F">
        <w:t xml:space="preserve"> 47, (17), 6454-6472.</w:t>
      </w:r>
    </w:p>
    <w:p w:rsidR="002C465F" w:rsidRPr="002C465F" w:rsidRDefault="002C465F" w:rsidP="002C465F">
      <w:pPr>
        <w:pStyle w:val="EndNoteBibliography"/>
      </w:pPr>
      <w:r w:rsidRPr="002C465F">
        <w:t>86.</w:t>
      </w:r>
      <w:r w:rsidRPr="002C465F">
        <w:tab/>
        <w:t xml:space="preserve">Belluati, A.; Craciun, I.; Meyer, C. E.; Rigo, S.; Palivan, C. G., Enzymatic reactions in polymeric compartments: nanotechnology meets nature. </w:t>
      </w:r>
      <w:r w:rsidRPr="002C465F">
        <w:rPr>
          <w:i/>
        </w:rPr>
        <w:t xml:space="preserve">Curr. Opin. Biotechnol. </w:t>
      </w:r>
      <w:r w:rsidRPr="002C465F">
        <w:rPr>
          <w:b/>
        </w:rPr>
        <w:t>2019,</w:t>
      </w:r>
      <w:r w:rsidRPr="002C465F">
        <w:t xml:space="preserve"> 60, 53-62.</w:t>
      </w:r>
    </w:p>
    <w:p w:rsidR="009246AD" w:rsidRPr="004B0B21" w:rsidRDefault="00666930" w:rsidP="00750B16">
      <w:pPr>
        <w:pStyle w:val="TFReferencesSection"/>
      </w:pPr>
      <w:r w:rsidRPr="004B0B21">
        <w:fldChar w:fldCharType="end"/>
      </w:r>
      <w:r w:rsidR="00607C79">
        <w:rPr>
          <w:noProof/>
          <w:lang w:val="de-CH" w:eastAsia="de-CH"/>
        </w:rPr>
        <w:drawing>
          <wp:inline distT="0" distB="0" distL="0" distR="0">
            <wp:extent cx="2988564" cy="16200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8.TOC.ACS.Melitt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564" cy="1620012"/>
                    </a:xfrm>
                    <a:prstGeom prst="rect">
                      <a:avLst/>
                    </a:prstGeom>
                  </pic:spPr>
                </pic:pic>
              </a:graphicData>
            </a:graphic>
          </wp:inline>
        </w:drawing>
      </w:r>
    </w:p>
    <w:p w:rsidR="00377234" w:rsidRDefault="00377234" w:rsidP="00750B16">
      <w:pPr>
        <w:pStyle w:val="TFReferencesSection"/>
      </w:pPr>
      <w:r w:rsidRPr="004B0B21">
        <w:t>Table of content</w:t>
      </w:r>
    </w:p>
    <w:sectPr w:rsidR="00377234" w:rsidSect="0006192D">
      <w:footerReference w:type="even" r:id="rId17"/>
      <w:footerReference w:type="default" r:id="rId18"/>
      <w:type w:val="continuous"/>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90BBFF" w16cid:durableId="214369F3"/>
  <w16cid:commentId w16cid:paraId="3188D811" w16cid:durableId="214361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FEB" w:rsidRDefault="00F72FEB">
      <w:r>
        <w:separator/>
      </w:r>
    </w:p>
  </w:endnote>
  <w:endnote w:type="continuationSeparator" w:id="0">
    <w:p w:rsidR="00F72FEB" w:rsidRDefault="00F7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078" w:rsidRDefault="00E5107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E51078" w:rsidRDefault="00E5107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078" w:rsidRDefault="00E5107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2247B">
      <w:rPr>
        <w:rStyle w:val="Seitenzahl"/>
        <w:noProof/>
      </w:rPr>
      <w:t>10</w:t>
    </w:r>
    <w:r>
      <w:rPr>
        <w:rStyle w:val="Seitenzahl"/>
      </w:rPr>
      <w:fldChar w:fldCharType="end"/>
    </w:r>
  </w:p>
  <w:p w:rsidR="00E51078" w:rsidRDefault="00E5107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FEB" w:rsidRDefault="00F72FEB">
      <w:r>
        <w:separator/>
      </w:r>
    </w:p>
  </w:footnote>
  <w:footnote w:type="continuationSeparator" w:id="0">
    <w:p w:rsidR="00F72FEB" w:rsidRDefault="00F72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acromolecules Copy Abbreviation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vatz020wx998etatnvzfsitzwe0frz5rza&quot;&gt;Melittin library FINAL Copy abbreviations&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record-ids&gt;&lt;/item&gt;&lt;/Libraries&gt;"/>
  </w:docVars>
  <w:rsids>
    <w:rsidRoot w:val="00611EF5"/>
    <w:rsid w:val="000002F2"/>
    <w:rsid w:val="00003990"/>
    <w:rsid w:val="00004C7E"/>
    <w:rsid w:val="00010C33"/>
    <w:rsid w:val="00016285"/>
    <w:rsid w:val="00021F25"/>
    <w:rsid w:val="00025727"/>
    <w:rsid w:val="000279E1"/>
    <w:rsid w:val="000450F1"/>
    <w:rsid w:val="00052F73"/>
    <w:rsid w:val="0005660F"/>
    <w:rsid w:val="00056F2D"/>
    <w:rsid w:val="0006192D"/>
    <w:rsid w:val="00063387"/>
    <w:rsid w:val="000702AD"/>
    <w:rsid w:val="00076F2E"/>
    <w:rsid w:val="000806B6"/>
    <w:rsid w:val="00082A00"/>
    <w:rsid w:val="000879F9"/>
    <w:rsid w:val="000A23DF"/>
    <w:rsid w:val="000B2EEB"/>
    <w:rsid w:val="000B5610"/>
    <w:rsid w:val="000B5EFE"/>
    <w:rsid w:val="000B7D5B"/>
    <w:rsid w:val="000B7F3F"/>
    <w:rsid w:val="000C05CC"/>
    <w:rsid w:val="000C1B92"/>
    <w:rsid w:val="000D7807"/>
    <w:rsid w:val="000E1F6D"/>
    <w:rsid w:val="000F4D1C"/>
    <w:rsid w:val="00104EE8"/>
    <w:rsid w:val="00127818"/>
    <w:rsid w:val="001319B7"/>
    <w:rsid w:val="001410FD"/>
    <w:rsid w:val="001439DF"/>
    <w:rsid w:val="00145803"/>
    <w:rsid w:val="00145FDE"/>
    <w:rsid w:val="00164FF9"/>
    <w:rsid w:val="00167749"/>
    <w:rsid w:val="001763E7"/>
    <w:rsid w:val="00180EA7"/>
    <w:rsid w:val="00186180"/>
    <w:rsid w:val="00191BB7"/>
    <w:rsid w:val="00193BD7"/>
    <w:rsid w:val="00195ACA"/>
    <w:rsid w:val="001A128C"/>
    <w:rsid w:val="001A1A9E"/>
    <w:rsid w:val="001A5FFA"/>
    <w:rsid w:val="001A7A90"/>
    <w:rsid w:val="001B0E36"/>
    <w:rsid w:val="001B1683"/>
    <w:rsid w:val="001B739F"/>
    <w:rsid w:val="001B7FC8"/>
    <w:rsid w:val="001C26BE"/>
    <w:rsid w:val="001C348D"/>
    <w:rsid w:val="001D100A"/>
    <w:rsid w:val="001D2963"/>
    <w:rsid w:val="001D44DB"/>
    <w:rsid w:val="001D4E36"/>
    <w:rsid w:val="001E2515"/>
    <w:rsid w:val="001F16A3"/>
    <w:rsid w:val="0021080F"/>
    <w:rsid w:val="00212B1D"/>
    <w:rsid w:val="00216E6E"/>
    <w:rsid w:val="00217A4F"/>
    <w:rsid w:val="00233875"/>
    <w:rsid w:val="00244B5D"/>
    <w:rsid w:val="00246032"/>
    <w:rsid w:val="00247230"/>
    <w:rsid w:val="002540C2"/>
    <w:rsid w:val="00266D7A"/>
    <w:rsid w:val="0026728B"/>
    <w:rsid w:val="00271A02"/>
    <w:rsid w:val="00276F5F"/>
    <w:rsid w:val="00291EB3"/>
    <w:rsid w:val="0029301B"/>
    <w:rsid w:val="002A6D9E"/>
    <w:rsid w:val="002A7493"/>
    <w:rsid w:val="002B6E70"/>
    <w:rsid w:val="002B7114"/>
    <w:rsid w:val="002B7A1E"/>
    <w:rsid w:val="002C312C"/>
    <w:rsid w:val="002C3431"/>
    <w:rsid w:val="002C465F"/>
    <w:rsid w:val="002C5DA6"/>
    <w:rsid w:val="002D77EA"/>
    <w:rsid w:val="002D7ACC"/>
    <w:rsid w:val="002E0100"/>
    <w:rsid w:val="002E0F0D"/>
    <w:rsid w:val="002F238C"/>
    <w:rsid w:val="002F3023"/>
    <w:rsid w:val="002F6ADF"/>
    <w:rsid w:val="00310766"/>
    <w:rsid w:val="0031373B"/>
    <w:rsid w:val="0032247B"/>
    <w:rsid w:val="0032391C"/>
    <w:rsid w:val="00324128"/>
    <w:rsid w:val="0033454B"/>
    <w:rsid w:val="00335457"/>
    <w:rsid w:val="003359F9"/>
    <w:rsid w:val="00336C3D"/>
    <w:rsid w:val="00343E79"/>
    <w:rsid w:val="003475A5"/>
    <w:rsid w:val="00347698"/>
    <w:rsid w:val="00361E35"/>
    <w:rsid w:val="003641EB"/>
    <w:rsid w:val="003664E9"/>
    <w:rsid w:val="003679A1"/>
    <w:rsid w:val="00370E4C"/>
    <w:rsid w:val="00373159"/>
    <w:rsid w:val="00375324"/>
    <w:rsid w:val="00377234"/>
    <w:rsid w:val="00381548"/>
    <w:rsid w:val="0038610A"/>
    <w:rsid w:val="00397E0D"/>
    <w:rsid w:val="003A2A7A"/>
    <w:rsid w:val="003A42F0"/>
    <w:rsid w:val="003A4D48"/>
    <w:rsid w:val="003A57FF"/>
    <w:rsid w:val="003B24B6"/>
    <w:rsid w:val="003B27EF"/>
    <w:rsid w:val="003B2FA9"/>
    <w:rsid w:val="003B4AF3"/>
    <w:rsid w:val="003C19AB"/>
    <w:rsid w:val="003C3A7E"/>
    <w:rsid w:val="003C5138"/>
    <w:rsid w:val="003D036A"/>
    <w:rsid w:val="003D0DB5"/>
    <w:rsid w:val="003D4381"/>
    <w:rsid w:val="003E1F76"/>
    <w:rsid w:val="003E5254"/>
    <w:rsid w:val="003E5306"/>
    <w:rsid w:val="003E5F0A"/>
    <w:rsid w:val="00403D87"/>
    <w:rsid w:val="00411811"/>
    <w:rsid w:val="00414A48"/>
    <w:rsid w:val="004176DF"/>
    <w:rsid w:val="00417A3E"/>
    <w:rsid w:val="00421321"/>
    <w:rsid w:val="00423F36"/>
    <w:rsid w:val="00424146"/>
    <w:rsid w:val="0042645E"/>
    <w:rsid w:val="004274A2"/>
    <w:rsid w:val="00431B60"/>
    <w:rsid w:val="00435FBA"/>
    <w:rsid w:val="00436DCE"/>
    <w:rsid w:val="0045147A"/>
    <w:rsid w:val="004543B8"/>
    <w:rsid w:val="004606B3"/>
    <w:rsid w:val="00467D7A"/>
    <w:rsid w:val="004717E2"/>
    <w:rsid w:val="0047235D"/>
    <w:rsid w:val="0047332C"/>
    <w:rsid w:val="004735D2"/>
    <w:rsid w:val="00475FD2"/>
    <w:rsid w:val="004815BD"/>
    <w:rsid w:val="004B0B21"/>
    <w:rsid w:val="004B176B"/>
    <w:rsid w:val="004B7F3D"/>
    <w:rsid w:val="004D0EB4"/>
    <w:rsid w:val="004D2D31"/>
    <w:rsid w:val="004E0DA3"/>
    <w:rsid w:val="004E283C"/>
    <w:rsid w:val="004E7185"/>
    <w:rsid w:val="004F6066"/>
    <w:rsid w:val="0051062C"/>
    <w:rsid w:val="00515144"/>
    <w:rsid w:val="00523FA4"/>
    <w:rsid w:val="00524DFB"/>
    <w:rsid w:val="005349F5"/>
    <w:rsid w:val="00543F2B"/>
    <w:rsid w:val="00553F8F"/>
    <w:rsid w:val="005553EF"/>
    <w:rsid w:val="005558B0"/>
    <w:rsid w:val="005610E0"/>
    <w:rsid w:val="00564A1D"/>
    <w:rsid w:val="005652C0"/>
    <w:rsid w:val="00565C22"/>
    <w:rsid w:val="00567E81"/>
    <w:rsid w:val="00573428"/>
    <w:rsid w:val="0058191C"/>
    <w:rsid w:val="00590A60"/>
    <w:rsid w:val="00591A57"/>
    <w:rsid w:val="00592781"/>
    <w:rsid w:val="005949E3"/>
    <w:rsid w:val="005A36E6"/>
    <w:rsid w:val="005A4B32"/>
    <w:rsid w:val="005B2993"/>
    <w:rsid w:val="005B4795"/>
    <w:rsid w:val="005B5261"/>
    <w:rsid w:val="005B784D"/>
    <w:rsid w:val="005D0C10"/>
    <w:rsid w:val="005D3BDC"/>
    <w:rsid w:val="005E4A69"/>
    <w:rsid w:val="005E514C"/>
    <w:rsid w:val="005F1197"/>
    <w:rsid w:val="005F46CE"/>
    <w:rsid w:val="005F78A5"/>
    <w:rsid w:val="00607C79"/>
    <w:rsid w:val="00611EF5"/>
    <w:rsid w:val="00622E9C"/>
    <w:rsid w:val="00626D8D"/>
    <w:rsid w:val="00630364"/>
    <w:rsid w:val="00635F22"/>
    <w:rsid w:val="00636119"/>
    <w:rsid w:val="006455A5"/>
    <w:rsid w:val="0064590F"/>
    <w:rsid w:val="00646202"/>
    <w:rsid w:val="006472B3"/>
    <w:rsid w:val="006526FF"/>
    <w:rsid w:val="0065516C"/>
    <w:rsid w:val="00666930"/>
    <w:rsid w:val="00667196"/>
    <w:rsid w:val="00681CE7"/>
    <w:rsid w:val="00683131"/>
    <w:rsid w:val="006903C8"/>
    <w:rsid w:val="0069475C"/>
    <w:rsid w:val="00696863"/>
    <w:rsid w:val="006A3E34"/>
    <w:rsid w:val="006A6344"/>
    <w:rsid w:val="006A7C37"/>
    <w:rsid w:val="006B04AA"/>
    <w:rsid w:val="006B2581"/>
    <w:rsid w:val="006B455D"/>
    <w:rsid w:val="006C319D"/>
    <w:rsid w:val="006C74A4"/>
    <w:rsid w:val="006D7C37"/>
    <w:rsid w:val="006E2882"/>
    <w:rsid w:val="006F39FF"/>
    <w:rsid w:val="007000D9"/>
    <w:rsid w:val="00700C0D"/>
    <w:rsid w:val="0070259E"/>
    <w:rsid w:val="0070467F"/>
    <w:rsid w:val="00705828"/>
    <w:rsid w:val="00705CBD"/>
    <w:rsid w:val="0070651B"/>
    <w:rsid w:val="007122E4"/>
    <w:rsid w:val="007163D3"/>
    <w:rsid w:val="00722189"/>
    <w:rsid w:val="00723A29"/>
    <w:rsid w:val="00724F29"/>
    <w:rsid w:val="00731814"/>
    <w:rsid w:val="0073211F"/>
    <w:rsid w:val="00734A41"/>
    <w:rsid w:val="00742424"/>
    <w:rsid w:val="007431C4"/>
    <w:rsid w:val="007444F1"/>
    <w:rsid w:val="007448ED"/>
    <w:rsid w:val="00747701"/>
    <w:rsid w:val="00750B16"/>
    <w:rsid w:val="007629D3"/>
    <w:rsid w:val="0077517A"/>
    <w:rsid w:val="007757F3"/>
    <w:rsid w:val="007813C0"/>
    <w:rsid w:val="00783B8B"/>
    <w:rsid w:val="007904DA"/>
    <w:rsid w:val="00791952"/>
    <w:rsid w:val="00794616"/>
    <w:rsid w:val="007A11AD"/>
    <w:rsid w:val="007C7B42"/>
    <w:rsid w:val="007E02AA"/>
    <w:rsid w:val="007E5625"/>
    <w:rsid w:val="00800868"/>
    <w:rsid w:val="008020A0"/>
    <w:rsid w:val="00802FAF"/>
    <w:rsid w:val="008047DE"/>
    <w:rsid w:val="00805F8A"/>
    <w:rsid w:val="00807021"/>
    <w:rsid w:val="00814263"/>
    <w:rsid w:val="0083221D"/>
    <w:rsid w:val="00841BC7"/>
    <w:rsid w:val="00842054"/>
    <w:rsid w:val="008472DC"/>
    <w:rsid w:val="008479BE"/>
    <w:rsid w:val="00853A70"/>
    <w:rsid w:val="008560FD"/>
    <w:rsid w:val="00857E60"/>
    <w:rsid w:val="00862A8E"/>
    <w:rsid w:val="008633FA"/>
    <w:rsid w:val="008655C0"/>
    <w:rsid w:val="00865EB7"/>
    <w:rsid w:val="008730A5"/>
    <w:rsid w:val="00885EBE"/>
    <w:rsid w:val="008927D3"/>
    <w:rsid w:val="008945EB"/>
    <w:rsid w:val="00895650"/>
    <w:rsid w:val="008B58B0"/>
    <w:rsid w:val="008B5FB5"/>
    <w:rsid w:val="008B6A36"/>
    <w:rsid w:val="008C51DD"/>
    <w:rsid w:val="008D30F9"/>
    <w:rsid w:val="008D53B2"/>
    <w:rsid w:val="008E5953"/>
    <w:rsid w:val="008E6838"/>
    <w:rsid w:val="008E6B47"/>
    <w:rsid w:val="008F6D9A"/>
    <w:rsid w:val="00902591"/>
    <w:rsid w:val="009118CA"/>
    <w:rsid w:val="00912169"/>
    <w:rsid w:val="0091394B"/>
    <w:rsid w:val="0092037A"/>
    <w:rsid w:val="00921BF5"/>
    <w:rsid w:val="009246AD"/>
    <w:rsid w:val="00926EF3"/>
    <w:rsid w:val="009364D1"/>
    <w:rsid w:val="00951C05"/>
    <w:rsid w:val="009521CD"/>
    <w:rsid w:val="0095291A"/>
    <w:rsid w:val="00953EF7"/>
    <w:rsid w:val="00954F4B"/>
    <w:rsid w:val="0095650E"/>
    <w:rsid w:val="00961A46"/>
    <w:rsid w:val="0097673A"/>
    <w:rsid w:val="00981CC2"/>
    <w:rsid w:val="009837E2"/>
    <w:rsid w:val="00983DFF"/>
    <w:rsid w:val="00984E88"/>
    <w:rsid w:val="00985AF7"/>
    <w:rsid w:val="009860B2"/>
    <w:rsid w:val="009910E6"/>
    <w:rsid w:val="009A0F9F"/>
    <w:rsid w:val="009A28ED"/>
    <w:rsid w:val="009A3202"/>
    <w:rsid w:val="009B12C6"/>
    <w:rsid w:val="009B4306"/>
    <w:rsid w:val="009C411C"/>
    <w:rsid w:val="009C5982"/>
    <w:rsid w:val="009C7BAB"/>
    <w:rsid w:val="009D00B3"/>
    <w:rsid w:val="009E4584"/>
    <w:rsid w:val="009F0C2A"/>
    <w:rsid w:val="009F2E7E"/>
    <w:rsid w:val="009F2ECF"/>
    <w:rsid w:val="00A02D62"/>
    <w:rsid w:val="00A111DD"/>
    <w:rsid w:val="00A20D32"/>
    <w:rsid w:val="00A20EB5"/>
    <w:rsid w:val="00A2517A"/>
    <w:rsid w:val="00A2679B"/>
    <w:rsid w:val="00A2730A"/>
    <w:rsid w:val="00A30AA5"/>
    <w:rsid w:val="00A37373"/>
    <w:rsid w:val="00A4220E"/>
    <w:rsid w:val="00A4633A"/>
    <w:rsid w:val="00A548E9"/>
    <w:rsid w:val="00A5749D"/>
    <w:rsid w:val="00A61F98"/>
    <w:rsid w:val="00A62621"/>
    <w:rsid w:val="00A712A4"/>
    <w:rsid w:val="00A764EF"/>
    <w:rsid w:val="00A84C7D"/>
    <w:rsid w:val="00A91C88"/>
    <w:rsid w:val="00A94DB1"/>
    <w:rsid w:val="00A973E6"/>
    <w:rsid w:val="00AB0F9F"/>
    <w:rsid w:val="00AB34C5"/>
    <w:rsid w:val="00AB4181"/>
    <w:rsid w:val="00AC152F"/>
    <w:rsid w:val="00AC1F35"/>
    <w:rsid w:val="00AC47B2"/>
    <w:rsid w:val="00AC4ECF"/>
    <w:rsid w:val="00AD0C93"/>
    <w:rsid w:val="00AF4F6D"/>
    <w:rsid w:val="00AF7F6A"/>
    <w:rsid w:val="00B016CF"/>
    <w:rsid w:val="00B02240"/>
    <w:rsid w:val="00B05A88"/>
    <w:rsid w:val="00B06D87"/>
    <w:rsid w:val="00B16CE3"/>
    <w:rsid w:val="00B20391"/>
    <w:rsid w:val="00B219D0"/>
    <w:rsid w:val="00B2610B"/>
    <w:rsid w:val="00B27BDE"/>
    <w:rsid w:val="00B300DD"/>
    <w:rsid w:val="00B352D3"/>
    <w:rsid w:val="00B37DC8"/>
    <w:rsid w:val="00B43740"/>
    <w:rsid w:val="00B44641"/>
    <w:rsid w:val="00B60811"/>
    <w:rsid w:val="00B7618D"/>
    <w:rsid w:val="00B87C99"/>
    <w:rsid w:val="00B91309"/>
    <w:rsid w:val="00B91F00"/>
    <w:rsid w:val="00B93559"/>
    <w:rsid w:val="00B96F5A"/>
    <w:rsid w:val="00BA111C"/>
    <w:rsid w:val="00BA480D"/>
    <w:rsid w:val="00BA4FF7"/>
    <w:rsid w:val="00BA5F44"/>
    <w:rsid w:val="00BA625A"/>
    <w:rsid w:val="00BA7EBB"/>
    <w:rsid w:val="00BB1E39"/>
    <w:rsid w:val="00BB4687"/>
    <w:rsid w:val="00BC3355"/>
    <w:rsid w:val="00BC4DEB"/>
    <w:rsid w:val="00BD216B"/>
    <w:rsid w:val="00BD2C44"/>
    <w:rsid w:val="00BE2933"/>
    <w:rsid w:val="00BE3182"/>
    <w:rsid w:val="00BF5FFA"/>
    <w:rsid w:val="00BF7A21"/>
    <w:rsid w:val="00C10796"/>
    <w:rsid w:val="00C10E41"/>
    <w:rsid w:val="00C10EE0"/>
    <w:rsid w:val="00C12556"/>
    <w:rsid w:val="00C13FC0"/>
    <w:rsid w:val="00C14020"/>
    <w:rsid w:val="00C1411B"/>
    <w:rsid w:val="00C2229D"/>
    <w:rsid w:val="00C22CA8"/>
    <w:rsid w:val="00C23F31"/>
    <w:rsid w:val="00C246A0"/>
    <w:rsid w:val="00C2797A"/>
    <w:rsid w:val="00C33878"/>
    <w:rsid w:val="00C3467B"/>
    <w:rsid w:val="00C35BF6"/>
    <w:rsid w:val="00C43E23"/>
    <w:rsid w:val="00C462F0"/>
    <w:rsid w:val="00C520AF"/>
    <w:rsid w:val="00C60011"/>
    <w:rsid w:val="00C6170A"/>
    <w:rsid w:val="00C73BBB"/>
    <w:rsid w:val="00C8150A"/>
    <w:rsid w:val="00C84B48"/>
    <w:rsid w:val="00C90596"/>
    <w:rsid w:val="00C91EDA"/>
    <w:rsid w:val="00C9205B"/>
    <w:rsid w:val="00C9493F"/>
    <w:rsid w:val="00C958D0"/>
    <w:rsid w:val="00C97212"/>
    <w:rsid w:val="00CC3495"/>
    <w:rsid w:val="00CC3DA5"/>
    <w:rsid w:val="00CC6CE4"/>
    <w:rsid w:val="00CD31E1"/>
    <w:rsid w:val="00CF1A0D"/>
    <w:rsid w:val="00CF1C34"/>
    <w:rsid w:val="00D06233"/>
    <w:rsid w:val="00D13AD8"/>
    <w:rsid w:val="00D148BD"/>
    <w:rsid w:val="00D17B72"/>
    <w:rsid w:val="00D20D3B"/>
    <w:rsid w:val="00D27E63"/>
    <w:rsid w:val="00D318E5"/>
    <w:rsid w:val="00D32E24"/>
    <w:rsid w:val="00D35A19"/>
    <w:rsid w:val="00D3669D"/>
    <w:rsid w:val="00D40D40"/>
    <w:rsid w:val="00D40D62"/>
    <w:rsid w:val="00D47465"/>
    <w:rsid w:val="00D54776"/>
    <w:rsid w:val="00D557AA"/>
    <w:rsid w:val="00D64D57"/>
    <w:rsid w:val="00D67C4D"/>
    <w:rsid w:val="00D73C28"/>
    <w:rsid w:val="00D76A1C"/>
    <w:rsid w:val="00D9049E"/>
    <w:rsid w:val="00D90A31"/>
    <w:rsid w:val="00DA6585"/>
    <w:rsid w:val="00DA6997"/>
    <w:rsid w:val="00DB1213"/>
    <w:rsid w:val="00DC64DC"/>
    <w:rsid w:val="00DD0A6D"/>
    <w:rsid w:val="00DD6DBB"/>
    <w:rsid w:val="00DD79C6"/>
    <w:rsid w:val="00DE104F"/>
    <w:rsid w:val="00E04FB9"/>
    <w:rsid w:val="00E074F2"/>
    <w:rsid w:val="00E11B72"/>
    <w:rsid w:val="00E140FA"/>
    <w:rsid w:val="00E17B9C"/>
    <w:rsid w:val="00E23685"/>
    <w:rsid w:val="00E26BE7"/>
    <w:rsid w:val="00E26D5F"/>
    <w:rsid w:val="00E31ACB"/>
    <w:rsid w:val="00E348F8"/>
    <w:rsid w:val="00E36347"/>
    <w:rsid w:val="00E36761"/>
    <w:rsid w:val="00E41430"/>
    <w:rsid w:val="00E427D3"/>
    <w:rsid w:val="00E45941"/>
    <w:rsid w:val="00E51078"/>
    <w:rsid w:val="00E538E6"/>
    <w:rsid w:val="00E53EB3"/>
    <w:rsid w:val="00E5415C"/>
    <w:rsid w:val="00E6044F"/>
    <w:rsid w:val="00E64AE8"/>
    <w:rsid w:val="00E65E40"/>
    <w:rsid w:val="00E738EB"/>
    <w:rsid w:val="00E818A6"/>
    <w:rsid w:val="00E87794"/>
    <w:rsid w:val="00E87B25"/>
    <w:rsid w:val="00E90870"/>
    <w:rsid w:val="00E91482"/>
    <w:rsid w:val="00E96302"/>
    <w:rsid w:val="00E976AE"/>
    <w:rsid w:val="00EA09DB"/>
    <w:rsid w:val="00EA1292"/>
    <w:rsid w:val="00EA2A89"/>
    <w:rsid w:val="00EC0EAD"/>
    <w:rsid w:val="00EC5126"/>
    <w:rsid w:val="00EC553E"/>
    <w:rsid w:val="00EC784C"/>
    <w:rsid w:val="00ED0619"/>
    <w:rsid w:val="00ED6BE2"/>
    <w:rsid w:val="00EF2CD0"/>
    <w:rsid w:val="00F015F5"/>
    <w:rsid w:val="00F02829"/>
    <w:rsid w:val="00F134F5"/>
    <w:rsid w:val="00F21426"/>
    <w:rsid w:val="00F219D1"/>
    <w:rsid w:val="00F30FF7"/>
    <w:rsid w:val="00F31CDA"/>
    <w:rsid w:val="00F37114"/>
    <w:rsid w:val="00F40C45"/>
    <w:rsid w:val="00F46AC5"/>
    <w:rsid w:val="00F46EB5"/>
    <w:rsid w:val="00F47B85"/>
    <w:rsid w:val="00F54BDD"/>
    <w:rsid w:val="00F5645C"/>
    <w:rsid w:val="00F57504"/>
    <w:rsid w:val="00F606AF"/>
    <w:rsid w:val="00F63196"/>
    <w:rsid w:val="00F72FEB"/>
    <w:rsid w:val="00F73F99"/>
    <w:rsid w:val="00F81678"/>
    <w:rsid w:val="00F8186B"/>
    <w:rsid w:val="00F95F81"/>
    <w:rsid w:val="00FA5F34"/>
    <w:rsid w:val="00FA6257"/>
    <w:rsid w:val="00FA7BCE"/>
    <w:rsid w:val="00FB4226"/>
    <w:rsid w:val="00FB6CB0"/>
    <w:rsid w:val="00FB759C"/>
    <w:rsid w:val="00FC5C83"/>
    <w:rsid w:val="00FC5EB8"/>
    <w:rsid w:val="00FC6129"/>
    <w:rsid w:val="00FE6219"/>
    <w:rsid w:val="00FF1C6C"/>
    <w:rsid w:val="00FF2D4B"/>
    <w:rsid w:val="00FF5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B38A4BD-5D67-4264-B8EF-F135A548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0364"/>
    <w:pPr>
      <w:spacing w:after="200"/>
      <w:jc w:val="both"/>
    </w:pPr>
    <w:rPr>
      <w:rFonts w:ascii="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rsid w:val="00630364"/>
    <w:rPr>
      <w:color w:val="800080"/>
      <w:u w:val="single"/>
    </w:rPr>
  </w:style>
  <w:style w:type="paragraph" w:styleId="Textkrper">
    <w:name w:val="Body Text"/>
    <w:basedOn w:val="Standard"/>
    <w:rsid w:val="00630364"/>
    <w:pPr>
      <w:jc w:val="center"/>
    </w:pPr>
    <w:rPr>
      <w:b/>
      <w:sz w:val="40"/>
    </w:rPr>
  </w:style>
  <w:style w:type="paragraph" w:styleId="Funotentext">
    <w:name w:val="footnote text"/>
    <w:basedOn w:val="Standard"/>
    <w:next w:val="TFReferencesSection"/>
    <w:semiHidden/>
    <w:rsid w:val="00630364"/>
  </w:style>
  <w:style w:type="paragraph" w:customStyle="1" w:styleId="TFReferencesSection">
    <w:name w:val="TF_References_Section"/>
    <w:basedOn w:val="Standard"/>
    <w:rsid w:val="00630364"/>
    <w:pPr>
      <w:spacing w:line="480" w:lineRule="auto"/>
      <w:ind w:firstLine="187"/>
    </w:pPr>
  </w:style>
  <w:style w:type="paragraph" w:customStyle="1" w:styleId="TAMainText">
    <w:name w:val="TA_Main_Text"/>
    <w:basedOn w:val="Standard"/>
    <w:link w:val="TAMainTextChar"/>
    <w:rsid w:val="00630364"/>
    <w:pPr>
      <w:spacing w:after="0" w:line="480" w:lineRule="auto"/>
      <w:ind w:firstLine="202"/>
    </w:pPr>
  </w:style>
  <w:style w:type="paragraph" w:customStyle="1" w:styleId="BATitle">
    <w:name w:val="BA_Title"/>
    <w:basedOn w:val="Standard"/>
    <w:next w:val="BBAuthorName"/>
    <w:rsid w:val="00630364"/>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630364"/>
    <w:pPr>
      <w:spacing w:after="240" w:line="480" w:lineRule="auto"/>
      <w:jc w:val="center"/>
    </w:pPr>
    <w:rPr>
      <w:i/>
    </w:rPr>
  </w:style>
  <w:style w:type="paragraph" w:customStyle="1" w:styleId="BCAuthorAddress">
    <w:name w:val="BC_Author_Address"/>
    <w:basedOn w:val="Standard"/>
    <w:next w:val="BIEmailAddress"/>
    <w:rsid w:val="00630364"/>
    <w:pPr>
      <w:spacing w:after="240" w:line="480" w:lineRule="auto"/>
      <w:jc w:val="center"/>
    </w:pPr>
  </w:style>
  <w:style w:type="paragraph" w:customStyle="1" w:styleId="BIEmailAddress">
    <w:name w:val="BI_Email_Address"/>
    <w:basedOn w:val="Standard"/>
    <w:next w:val="AIReceivedDate"/>
    <w:rsid w:val="00630364"/>
    <w:pPr>
      <w:spacing w:line="480" w:lineRule="auto"/>
    </w:pPr>
  </w:style>
  <w:style w:type="paragraph" w:customStyle="1" w:styleId="AIReceivedDate">
    <w:name w:val="AI_Received_Date"/>
    <w:basedOn w:val="Standard"/>
    <w:next w:val="BDAbstract"/>
    <w:rsid w:val="00630364"/>
    <w:pPr>
      <w:spacing w:after="240" w:line="480" w:lineRule="auto"/>
    </w:pPr>
    <w:rPr>
      <w:b/>
    </w:rPr>
  </w:style>
  <w:style w:type="paragraph" w:customStyle="1" w:styleId="BDAbstract">
    <w:name w:val="BD_Abstract"/>
    <w:basedOn w:val="Standard"/>
    <w:next w:val="TAMainText"/>
    <w:rsid w:val="00630364"/>
    <w:pPr>
      <w:spacing w:before="360" w:after="360" w:line="480" w:lineRule="auto"/>
    </w:pPr>
  </w:style>
  <w:style w:type="paragraph" w:customStyle="1" w:styleId="TDAcknowledgments">
    <w:name w:val="TD_Acknowledgments"/>
    <w:basedOn w:val="Standard"/>
    <w:next w:val="Standard"/>
    <w:rsid w:val="00630364"/>
    <w:pPr>
      <w:spacing w:before="200" w:line="480" w:lineRule="auto"/>
      <w:ind w:firstLine="202"/>
    </w:pPr>
  </w:style>
  <w:style w:type="paragraph" w:customStyle="1" w:styleId="TESupportingInformation">
    <w:name w:val="TE_Supporting_Information"/>
    <w:basedOn w:val="Standard"/>
    <w:next w:val="Standard"/>
    <w:rsid w:val="00630364"/>
    <w:pPr>
      <w:spacing w:line="480" w:lineRule="auto"/>
      <w:ind w:firstLine="187"/>
    </w:pPr>
  </w:style>
  <w:style w:type="paragraph" w:customStyle="1" w:styleId="VCSchemeTitle">
    <w:name w:val="VC_Scheme_Title"/>
    <w:basedOn w:val="Standard"/>
    <w:next w:val="Standard"/>
    <w:rsid w:val="00630364"/>
    <w:pPr>
      <w:spacing w:line="480" w:lineRule="auto"/>
    </w:pPr>
  </w:style>
  <w:style w:type="paragraph" w:customStyle="1" w:styleId="VDTableTitle">
    <w:name w:val="VD_Table_Title"/>
    <w:basedOn w:val="Standard"/>
    <w:next w:val="Standard"/>
    <w:rsid w:val="00630364"/>
    <w:pPr>
      <w:spacing w:line="480" w:lineRule="auto"/>
    </w:pPr>
  </w:style>
  <w:style w:type="paragraph" w:customStyle="1" w:styleId="VAFigureCaption">
    <w:name w:val="VA_Figure_Caption"/>
    <w:basedOn w:val="Standard"/>
    <w:next w:val="Standard"/>
    <w:rsid w:val="00630364"/>
    <w:pPr>
      <w:spacing w:line="480" w:lineRule="auto"/>
    </w:pPr>
  </w:style>
  <w:style w:type="paragraph" w:customStyle="1" w:styleId="VBChartTitle">
    <w:name w:val="VB_Chart_Title"/>
    <w:basedOn w:val="Standard"/>
    <w:next w:val="Standard"/>
    <w:rsid w:val="00630364"/>
    <w:pPr>
      <w:spacing w:line="480" w:lineRule="auto"/>
    </w:pPr>
  </w:style>
  <w:style w:type="paragraph" w:customStyle="1" w:styleId="FETableFootnote">
    <w:name w:val="FE_Table_Footnote"/>
    <w:basedOn w:val="Standard"/>
    <w:next w:val="Standard"/>
    <w:rsid w:val="00630364"/>
    <w:pPr>
      <w:ind w:firstLine="187"/>
    </w:pPr>
  </w:style>
  <w:style w:type="paragraph" w:customStyle="1" w:styleId="FCChartFootnote">
    <w:name w:val="FC_Chart_Footnote"/>
    <w:basedOn w:val="Standard"/>
    <w:next w:val="Standard"/>
    <w:rsid w:val="00630364"/>
    <w:pPr>
      <w:ind w:firstLine="187"/>
    </w:pPr>
  </w:style>
  <w:style w:type="paragraph" w:customStyle="1" w:styleId="FDSchemeFootnote">
    <w:name w:val="FD_Scheme_Footnote"/>
    <w:basedOn w:val="Standard"/>
    <w:next w:val="Standard"/>
    <w:rsid w:val="00630364"/>
    <w:pPr>
      <w:ind w:firstLine="187"/>
    </w:pPr>
  </w:style>
  <w:style w:type="paragraph" w:customStyle="1" w:styleId="TCTableBody">
    <w:name w:val="TC_Table_Body"/>
    <w:basedOn w:val="Standard"/>
    <w:rsid w:val="00630364"/>
  </w:style>
  <w:style w:type="paragraph" w:customStyle="1" w:styleId="AFTitleRunningHead">
    <w:name w:val="AF_Title_Running_Head"/>
    <w:basedOn w:val="Standard"/>
    <w:next w:val="TAMainText"/>
    <w:rsid w:val="00630364"/>
    <w:pPr>
      <w:spacing w:line="480" w:lineRule="auto"/>
    </w:pPr>
  </w:style>
  <w:style w:type="paragraph" w:customStyle="1" w:styleId="BEAuthorBiography">
    <w:name w:val="BE_Author_Biography"/>
    <w:basedOn w:val="Standard"/>
    <w:rsid w:val="00630364"/>
    <w:pPr>
      <w:spacing w:line="480" w:lineRule="auto"/>
    </w:pPr>
  </w:style>
  <w:style w:type="paragraph" w:customStyle="1" w:styleId="FACorrespondingAuthorFootnote">
    <w:name w:val="FA_Corresponding_Author_Footnote"/>
    <w:basedOn w:val="Standard"/>
    <w:next w:val="TAMainText"/>
    <w:rsid w:val="00630364"/>
    <w:pPr>
      <w:spacing w:line="480" w:lineRule="auto"/>
    </w:pPr>
  </w:style>
  <w:style w:type="paragraph" w:customStyle="1" w:styleId="SNSynopsisTOC">
    <w:name w:val="SN_Synopsis_TOC"/>
    <w:basedOn w:val="Standard"/>
    <w:rsid w:val="00630364"/>
    <w:pPr>
      <w:spacing w:line="480" w:lineRule="auto"/>
    </w:pPr>
  </w:style>
  <w:style w:type="character" w:styleId="Hyperlink">
    <w:name w:val="Hyperlink"/>
    <w:uiPriority w:val="99"/>
    <w:rsid w:val="00630364"/>
    <w:rPr>
      <w:color w:val="0000FF"/>
      <w:u w:val="single"/>
    </w:rPr>
  </w:style>
  <w:style w:type="paragraph" w:styleId="Fuzeile">
    <w:name w:val="footer"/>
    <w:basedOn w:val="Standard"/>
    <w:rsid w:val="00630364"/>
    <w:pPr>
      <w:tabs>
        <w:tab w:val="center" w:pos="4320"/>
        <w:tab w:val="right" w:pos="8640"/>
      </w:tabs>
    </w:pPr>
  </w:style>
  <w:style w:type="paragraph" w:customStyle="1" w:styleId="BGKeywords">
    <w:name w:val="BG_Keywords"/>
    <w:basedOn w:val="Standard"/>
    <w:rsid w:val="00630364"/>
    <w:pPr>
      <w:spacing w:line="480" w:lineRule="auto"/>
    </w:pPr>
  </w:style>
  <w:style w:type="paragraph" w:customStyle="1" w:styleId="BHBriefs">
    <w:name w:val="BH_Briefs"/>
    <w:basedOn w:val="Standard"/>
    <w:rsid w:val="00630364"/>
    <w:pPr>
      <w:spacing w:line="480" w:lineRule="auto"/>
    </w:pPr>
  </w:style>
  <w:style w:type="character" w:styleId="Seitenzahl">
    <w:name w:val="page number"/>
    <w:basedOn w:val="Absatz-Standardschriftart"/>
    <w:rsid w:val="00630364"/>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4F6066"/>
    <w:pPr>
      <w:spacing w:before="120" w:after="60" w:line="480" w:lineRule="auto"/>
      <w:jc w:val="left"/>
    </w:pPr>
    <w:rPr>
      <w:b/>
    </w:rPr>
  </w:style>
  <w:style w:type="character" w:customStyle="1" w:styleId="FAAuthorInfoSubtitleChar">
    <w:name w:val="FA_Author_Info_Subtitle Char"/>
    <w:link w:val="FAAuthorInfoSubtitle"/>
    <w:rsid w:val="004F6066"/>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Titel">
    <w:name w:val="Title"/>
    <w:basedOn w:val="Standard"/>
    <w:next w:val="Standard"/>
    <w:link w:val="TitelZchn"/>
    <w:uiPriority w:val="10"/>
    <w:qFormat/>
    <w:rsid w:val="00611EF5"/>
    <w:pPr>
      <w:spacing w:after="0"/>
      <w:contextualSpacing/>
      <w:jc w:val="left"/>
    </w:pPr>
    <w:rPr>
      <w:rFonts w:asciiTheme="majorHAnsi" w:eastAsiaTheme="majorEastAsia" w:hAnsiTheme="majorHAnsi" w:cstheme="majorBidi"/>
      <w:spacing w:val="-10"/>
      <w:kern w:val="28"/>
      <w:sz w:val="56"/>
      <w:szCs w:val="56"/>
      <w:lang w:val="en-GB"/>
    </w:rPr>
  </w:style>
  <w:style w:type="character" w:customStyle="1" w:styleId="TitelZchn">
    <w:name w:val="Titel Zchn"/>
    <w:basedOn w:val="Absatz-Standardschriftart"/>
    <w:link w:val="Titel"/>
    <w:uiPriority w:val="10"/>
    <w:rsid w:val="00611EF5"/>
    <w:rPr>
      <w:rFonts w:asciiTheme="majorHAnsi" w:eastAsiaTheme="majorEastAsia" w:hAnsiTheme="majorHAnsi" w:cstheme="majorBidi"/>
      <w:spacing w:val="-10"/>
      <w:kern w:val="28"/>
      <w:sz w:val="56"/>
      <w:szCs w:val="56"/>
      <w:lang w:val="en-GB"/>
    </w:rPr>
  </w:style>
  <w:style w:type="paragraph" w:customStyle="1" w:styleId="EndNoteBibliographyTitle">
    <w:name w:val="EndNote Bibliography Title"/>
    <w:basedOn w:val="Standard"/>
    <w:link w:val="EndNoteBibliographyTitleChar"/>
    <w:rsid w:val="002B6E70"/>
    <w:pPr>
      <w:spacing w:after="0"/>
      <w:jc w:val="center"/>
    </w:pPr>
    <w:rPr>
      <w:rFonts w:cs="Times"/>
      <w:noProof/>
    </w:rPr>
  </w:style>
  <w:style w:type="character" w:customStyle="1" w:styleId="TAMainTextChar">
    <w:name w:val="TA_Main_Text Char"/>
    <w:basedOn w:val="Absatz-Standardschriftart"/>
    <w:link w:val="TAMainText"/>
    <w:rsid w:val="002B6E70"/>
    <w:rPr>
      <w:rFonts w:ascii="Times" w:hAnsi="Times"/>
      <w:sz w:val="24"/>
    </w:rPr>
  </w:style>
  <w:style w:type="character" w:customStyle="1" w:styleId="EndNoteBibliographyTitleChar">
    <w:name w:val="EndNote Bibliography Title Char"/>
    <w:basedOn w:val="TAMainTextChar"/>
    <w:link w:val="EndNoteBibliographyTitle"/>
    <w:rsid w:val="002B6E70"/>
    <w:rPr>
      <w:rFonts w:ascii="Times" w:hAnsi="Times" w:cs="Times"/>
      <w:noProof/>
      <w:sz w:val="24"/>
    </w:rPr>
  </w:style>
  <w:style w:type="paragraph" w:customStyle="1" w:styleId="EndNoteBibliography">
    <w:name w:val="EndNote Bibliography"/>
    <w:basedOn w:val="Standard"/>
    <w:link w:val="EndNoteBibliographyChar"/>
    <w:rsid w:val="002B6E70"/>
    <w:pPr>
      <w:jc w:val="left"/>
    </w:pPr>
    <w:rPr>
      <w:rFonts w:cs="Times"/>
      <w:noProof/>
    </w:rPr>
  </w:style>
  <w:style w:type="character" w:customStyle="1" w:styleId="EndNoteBibliographyChar">
    <w:name w:val="EndNote Bibliography Char"/>
    <w:basedOn w:val="TAMainTextChar"/>
    <w:link w:val="EndNoteBibliography"/>
    <w:rsid w:val="002B6E70"/>
    <w:rPr>
      <w:rFonts w:ascii="Times" w:hAnsi="Times" w:cs="Times"/>
      <w:noProof/>
      <w:sz w:val="24"/>
    </w:rPr>
  </w:style>
  <w:style w:type="paragraph" w:styleId="Listenabsatz">
    <w:name w:val="List Paragraph"/>
    <w:basedOn w:val="Standard"/>
    <w:uiPriority w:val="34"/>
    <w:qFormat/>
    <w:rsid w:val="00016285"/>
    <w:pPr>
      <w:spacing w:after="160" w:line="259" w:lineRule="auto"/>
      <w:ind w:left="720"/>
      <w:contextualSpacing/>
      <w:jc w:val="left"/>
    </w:pPr>
    <w:rPr>
      <w:rFonts w:asciiTheme="minorHAnsi" w:eastAsiaTheme="minorHAnsi" w:hAnsiTheme="minorHAnsi" w:cstheme="minorBidi"/>
      <w:sz w:val="22"/>
      <w:szCs w:val="22"/>
      <w:lang w:val="en-GB"/>
    </w:rPr>
  </w:style>
  <w:style w:type="table" w:styleId="Tabellenraster">
    <w:name w:val="Table Grid"/>
    <w:basedOn w:val="NormaleTabelle"/>
    <w:uiPriority w:val="39"/>
    <w:rsid w:val="007448E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Absatz-Standardschriftart"/>
    <w:rsid w:val="003E5306"/>
  </w:style>
  <w:style w:type="character" w:styleId="Kommentarzeichen">
    <w:name w:val="annotation reference"/>
    <w:basedOn w:val="Absatz-Standardschriftart"/>
    <w:uiPriority w:val="99"/>
    <w:semiHidden/>
    <w:unhideWhenUsed/>
    <w:rsid w:val="003A57FF"/>
    <w:rPr>
      <w:sz w:val="16"/>
      <w:szCs w:val="16"/>
    </w:rPr>
  </w:style>
  <w:style w:type="paragraph" w:styleId="berarbeitung">
    <w:name w:val="Revision"/>
    <w:hidden/>
    <w:uiPriority w:val="99"/>
    <w:semiHidden/>
    <w:rsid w:val="00E04FB9"/>
    <w:rPr>
      <w:rFonts w:ascii="Times" w:hAnsi="Times"/>
      <w:sz w:val="24"/>
    </w:rPr>
  </w:style>
  <w:style w:type="paragraph" w:styleId="Kommentartext">
    <w:name w:val="annotation text"/>
    <w:basedOn w:val="Standard"/>
    <w:link w:val="KommentartextZchn"/>
    <w:semiHidden/>
    <w:unhideWhenUsed/>
    <w:rsid w:val="003C5138"/>
    <w:rPr>
      <w:sz w:val="20"/>
    </w:rPr>
  </w:style>
  <w:style w:type="character" w:customStyle="1" w:styleId="KommentartextZchn">
    <w:name w:val="Kommentartext Zchn"/>
    <w:basedOn w:val="Absatz-Standardschriftart"/>
    <w:link w:val="Kommentartext"/>
    <w:semiHidden/>
    <w:rsid w:val="003C5138"/>
    <w:rPr>
      <w:rFonts w:ascii="Times" w:hAnsi="Times"/>
    </w:rPr>
  </w:style>
  <w:style w:type="paragraph" w:styleId="Kommentarthema">
    <w:name w:val="annotation subject"/>
    <w:basedOn w:val="Kommentartext"/>
    <w:next w:val="Kommentartext"/>
    <w:link w:val="KommentarthemaZchn"/>
    <w:semiHidden/>
    <w:unhideWhenUsed/>
    <w:rsid w:val="003C5138"/>
    <w:rPr>
      <w:b/>
      <w:bCs/>
    </w:rPr>
  </w:style>
  <w:style w:type="character" w:customStyle="1" w:styleId="KommentarthemaZchn">
    <w:name w:val="Kommentarthema Zchn"/>
    <w:basedOn w:val="KommentartextZchn"/>
    <w:link w:val="Kommentarthema"/>
    <w:semiHidden/>
    <w:rsid w:val="003C5138"/>
    <w:rPr>
      <w:rFonts w:ascii="Times" w:hAnsi="Times"/>
      <w:b/>
      <w:bCs/>
    </w:rPr>
  </w:style>
  <w:style w:type="character" w:styleId="Zeilennummer">
    <w:name w:val="line number"/>
    <w:basedOn w:val="Absatz-Standardschriftart"/>
    <w:semiHidden/>
    <w:unhideWhenUsed/>
    <w:rsid w:val="00510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49404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rnelia.palivan@unibas.ch"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olfgang.meier@unibas.ch" TargetMode="External"/><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luati\Documents\Melittin\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8D6C1-2863-4EB5-95D0-9F4D7793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46</Pages>
  <Words>21229</Words>
  <Characters>133748</Characters>
  <Application>Microsoft Office Word</Application>
  <DocSecurity>0</DocSecurity>
  <Lines>1114</Lines>
  <Paragraphs>309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154668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Andrea Belluati</dc:creator>
  <cp:lastModifiedBy>Gertrud Pluskwik</cp:lastModifiedBy>
  <cp:revision>2</cp:revision>
  <cp:lastPrinted>2019-12-12T12:56:00Z</cp:lastPrinted>
  <dcterms:created xsi:type="dcterms:W3CDTF">2020-01-28T11:34:00Z</dcterms:created>
  <dcterms:modified xsi:type="dcterms:W3CDTF">2020-01-28T11:34:00Z</dcterms:modified>
</cp:coreProperties>
</file>